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9DCA" w14:textId="27F90F8F" w:rsidR="002D3BB3" w:rsidRDefault="002D3BB3" w:rsidP="002D3BB3">
      <w:pPr>
        <w:jc w:val="center"/>
      </w:pPr>
      <w:r w:rsidRPr="002D3BB3">
        <w:rPr>
          <w:noProof/>
        </w:rPr>
        <w:drawing>
          <wp:inline distT="0" distB="0" distL="0" distR="0" wp14:anchorId="35CA956B" wp14:editId="37D2E7D6">
            <wp:extent cx="2197100" cy="787400"/>
            <wp:effectExtent l="0" t="0" r="0" b="0"/>
            <wp:docPr id="32628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84335" name=""/>
                    <pic:cNvPicPr/>
                  </pic:nvPicPr>
                  <pic:blipFill>
                    <a:blip r:embed="rId11"/>
                    <a:stretch>
                      <a:fillRect/>
                    </a:stretch>
                  </pic:blipFill>
                  <pic:spPr>
                    <a:xfrm>
                      <a:off x="0" y="0"/>
                      <a:ext cx="2197100" cy="787400"/>
                    </a:xfrm>
                    <a:prstGeom prst="rect">
                      <a:avLst/>
                    </a:prstGeom>
                  </pic:spPr>
                </pic:pic>
              </a:graphicData>
            </a:graphic>
          </wp:inline>
        </w:drawing>
      </w:r>
      <w:r>
        <w:fldChar w:fldCharType="begin"/>
      </w:r>
      <w:r>
        <w:instrText xml:space="preserve"> INCLUDEPICTURE "/Users/beatakowalczyk/Library/Group Containers/UBF8T346G9.ms/WebArchiveCopyPasteTempFiles/com.microsoft.Word/logo-wydzial-socjologii.png" \* MERGEFORMATINET </w:instrText>
      </w:r>
      <w:r>
        <w:fldChar w:fldCharType="separate"/>
      </w:r>
      <w:r>
        <w:rPr>
          <w:noProof/>
        </w:rPr>
        <w:drawing>
          <wp:inline distT="0" distB="0" distL="0" distR="0" wp14:anchorId="0229BD19" wp14:editId="7D734F0A">
            <wp:extent cx="2430780" cy="760339"/>
            <wp:effectExtent l="0" t="0" r="0" b="1905"/>
            <wp:docPr id="331255438" name="Picture 3" descr="Wydział Socjologii 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ydział Socjologii U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2533" cy="782783"/>
                    </a:xfrm>
                    <a:prstGeom prst="rect">
                      <a:avLst/>
                    </a:prstGeom>
                    <a:noFill/>
                    <a:ln>
                      <a:noFill/>
                    </a:ln>
                  </pic:spPr>
                </pic:pic>
              </a:graphicData>
            </a:graphic>
          </wp:inline>
        </w:drawing>
      </w:r>
      <w:r>
        <w:fldChar w:fldCharType="end"/>
      </w:r>
    </w:p>
    <w:p w14:paraId="210A2BC5" w14:textId="512BE4CD" w:rsidR="002D3BB3" w:rsidRDefault="002D3BB3" w:rsidP="002D3BB3">
      <w:pPr>
        <w:jc w:val="center"/>
      </w:pPr>
      <w:r w:rsidRPr="002D3BB3">
        <w:rPr>
          <w:noProof/>
        </w:rPr>
        <w:drawing>
          <wp:inline distT="0" distB="0" distL="0" distR="0" wp14:anchorId="1BF57E24" wp14:editId="33F4F39C">
            <wp:extent cx="4584700" cy="520700"/>
            <wp:effectExtent l="0" t="0" r="0" b="0"/>
            <wp:docPr id="20151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783" name=""/>
                    <pic:cNvPicPr/>
                  </pic:nvPicPr>
                  <pic:blipFill>
                    <a:blip r:embed="rId13"/>
                    <a:stretch>
                      <a:fillRect/>
                    </a:stretch>
                  </pic:blipFill>
                  <pic:spPr>
                    <a:xfrm>
                      <a:off x="0" y="0"/>
                      <a:ext cx="4584700" cy="520700"/>
                    </a:xfrm>
                    <a:prstGeom prst="rect">
                      <a:avLst/>
                    </a:prstGeom>
                  </pic:spPr>
                </pic:pic>
              </a:graphicData>
            </a:graphic>
          </wp:inline>
        </w:drawing>
      </w:r>
    </w:p>
    <w:p w14:paraId="131298EB" w14:textId="4E8523D8" w:rsidR="007A2CFD" w:rsidRPr="007957DC" w:rsidRDefault="007957DC" w:rsidP="007A2CFD">
      <w:pPr>
        <w:pStyle w:val="Heading3"/>
        <w:spacing w:before="120" w:after="120"/>
        <w:jc w:val="center"/>
        <w:rPr>
          <w:rFonts w:asciiTheme="minorHAnsi" w:hAnsiTheme="minorHAnsi" w:cstheme="minorHAnsi"/>
          <w:sz w:val="32"/>
          <w:szCs w:val="32"/>
          <w:lang w:val="en-GB"/>
        </w:rPr>
      </w:pPr>
      <w:r w:rsidRPr="007957DC">
        <w:rPr>
          <w:rFonts w:asciiTheme="minorHAnsi" w:hAnsiTheme="minorHAnsi" w:cstheme="minorHAnsi"/>
          <w:sz w:val="32"/>
          <w:szCs w:val="32"/>
          <w:lang w:val="en-GB"/>
        </w:rPr>
        <w:t>Position</w:t>
      </w:r>
      <w:r w:rsidR="007A2CFD" w:rsidRPr="007957DC">
        <w:rPr>
          <w:rFonts w:asciiTheme="minorHAnsi" w:hAnsiTheme="minorHAnsi" w:cstheme="minorHAnsi"/>
          <w:sz w:val="32"/>
          <w:szCs w:val="32"/>
          <w:lang w:val="en-GB"/>
        </w:rPr>
        <w:t>:</w:t>
      </w:r>
      <w:r w:rsidRPr="007957DC">
        <w:rPr>
          <w:rFonts w:asciiTheme="minorHAnsi" w:hAnsiTheme="minorHAnsi" w:cstheme="minorHAnsi"/>
          <w:sz w:val="32"/>
          <w:szCs w:val="32"/>
          <w:lang w:val="en-GB"/>
        </w:rPr>
        <w:t xml:space="preserve">  PhD</w:t>
      </w:r>
      <w:r w:rsidR="007A2CFD" w:rsidRPr="007957DC">
        <w:rPr>
          <w:rFonts w:asciiTheme="minorHAnsi" w:hAnsiTheme="minorHAnsi" w:cstheme="minorHAnsi"/>
          <w:sz w:val="32"/>
          <w:szCs w:val="32"/>
          <w:lang w:val="en-GB"/>
        </w:rPr>
        <w:t xml:space="preserve"> St</w:t>
      </w:r>
      <w:r w:rsidRPr="007957DC">
        <w:rPr>
          <w:rFonts w:asciiTheme="minorHAnsi" w:hAnsiTheme="minorHAnsi" w:cstheme="minorHAnsi"/>
          <w:sz w:val="32"/>
          <w:szCs w:val="32"/>
          <w:lang w:val="en-GB"/>
        </w:rPr>
        <w:t xml:space="preserve">udent in a Research Project </w:t>
      </w:r>
    </w:p>
    <w:p w14:paraId="3AD5CC99" w14:textId="77777777" w:rsidR="007957DC" w:rsidRDefault="007957DC" w:rsidP="007A2CFD">
      <w:pPr>
        <w:spacing w:before="120" w:after="120"/>
        <w:jc w:val="center"/>
        <w:rPr>
          <w:rFonts w:asciiTheme="minorHAnsi" w:hAnsiTheme="minorHAnsi" w:cstheme="minorHAnsi"/>
          <w:b/>
          <w:bCs/>
          <w:i/>
          <w:iCs/>
          <w:sz w:val="28"/>
          <w:szCs w:val="28"/>
          <w:lang w:val="en-GB"/>
        </w:rPr>
      </w:pPr>
      <w:r w:rsidRPr="007957DC">
        <w:rPr>
          <w:rFonts w:asciiTheme="minorHAnsi" w:hAnsiTheme="minorHAnsi" w:cstheme="minorHAnsi"/>
          <w:b/>
          <w:bCs/>
          <w:i/>
          <w:iCs/>
          <w:sz w:val="28"/>
          <w:szCs w:val="28"/>
          <w:lang w:val="en-GB"/>
        </w:rPr>
        <w:t xml:space="preserve">What Does a Flood Disaster Reveal? A Comparative Analysis of the Impact of Cultural Factors on Communities’ Exposure to Anthropogenic Flood Hazards in Poland and Japan </w:t>
      </w:r>
    </w:p>
    <w:p w14:paraId="0A101273" w14:textId="6D6245A4" w:rsidR="007A2CFD" w:rsidRPr="007957DC" w:rsidRDefault="007957DC" w:rsidP="007A2CFD">
      <w:pPr>
        <w:spacing w:before="120" w:after="120"/>
        <w:jc w:val="center"/>
        <w:rPr>
          <w:rFonts w:asciiTheme="minorHAnsi" w:hAnsiTheme="minorHAnsi" w:cstheme="minorHAnsi"/>
          <w:b/>
          <w:bCs/>
          <w:i/>
          <w:iCs/>
          <w:sz w:val="28"/>
          <w:szCs w:val="28"/>
          <w:lang w:val="en-GB"/>
        </w:rPr>
      </w:pPr>
      <w:r w:rsidRPr="007957DC">
        <w:rPr>
          <w:rFonts w:asciiTheme="minorHAnsi" w:hAnsiTheme="minorHAnsi" w:cstheme="minorHAnsi"/>
          <w:b/>
          <w:bCs/>
          <w:sz w:val="28"/>
          <w:szCs w:val="28"/>
          <w:lang w:val="en-GB"/>
        </w:rPr>
        <w:t xml:space="preserve">Research Project No. </w:t>
      </w:r>
      <w:r w:rsidR="007A2CFD" w:rsidRPr="007957DC">
        <w:rPr>
          <w:rFonts w:asciiTheme="minorHAnsi" w:hAnsiTheme="minorHAnsi" w:cstheme="minorHAnsi"/>
          <w:b/>
          <w:bCs/>
          <w:sz w:val="28"/>
          <w:szCs w:val="32"/>
          <w:lang w:val="en-GB"/>
        </w:rPr>
        <w:t>UMO-2024/55/D/HS6/00330</w:t>
      </w:r>
    </w:p>
    <w:p w14:paraId="1C4A1336" w14:textId="0D3292E0" w:rsidR="007A2CFD" w:rsidRPr="007957DC" w:rsidRDefault="007957DC" w:rsidP="007A2CFD">
      <w:pPr>
        <w:pStyle w:val="Heading3"/>
        <w:spacing w:before="120" w:after="0" w:afterAutospacing="0" w:line="276" w:lineRule="auto"/>
        <w:jc w:val="center"/>
        <w:rPr>
          <w:rFonts w:asciiTheme="minorHAnsi" w:hAnsiTheme="minorHAnsi" w:cstheme="minorHAnsi"/>
          <w:b w:val="0"/>
          <w:bCs w:val="0"/>
          <w:sz w:val="28"/>
          <w:szCs w:val="28"/>
          <w:lang w:val="en-GB"/>
        </w:rPr>
      </w:pPr>
      <w:r w:rsidRPr="007957DC">
        <w:rPr>
          <w:rFonts w:asciiTheme="minorHAnsi" w:hAnsiTheme="minorHAnsi" w:cstheme="minorHAnsi"/>
          <w:b w:val="0"/>
          <w:bCs w:val="0"/>
          <w:sz w:val="28"/>
          <w:szCs w:val="28"/>
          <w:lang w:val="en-GB"/>
        </w:rPr>
        <w:t>Faculty of Sociology</w:t>
      </w:r>
      <w:r w:rsidR="007A2CFD" w:rsidRPr="007957DC">
        <w:rPr>
          <w:rFonts w:asciiTheme="minorHAnsi" w:hAnsiTheme="minorHAnsi" w:cstheme="minorHAnsi"/>
          <w:b w:val="0"/>
          <w:bCs w:val="0"/>
          <w:sz w:val="28"/>
          <w:szCs w:val="28"/>
          <w:lang w:val="en-GB"/>
        </w:rPr>
        <w:t xml:space="preserve"> </w:t>
      </w:r>
    </w:p>
    <w:p w14:paraId="35E03C76" w14:textId="58F0FB82" w:rsidR="007A2CFD" w:rsidRPr="007957DC" w:rsidRDefault="007A2CFD" w:rsidP="007A2CFD">
      <w:pPr>
        <w:pStyle w:val="Heading3"/>
        <w:spacing w:before="0" w:beforeAutospacing="0" w:after="120" w:line="276" w:lineRule="auto"/>
        <w:jc w:val="center"/>
        <w:rPr>
          <w:rFonts w:asciiTheme="minorHAnsi" w:hAnsiTheme="minorHAnsi" w:cstheme="minorHAnsi"/>
          <w:b w:val="0"/>
          <w:bCs w:val="0"/>
          <w:sz w:val="28"/>
          <w:szCs w:val="28"/>
          <w:lang w:val="en-GB"/>
        </w:rPr>
      </w:pPr>
      <w:r w:rsidRPr="007957DC">
        <w:rPr>
          <w:rFonts w:asciiTheme="minorHAnsi" w:hAnsiTheme="minorHAnsi" w:cstheme="minorHAnsi"/>
          <w:b w:val="0"/>
          <w:bCs w:val="0"/>
          <w:sz w:val="28"/>
          <w:szCs w:val="28"/>
          <w:lang w:val="en-GB"/>
        </w:rPr>
        <w:t>Adam Mickiewicz</w:t>
      </w:r>
      <w:r w:rsidR="007957DC" w:rsidRPr="007957DC">
        <w:rPr>
          <w:rFonts w:asciiTheme="minorHAnsi" w:hAnsiTheme="minorHAnsi" w:cstheme="minorHAnsi"/>
          <w:b w:val="0"/>
          <w:bCs w:val="0"/>
          <w:sz w:val="28"/>
          <w:szCs w:val="28"/>
          <w:lang w:val="en-GB"/>
        </w:rPr>
        <w:t xml:space="preserve"> University in Poznan</w:t>
      </w:r>
    </w:p>
    <w:p w14:paraId="16FC0145" w14:textId="7ABF9EE6" w:rsidR="007A2CFD" w:rsidRPr="007957DC" w:rsidRDefault="007957DC" w:rsidP="00341955">
      <w:pPr>
        <w:pStyle w:val="Heading3"/>
        <w:spacing w:before="120" w:after="120" w:line="276" w:lineRule="auto"/>
        <w:jc w:val="both"/>
        <w:rPr>
          <w:rFonts w:asciiTheme="minorHAnsi" w:hAnsiTheme="minorHAnsi" w:cstheme="minorHAnsi"/>
          <w:b w:val="0"/>
          <w:bCs w:val="0"/>
          <w:sz w:val="24"/>
          <w:szCs w:val="24"/>
          <w:lang w:val="en-GB"/>
        </w:rPr>
      </w:pPr>
      <w:r w:rsidRPr="007957DC">
        <w:rPr>
          <w:rFonts w:asciiTheme="minorHAnsi" w:hAnsiTheme="minorHAnsi" w:cstheme="minorHAnsi"/>
          <w:b w:val="0"/>
          <w:bCs w:val="0"/>
          <w:sz w:val="24"/>
          <w:szCs w:val="24"/>
          <w:lang w:val="en-GB"/>
        </w:rPr>
        <w:t xml:space="preserve">We are looking for a PhD student to join the research team led by Dr. Beata Kowalczyk. The research scholarship will be funded under the SONATA 20 project titled “What Does a Flood Disaster Reveal? A Comparative Analysis of the </w:t>
      </w:r>
      <w:r>
        <w:rPr>
          <w:rFonts w:asciiTheme="minorHAnsi" w:hAnsiTheme="minorHAnsi" w:cstheme="minorHAnsi"/>
          <w:b w:val="0"/>
          <w:bCs w:val="0"/>
          <w:sz w:val="24"/>
          <w:szCs w:val="24"/>
          <w:lang w:val="en-GB"/>
        </w:rPr>
        <w:t>Impact</w:t>
      </w:r>
      <w:r w:rsidRPr="007957DC">
        <w:rPr>
          <w:rFonts w:asciiTheme="minorHAnsi" w:hAnsiTheme="minorHAnsi" w:cstheme="minorHAnsi"/>
          <w:b w:val="0"/>
          <w:bCs w:val="0"/>
          <w:sz w:val="24"/>
          <w:szCs w:val="24"/>
          <w:lang w:val="en-GB"/>
        </w:rPr>
        <w:t xml:space="preserve"> of Cultural Factors on Communit</w:t>
      </w:r>
      <w:r>
        <w:rPr>
          <w:rFonts w:asciiTheme="minorHAnsi" w:hAnsiTheme="minorHAnsi" w:cstheme="minorHAnsi"/>
          <w:b w:val="0"/>
          <w:bCs w:val="0"/>
          <w:sz w:val="24"/>
          <w:szCs w:val="24"/>
          <w:lang w:val="en-GB"/>
        </w:rPr>
        <w:t>ies’</w:t>
      </w:r>
      <w:r w:rsidRPr="007957DC">
        <w:rPr>
          <w:rFonts w:asciiTheme="minorHAnsi" w:hAnsiTheme="minorHAnsi" w:cstheme="minorHAnsi"/>
          <w:b w:val="0"/>
          <w:bCs w:val="0"/>
          <w:sz w:val="24"/>
          <w:szCs w:val="24"/>
          <w:lang w:val="en-GB"/>
        </w:rPr>
        <w:t xml:space="preserve"> Exposure to Anthropogenic Flood Hazards in Poland and Japan”, research project no. 2024/55/D/HS6/00330</w:t>
      </w:r>
      <w:r w:rsidR="007A2CFD" w:rsidRPr="007957DC">
        <w:rPr>
          <w:rFonts w:asciiTheme="minorHAnsi" w:hAnsiTheme="minorHAnsi" w:cstheme="minorHAnsi"/>
          <w:b w:val="0"/>
          <w:bCs w:val="0"/>
          <w:sz w:val="24"/>
          <w:szCs w:val="24"/>
          <w:lang w:val="en-GB"/>
        </w:rPr>
        <w:t>.</w:t>
      </w:r>
    </w:p>
    <w:p w14:paraId="52D9F435" w14:textId="36CE5239" w:rsidR="00341955" w:rsidRPr="00DF1372" w:rsidRDefault="00DF1372" w:rsidP="00341955">
      <w:pPr>
        <w:pStyle w:val="Heading3"/>
        <w:spacing w:before="120" w:after="120" w:line="276" w:lineRule="auto"/>
        <w:jc w:val="both"/>
        <w:rPr>
          <w:rFonts w:asciiTheme="minorHAnsi" w:hAnsiTheme="minorHAnsi" w:cstheme="minorHAnsi"/>
          <w:b w:val="0"/>
          <w:bCs w:val="0"/>
          <w:sz w:val="24"/>
          <w:szCs w:val="24"/>
          <w:lang w:val="en-GB" w:eastAsia="ja-JP"/>
        </w:rPr>
      </w:pPr>
      <w:r>
        <w:rPr>
          <w:rFonts w:asciiTheme="minorHAnsi" w:hAnsiTheme="minorHAnsi" w:cstheme="minorHAnsi"/>
          <w:sz w:val="24"/>
          <w:szCs w:val="24"/>
          <w:lang w:val="en-GB"/>
        </w:rPr>
        <w:t>Project description</w:t>
      </w:r>
      <w:r>
        <w:rPr>
          <w:rFonts w:asciiTheme="minorHAnsi" w:hAnsiTheme="minorHAnsi" w:cstheme="minorHAnsi"/>
          <w:b w:val="0"/>
          <w:bCs w:val="0"/>
          <w:sz w:val="24"/>
          <w:szCs w:val="24"/>
          <w:lang w:val="en-GB" w:eastAsia="ja-JP"/>
        </w:rPr>
        <w:t xml:space="preserve">: </w:t>
      </w:r>
      <w:r w:rsidRPr="00DF1372">
        <w:rPr>
          <w:rFonts w:asciiTheme="minorHAnsi" w:hAnsiTheme="minorHAnsi" w:cstheme="minorHAnsi"/>
          <w:b w:val="0"/>
          <w:bCs w:val="0"/>
          <w:sz w:val="24"/>
          <w:szCs w:val="24"/>
          <w:lang w:val="en-GB" w:eastAsia="ja-JP"/>
        </w:rPr>
        <w:t>The goal of the project is to understand why natural disasters still wreak havoc on our lives and surroundings despite the accumulation of knowledge and technological progress meant to help us manage their impacts. Specifically, we will focus on the cultural factors related to natural disasters. We will explore how different people perceive and interpret disasters, and what effects these interpretations might have on how current disasters are managed, responded to, and how future risks are avoided. The research will mainly use qualitative methods: ethnography, in-depth interviews, and content analysis.</w:t>
      </w:r>
    </w:p>
    <w:p w14:paraId="3D6E17AA" w14:textId="4A84C3BD" w:rsidR="00DF1372" w:rsidRPr="00DF1372" w:rsidRDefault="00DF1372" w:rsidP="00DF1372">
      <w:pPr>
        <w:pStyle w:val="Heading3"/>
        <w:spacing w:before="120" w:after="120" w:line="276" w:lineRule="auto"/>
        <w:jc w:val="both"/>
        <w:rPr>
          <w:rFonts w:asciiTheme="minorHAnsi" w:hAnsiTheme="minorHAnsi" w:cstheme="minorHAnsi"/>
          <w:b w:val="0"/>
          <w:bCs w:val="0"/>
          <w:sz w:val="24"/>
          <w:szCs w:val="24"/>
          <w:lang w:val="en-GB"/>
        </w:rPr>
      </w:pPr>
      <w:r w:rsidRPr="00DF1372">
        <w:rPr>
          <w:rFonts w:asciiTheme="minorHAnsi" w:hAnsiTheme="minorHAnsi" w:cstheme="minorHAnsi"/>
          <w:sz w:val="24"/>
          <w:szCs w:val="24"/>
          <w:lang w:val="en-GB"/>
        </w:rPr>
        <w:t>Position description</w:t>
      </w:r>
      <w:r w:rsidR="00341955" w:rsidRPr="00DF1372">
        <w:rPr>
          <w:rFonts w:asciiTheme="minorHAnsi" w:hAnsiTheme="minorHAnsi" w:cstheme="minorHAnsi"/>
          <w:b w:val="0"/>
          <w:bCs w:val="0"/>
          <w:sz w:val="24"/>
          <w:szCs w:val="24"/>
          <w:lang w:val="en-GB"/>
        </w:rPr>
        <w:t xml:space="preserve">: </w:t>
      </w:r>
      <w:r>
        <w:rPr>
          <w:rFonts w:asciiTheme="minorHAnsi" w:hAnsiTheme="minorHAnsi" w:cstheme="minorHAnsi"/>
          <w:b w:val="0"/>
          <w:bCs w:val="0"/>
          <w:sz w:val="24"/>
          <w:szCs w:val="24"/>
          <w:lang w:val="en-GB"/>
        </w:rPr>
        <w:t xml:space="preserve">We are looking for a person with experience in conducting ethnographic </w:t>
      </w:r>
      <w:r w:rsidR="007957DC">
        <w:rPr>
          <w:rFonts w:asciiTheme="minorHAnsi" w:hAnsiTheme="minorHAnsi" w:cstheme="minorHAnsi"/>
          <w:b w:val="0"/>
          <w:bCs w:val="0"/>
          <w:sz w:val="24"/>
          <w:szCs w:val="24"/>
          <w:lang w:val="en-GB"/>
        </w:rPr>
        <w:t>fieldwork</w:t>
      </w:r>
      <w:r>
        <w:rPr>
          <w:rFonts w:asciiTheme="minorHAnsi" w:hAnsiTheme="minorHAnsi" w:cstheme="minorHAnsi"/>
          <w:b w:val="0"/>
          <w:bCs w:val="0"/>
          <w:sz w:val="24"/>
          <w:szCs w:val="24"/>
          <w:lang w:val="en-GB"/>
        </w:rPr>
        <w:t xml:space="preserve"> and a strong interest in environmental sociology, especially issues related to climate change, natural disasters, and their effects on social organization. The responsibilities will include:</w:t>
      </w:r>
    </w:p>
    <w:p w14:paraId="68E41E62" w14:textId="06E7DA99" w:rsidR="00DF1372" w:rsidRDefault="00DF1372" w:rsidP="00DF1372">
      <w:pPr>
        <w:pStyle w:val="Heading3"/>
        <w:numPr>
          <w:ilvl w:val="0"/>
          <w:numId w:val="27"/>
        </w:numPr>
        <w:spacing w:before="120" w:after="120" w:line="276" w:lineRule="auto"/>
        <w:jc w:val="both"/>
        <w:rPr>
          <w:rFonts w:asciiTheme="minorHAnsi" w:eastAsia="Times New Roman" w:hAnsiTheme="minorHAnsi" w:cstheme="minorHAnsi"/>
          <w:b w:val="0"/>
          <w:bCs w:val="0"/>
          <w:color w:val="000000"/>
          <w:sz w:val="24"/>
          <w:szCs w:val="24"/>
          <w:lang w:val="en-PL" w:eastAsia="ja-JP"/>
        </w:rPr>
      </w:pPr>
      <w:r w:rsidRPr="00DF1372">
        <w:rPr>
          <w:rFonts w:asciiTheme="minorHAnsi" w:eastAsia="Times New Roman" w:hAnsiTheme="minorHAnsi" w:cstheme="minorHAnsi"/>
          <w:b w:val="0"/>
          <w:bCs w:val="0"/>
          <w:color w:val="000000"/>
          <w:sz w:val="24"/>
          <w:szCs w:val="24"/>
          <w:lang w:val="en-PL" w:eastAsia="ja-JP"/>
        </w:rPr>
        <w:t xml:space="preserve">Participating in research preparation, including developing interview </w:t>
      </w:r>
      <w:r w:rsidR="007957DC">
        <w:rPr>
          <w:rFonts w:asciiTheme="minorHAnsi" w:eastAsia="Times New Roman" w:hAnsiTheme="minorHAnsi" w:cstheme="minorHAnsi"/>
          <w:b w:val="0"/>
          <w:bCs w:val="0"/>
          <w:color w:val="000000"/>
          <w:sz w:val="24"/>
          <w:szCs w:val="24"/>
          <w:lang w:val="en-PL" w:eastAsia="ja-JP"/>
        </w:rPr>
        <w:t>scenario</w:t>
      </w:r>
      <w:r w:rsidRPr="00DF1372">
        <w:rPr>
          <w:rFonts w:asciiTheme="minorHAnsi" w:eastAsia="Times New Roman" w:hAnsiTheme="minorHAnsi" w:cstheme="minorHAnsi"/>
          <w:b w:val="0"/>
          <w:bCs w:val="0"/>
          <w:color w:val="000000"/>
          <w:sz w:val="24"/>
          <w:szCs w:val="24"/>
          <w:lang w:val="en-PL" w:eastAsia="ja-JP"/>
        </w:rPr>
        <w:t xml:space="preserve">, planning ethnographic fieldwork, conducting literature reviews, and identifying existing data sources. Participating in quantitative analyses. </w:t>
      </w:r>
    </w:p>
    <w:p w14:paraId="01A09B04" w14:textId="0C498AA3" w:rsidR="00DF1372" w:rsidRDefault="00DF1372" w:rsidP="00DF1372">
      <w:pPr>
        <w:pStyle w:val="Heading3"/>
        <w:numPr>
          <w:ilvl w:val="0"/>
          <w:numId w:val="27"/>
        </w:numPr>
        <w:spacing w:before="120" w:after="120" w:line="276" w:lineRule="auto"/>
        <w:jc w:val="both"/>
        <w:rPr>
          <w:rFonts w:asciiTheme="minorHAnsi" w:eastAsia="Times New Roman" w:hAnsiTheme="minorHAnsi" w:cstheme="minorHAnsi"/>
          <w:b w:val="0"/>
          <w:bCs w:val="0"/>
          <w:color w:val="000000"/>
          <w:sz w:val="24"/>
          <w:szCs w:val="24"/>
          <w:lang w:val="en-PL" w:eastAsia="ja-JP"/>
        </w:rPr>
      </w:pPr>
      <w:r w:rsidRPr="00DF1372">
        <w:rPr>
          <w:rFonts w:asciiTheme="minorHAnsi" w:eastAsia="Times New Roman" w:hAnsiTheme="minorHAnsi" w:cstheme="minorHAnsi"/>
          <w:b w:val="0"/>
          <w:bCs w:val="0"/>
          <w:color w:val="000000"/>
          <w:sz w:val="24"/>
          <w:szCs w:val="24"/>
          <w:lang w:val="en-PL" w:eastAsia="ja-JP"/>
        </w:rPr>
        <w:lastRenderedPageBreak/>
        <w:t xml:space="preserve">Conducting two ethnographic </w:t>
      </w:r>
      <w:r w:rsidR="007957DC">
        <w:rPr>
          <w:rFonts w:asciiTheme="minorHAnsi" w:eastAsia="Times New Roman" w:hAnsiTheme="minorHAnsi" w:cstheme="minorHAnsi"/>
          <w:b w:val="0"/>
          <w:bCs w:val="0"/>
          <w:color w:val="000000"/>
          <w:sz w:val="24"/>
          <w:szCs w:val="24"/>
          <w:lang w:val="en-PL" w:eastAsia="ja-JP"/>
        </w:rPr>
        <w:t>fieldworks</w:t>
      </w:r>
      <w:r w:rsidRPr="00DF1372">
        <w:rPr>
          <w:rFonts w:asciiTheme="minorHAnsi" w:eastAsia="Times New Roman" w:hAnsiTheme="minorHAnsi" w:cstheme="minorHAnsi"/>
          <w:b w:val="0"/>
          <w:bCs w:val="0"/>
          <w:color w:val="000000"/>
          <w:sz w:val="24"/>
          <w:szCs w:val="24"/>
          <w:lang w:val="en-PL" w:eastAsia="ja-JP"/>
        </w:rPr>
        <w:t xml:space="preserve"> in Stronie Śląskie</w:t>
      </w:r>
      <w:r w:rsidR="007957DC">
        <w:rPr>
          <w:rFonts w:asciiTheme="minorHAnsi" w:eastAsia="Times New Roman" w:hAnsiTheme="minorHAnsi" w:cstheme="minorHAnsi"/>
          <w:b w:val="0"/>
          <w:bCs w:val="0"/>
          <w:color w:val="000000"/>
          <w:sz w:val="24"/>
          <w:szCs w:val="24"/>
          <w:lang w:val="en-PL" w:eastAsia="ja-JP"/>
        </w:rPr>
        <w:t xml:space="preserve">, </w:t>
      </w:r>
      <w:r w:rsidRPr="00DF1372">
        <w:rPr>
          <w:rFonts w:asciiTheme="minorHAnsi" w:eastAsia="Times New Roman" w:hAnsiTheme="minorHAnsi" w:cstheme="minorHAnsi"/>
          <w:b w:val="0"/>
          <w:bCs w:val="0"/>
          <w:color w:val="000000"/>
          <w:sz w:val="24"/>
          <w:szCs w:val="24"/>
          <w:lang w:val="en-PL" w:eastAsia="ja-JP"/>
        </w:rPr>
        <w:t xml:space="preserve">totaling 5 months during the first </w:t>
      </w:r>
      <w:r w:rsidR="007957DC">
        <w:rPr>
          <w:rFonts w:asciiTheme="minorHAnsi" w:eastAsia="Times New Roman" w:hAnsiTheme="minorHAnsi" w:cstheme="minorHAnsi"/>
          <w:b w:val="0"/>
          <w:bCs w:val="0"/>
          <w:color w:val="000000"/>
          <w:sz w:val="24"/>
          <w:szCs w:val="24"/>
          <w:lang w:val="en-PL" w:eastAsia="ja-JP"/>
        </w:rPr>
        <w:t xml:space="preserve">(2026) </w:t>
      </w:r>
      <w:r w:rsidRPr="00DF1372">
        <w:rPr>
          <w:rFonts w:asciiTheme="minorHAnsi" w:eastAsia="Times New Roman" w:hAnsiTheme="minorHAnsi" w:cstheme="minorHAnsi"/>
          <w:b w:val="0"/>
          <w:bCs w:val="0"/>
          <w:color w:val="000000"/>
          <w:sz w:val="24"/>
          <w:szCs w:val="24"/>
          <w:lang w:val="en-PL" w:eastAsia="ja-JP"/>
        </w:rPr>
        <w:t xml:space="preserve">and second </w:t>
      </w:r>
      <w:r w:rsidR="007957DC">
        <w:rPr>
          <w:rFonts w:asciiTheme="minorHAnsi" w:eastAsia="Times New Roman" w:hAnsiTheme="minorHAnsi" w:cstheme="minorHAnsi"/>
          <w:b w:val="0"/>
          <w:bCs w:val="0"/>
          <w:color w:val="000000"/>
          <w:sz w:val="24"/>
          <w:szCs w:val="24"/>
          <w:lang w:val="en-PL" w:eastAsia="ja-JP"/>
        </w:rPr>
        <w:t xml:space="preserve">(2027) </w:t>
      </w:r>
      <w:r w:rsidRPr="00DF1372">
        <w:rPr>
          <w:rFonts w:asciiTheme="minorHAnsi" w:eastAsia="Times New Roman" w:hAnsiTheme="minorHAnsi" w:cstheme="minorHAnsi"/>
          <w:b w:val="0"/>
          <w:bCs w:val="0"/>
          <w:color w:val="000000"/>
          <w:sz w:val="24"/>
          <w:szCs w:val="24"/>
          <w:lang w:val="en-PL" w:eastAsia="ja-JP"/>
        </w:rPr>
        <w:t>years of the project. Conducting in-depth interviews (IDIs)</w:t>
      </w:r>
      <w:r w:rsidR="00A74EB2">
        <w:rPr>
          <w:rFonts w:asciiTheme="minorHAnsi" w:eastAsia="Times New Roman" w:hAnsiTheme="minorHAnsi" w:cstheme="minorHAnsi"/>
          <w:b w:val="0"/>
          <w:bCs w:val="0"/>
          <w:color w:val="000000"/>
          <w:sz w:val="24"/>
          <w:szCs w:val="24"/>
          <w:lang w:val="en-PL" w:eastAsia="ja-JP"/>
        </w:rPr>
        <w:t xml:space="preserve"> </w:t>
      </w:r>
      <w:r w:rsidRPr="00DF1372">
        <w:rPr>
          <w:rFonts w:asciiTheme="minorHAnsi" w:eastAsia="Times New Roman" w:hAnsiTheme="minorHAnsi" w:cstheme="minorHAnsi"/>
          <w:b w:val="0"/>
          <w:bCs w:val="0"/>
          <w:color w:val="000000"/>
          <w:sz w:val="24"/>
          <w:szCs w:val="24"/>
          <w:lang w:val="en-PL" w:eastAsia="ja-JP"/>
        </w:rPr>
        <w:t xml:space="preserve">during these ethnographic </w:t>
      </w:r>
      <w:r w:rsidR="007957DC">
        <w:rPr>
          <w:rFonts w:asciiTheme="minorHAnsi" w:eastAsia="Times New Roman" w:hAnsiTheme="minorHAnsi" w:cstheme="minorHAnsi"/>
          <w:b w:val="0"/>
          <w:bCs w:val="0"/>
          <w:color w:val="000000"/>
          <w:sz w:val="24"/>
          <w:szCs w:val="24"/>
          <w:lang w:val="en-PL" w:eastAsia="ja-JP"/>
        </w:rPr>
        <w:t>fieldworks</w:t>
      </w:r>
      <w:r w:rsidRPr="00DF1372">
        <w:rPr>
          <w:rFonts w:asciiTheme="minorHAnsi" w:eastAsia="Times New Roman" w:hAnsiTheme="minorHAnsi" w:cstheme="minorHAnsi"/>
          <w:b w:val="0"/>
          <w:bCs w:val="0"/>
          <w:color w:val="000000"/>
          <w:sz w:val="24"/>
          <w:szCs w:val="24"/>
          <w:lang w:val="en-PL" w:eastAsia="ja-JP"/>
        </w:rPr>
        <w:t xml:space="preserve">. </w:t>
      </w:r>
    </w:p>
    <w:p w14:paraId="647D0629" w14:textId="77777777" w:rsidR="00DF1372" w:rsidRDefault="00DF1372" w:rsidP="00DF1372">
      <w:pPr>
        <w:pStyle w:val="Heading3"/>
        <w:numPr>
          <w:ilvl w:val="0"/>
          <w:numId w:val="27"/>
        </w:numPr>
        <w:spacing w:before="120" w:after="120" w:line="276" w:lineRule="auto"/>
        <w:jc w:val="both"/>
        <w:rPr>
          <w:rFonts w:asciiTheme="minorHAnsi" w:eastAsia="Times New Roman" w:hAnsiTheme="minorHAnsi" w:cstheme="minorHAnsi"/>
          <w:b w:val="0"/>
          <w:bCs w:val="0"/>
          <w:color w:val="000000"/>
          <w:sz w:val="24"/>
          <w:szCs w:val="24"/>
          <w:lang w:val="en-PL" w:eastAsia="ja-JP"/>
        </w:rPr>
      </w:pPr>
      <w:r w:rsidRPr="00DF1372">
        <w:rPr>
          <w:rFonts w:asciiTheme="minorHAnsi" w:eastAsia="Times New Roman" w:hAnsiTheme="minorHAnsi" w:cstheme="minorHAnsi"/>
          <w:b w:val="0"/>
          <w:bCs w:val="0"/>
          <w:color w:val="000000"/>
          <w:sz w:val="24"/>
          <w:szCs w:val="24"/>
          <w:lang w:val="en-PL" w:eastAsia="ja-JP"/>
        </w:rPr>
        <w:t xml:space="preserve">Preparing ethnographic field notes and collecting official documentation. Organizing, processing, and storing research data according to procedures, including verifying interview transcriptions. </w:t>
      </w:r>
    </w:p>
    <w:p w14:paraId="4FEE2A05" w14:textId="09678C46" w:rsidR="00DF1372" w:rsidRPr="00DF1372" w:rsidRDefault="00DF1372" w:rsidP="00DF1372">
      <w:pPr>
        <w:pStyle w:val="Heading3"/>
        <w:numPr>
          <w:ilvl w:val="0"/>
          <w:numId w:val="27"/>
        </w:numPr>
        <w:spacing w:before="120" w:after="120" w:line="276" w:lineRule="auto"/>
        <w:jc w:val="both"/>
        <w:rPr>
          <w:rFonts w:asciiTheme="minorHAnsi" w:hAnsiTheme="minorHAnsi" w:cstheme="minorHAnsi"/>
          <w:b w:val="0"/>
          <w:bCs w:val="0"/>
          <w:sz w:val="24"/>
          <w:szCs w:val="24"/>
          <w:lang w:val="en-GB"/>
        </w:rPr>
      </w:pPr>
      <w:r w:rsidRPr="00DF1372">
        <w:rPr>
          <w:rFonts w:asciiTheme="minorHAnsi" w:eastAsia="Times New Roman" w:hAnsiTheme="minorHAnsi" w:cstheme="minorHAnsi"/>
          <w:b w:val="0"/>
          <w:bCs w:val="0"/>
          <w:color w:val="000000"/>
          <w:sz w:val="24"/>
          <w:szCs w:val="24"/>
          <w:lang w:val="en-PL" w:eastAsia="ja-JP"/>
        </w:rPr>
        <w:t>Participating in the preparation of scientific publications if the candidate wishes to do so.</w:t>
      </w:r>
    </w:p>
    <w:p w14:paraId="32916E68" w14:textId="2843DAF2" w:rsidR="00341955" w:rsidRPr="00DF1372" w:rsidRDefault="00DF1372" w:rsidP="00341955">
      <w:pPr>
        <w:pStyle w:val="Heading3"/>
        <w:spacing w:before="120" w:after="0" w:afterAutospacing="0"/>
        <w:jc w:val="both"/>
        <w:rPr>
          <w:rFonts w:asciiTheme="minorHAnsi" w:hAnsiTheme="minorHAnsi" w:cstheme="minorHAnsi"/>
          <w:b w:val="0"/>
          <w:bCs w:val="0"/>
          <w:sz w:val="24"/>
          <w:szCs w:val="24"/>
          <w:lang w:val="en-GB"/>
        </w:rPr>
      </w:pPr>
      <w:r w:rsidRPr="00DF1372">
        <w:rPr>
          <w:rFonts w:asciiTheme="minorHAnsi" w:hAnsiTheme="minorHAnsi" w:cstheme="minorHAnsi"/>
          <w:sz w:val="24"/>
          <w:szCs w:val="24"/>
          <w:lang w:val="en-GB"/>
        </w:rPr>
        <w:t>Terms of appointment</w:t>
      </w:r>
      <w:r w:rsidR="00341955" w:rsidRPr="00DF1372">
        <w:rPr>
          <w:rFonts w:asciiTheme="minorHAnsi" w:hAnsiTheme="minorHAnsi" w:cstheme="minorHAnsi"/>
          <w:b w:val="0"/>
          <w:bCs w:val="0"/>
          <w:sz w:val="24"/>
          <w:szCs w:val="24"/>
          <w:lang w:val="en-GB"/>
        </w:rPr>
        <w:t>:</w:t>
      </w:r>
    </w:p>
    <w:p w14:paraId="79FD01E0" w14:textId="04EF866E" w:rsidR="00DF1372" w:rsidRDefault="00DF1372" w:rsidP="00DF1372">
      <w:pPr>
        <w:pStyle w:val="Heading3"/>
        <w:numPr>
          <w:ilvl w:val="0"/>
          <w:numId w:val="23"/>
        </w:numPr>
        <w:spacing w:before="120" w:after="0" w:afterAutospacing="0" w:line="276" w:lineRule="auto"/>
        <w:jc w:val="both"/>
        <w:rPr>
          <w:rFonts w:asciiTheme="minorHAnsi" w:eastAsia="Times New Roman" w:hAnsiTheme="minorHAnsi" w:cstheme="minorHAnsi"/>
          <w:b w:val="0"/>
          <w:bCs w:val="0"/>
          <w:sz w:val="24"/>
          <w:szCs w:val="24"/>
          <w:lang w:val="en-PL" w:eastAsia="ja-JP"/>
        </w:rPr>
      </w:pPr>
      <w:r w:rsidRPr="00DF1372">
        <w:rPr>
          <w:rFonts w:asciiTheme="minorHAnsi" w:eastAsia="Times New Roman" w:hAnsiTheme="minorHAnsi" w:cstheme="minorHAnsi"/>
          <w:b w:val="0"/>
          <w:bCs w:val="0"/>
          <w:sz w:val="24"/>
          <w:szCs w:val="24"/>
          <w:lang w:val="en-PL" w:eastAsia="ja-JP"/>
        </w:rPr>
        <w:t xml:space="preserve">A research scholarship funded by the NCN Sonata grant no. 2024/55/D/HS6/00330, </w:t>
      </w:r>
      <w:r w:rsidR="007957DC">
        <w:rPr>
          <w:rFonts w:asciiTheme="minorHAnsi" w:eastAsia="Times New Roman" w:hAnsiTheme="minorHAnsi" w:cstheme="minorHAnsi"/>
          <w:b w:val="0"/>
          <w:bCs w:val="0"/>
          <w:sz w:val="24"/>
          <w:szCs w:val="24"/>
          <w:lang w:val="en-PL" w:eastAsia="ja-JP"/>
        </w:rPr>
        <w:t>c</w:t>
      </w:r>
      <w:r w:rsidR="00B01288">
        <w:rPr>
          <w:rFonts w:asciiTheme="minorHAnsi" w:eastAsia="Times New Roman" w:hAnsiTheme="minorHAnsi" w:cstheme="minorHAnsi"/>
          <w:b w:val="0"/>
          <w:bCs w:val="0"/>
          <w:sz w:val="24"/>
          <w:szCs w:val="24"/>
          <w:lang w:val="en-PL" w:eastAsia="ja-JP"/>
        </w:rPr>
        <w:t>onducted</w:t>
      </w:r>
      <w:r w:rsidRPr="00DF1372">
        <w:rPr>
          <w:rFonts w:asciiTheme="minorHAnsi" w:eastAsia="Times New Roman" w:hAnsiTheme="minorHAnsi" w:cstheme="minorHAnsi"/>
          <w:b w:val="0"/>
          <w:bCs w:val="0"/>
          <w:sz w:val="24"/>
          <w:szCs w:val="24"/>
          <w:lang w:val="en-PL" w:eastAsia="ja-JP"/>
        </w:rPr>
        <w:t xml:space="preserve"> at the Faculty of Sociology at Adam Mickiewicz University (UAM) in Poznań. </w:t>
      </w:r>
    </w:p>
    <w:p w14:paraId="49E03B6C" w14:textId="77777777" w:rsidR="00DF1372" w:rsidRDefault="00DF1372" w:rsidP="00DF1372">
      <w:pPr>
        <w:pStyle w:val="Heading3"/>
        <w:numPr>
          <w:ilvl w:val="0"/>
          <w:numId w:val="23"/>
        </w:numPr>
        <w:spacing w:before="120" w:after="0" w:afterAutospacing="0" w:line="276" w:lineRule="auto"/>
        <w:jc w:val="both"/>
        <w:rPr>
          <w:rFonts w:asciiTheme="minorHAnsi" w:eastAsia="Times New Roman" w:hAnsiTheme="minorHAnsi" w:cstheme="minorHAnsi"/>
          <w:b w:val="0"/>
          <w:bCs w:val="0"/>
          <w:sz w:val="24"/>
          <w:szCs w:val="24"/>
          <w:lang w:val="en-PL" w:eastAsia="ja-JP"/>
        </w:rPr>
      </w:pPr>
      <w:r w:rsidRPr="00DF1372">
        <w:rPr>
          <w:rFonts w:asciiTheme="minorHAnsi" w:eastAsia="Times New Roman" w:hAnsiTheme="minorHAnsi" w:cstheme="minorHAnsi"/>
          <w:b w:val="0"/>
          <w:bCs w:val="0"/>
          <w:sz w:val="24"/>
          <w:szCs w:val="24"/>
          <w:lang w:val="en-PL" w:eastAsia="ja-JP"/>
        </w:rPr>
        <w:t>The scholarship period for the project will start in February</w:t>
      </w:r>
      <w:r>
        <w:rPr>
          <w:rFonts w:asciiTheme="minorHAnsi" w:eastAsia="Times New Roman" w:hAnsiTheme="minorHAnsi" w:cstheme="minorHAnsi"/>
          <w:b w:val="0"/>
          <w:bCs w:val="0"/>
          <w:sz w:val="24"/>
          <w:szCs w:val="24"/>
          <w:lang w:val="en-PL" w:eastAsia="ja-JP"/>
        </w:rPr>
        <w:t>-</w:t>
      </w:r>
      <w:r w:rsidRPr="00DF1372">
        <w:rPr>
          <w:rFonts w:asciiTheme="minorHAnsi" w:eastAsia="Times New Roman" w:hAnsiTheme="minorHAnsi" w:cstheme="minorHAnsi"/>
          <w:b w:val="0"/>
          <w:bCs w:val="0"/>
          <w:sz w:val="24"/>
          <w:szCs w:val="24"/>
          <w:lang w:val="en-PL" w:eastAsia="ja-JP"/>
        </w:rPr>
        <w:t xml:space="preserve">March 2026. </w:t>
      </w:r>
    </w:p>
    <w:p w14:paraId="546FCF81" w14:textId="77777777" w:rsidR="00DF1372" w:rsidRDefault="00DF1372" w:rsidP="00DF1372">
      <w:pPr>
        <w:pStyle w:val="Heading3"/>
        <w:numPr>
          <w:ilvl w:val="0"/>
          <w:numId w:val="23"/>
        </w:numPr>
        <w:spacing w:before="120" w:after="0" w:afterAutospacing="0" w:line="276" w:lineRule="auto"/>
        <w:jc w:val="both"/>
        <w:rPr>
          <w:rFonts w:asciiTheme="minorHAnsi" w:eastAsia="Times New Roman" w:hAnsiTheme="minorHAnsi" w:cstheme="minorHAnsi"/>
          <w:b w:val="0"/>
          <w:bCs w:val="0"/>
          <w:sz w:val="24"/>
          <w:szCs w:val="24"/>
          <w:lang w:val="en-PL" w:eastAsia="ja-JP"/>
        </w:rPr>
      </w:pPr>
      <w:r w:rsidRPr="00DF1372">
        <w:rPr>
          <w:rFonts w:asciiTheme="minorHAnsi" w:eastAsia="Times New Roman" w:hAnsiTheme="minorHAnsi" w:cstheme="minorHAnsi"/>
          <w:b w:val="0"/>
          <w:bCs w:val="0"/>
          <w:sz w:val="24"/>
          <w:szCs w:val="24"/>
          <w:lang w:val="en-PL" w:eastAsia="ja-JP"/>
        </w:rPr>
        <w:t xml:space="preserve">During this period, the scholarship recipient must meet the formal requirements set by the NCN, as outlined in the Regulations on awarding NCN research scholarships in research projects funded by the National Science Centre, introduced by Resolution No. 124/2022 of the NCN Council on December 1, 2022. </w:t>
      </w:r>
    </w:p>
    <w:p w14:paraId="097C17B3" w14:textId="77777777" w:rsidR="00DF1372" w:rsidRDefault="00DF1372" w:rsidP="00DF1372">
      <w:pPr>
        <w:pStyle w:val="Heading3"/>
        <w:numPr>
          <w:ilvl w:val="0"/>
          <w:numId w:val="23"/>
        </w:numPr>
        <w:spacing w:before="120" w:after="0" w:afterAutospacing="0" w:line="276" w:lineRule="auto"/>
        <w:jc w:val="both"/>
        <w:rPr>
          <w:rFonts w:asciiTheme="minorHAnsi" w:eastAsia="Times New Roman" w:hAnsiTheme="minorHAnsi" w:cstheme="minorHAnsi"/>
          <w:b w:val="0"/>
          <w:bCs w:val="0"/>
          <w:sz w:val="24"/>
          <w:szCs w:val="24"/>
          <w:lang w:val="en-PL" w:eastAsia="ja-JP"/>
        </w:rPr>
      </w:pPr>
      <w:r w:rsidRPr="00DF1372">
        <w:rPr>
          <w:rFonts w:asciiTheme="minorHAnsi" w:eastAsia="Times New Roman" w:hAnsiTheme="minorHAnsi" w:cstheme="minorHAnsi"/>
          <w:b w:val="0"/>
          <w:bCs w:val="0"/>
          <w:sz w:val="24"/>
          <w:szCs w:val="24"/>
          <w:lang w:val="en-PL" w:eastAsia="ja-JP"/>
        </w:rPr>
        <w:t xml:space="preserve">The planned scholarship amount is PLN 3,000 gross per month. The scholarship will be paid during the first and second years of the project, specifically in 2026–2027, in the months when the recipient is engaged in project-related tasks. </w:t>
      </w:r>
    </w:p>
    <w:p w14:paraId="708D642F" w14:textId="0DB4EFF4" w:rsidR="00DF1372" w:rsidRPr="00DF1372" w:rsidRDefault="00DF1372" w:rsidP="00DF1372">
      <w:pPr>
        <w:pStyle w:val="Heading3"/>
        <w:numPr>
          <w:ilvl w:val="0"/>
          <w:numId w:val="23"/>
        </w:numPr>
        <w:spacing w:before="120" w:after="0" w:afterAutospacing="0" w:line="276" w:lineRule="auto"/>
        <w:jc w:val="both"/>
        <w:rPr>
          <w:rFonts w:asciiTheme="minorHAnsi" w:hAnsiTheme="minorHAnsi" w:cstheme="minorHAnsi"/>
          <w:b w:val="0"/>
          <w:bCs w:val="0"/>
          <w:sz w:val="24"/>
          <w:szCs w:val="24"/>
          <w:lang w:val="en-PL"/>
        </w:rPr>
      </w:pPr>
      <w:r w:rsidRPr="00DF1372">
        <w:rPr>
          <w:rFonts w:asciiTheme="minorHAnsi" w:eastAsia="Times New Roman" w:hAnsiTheme="minorHAnsi" w:cstheme="minorHAnsi"/>
          <w:b w:val="0"/>
          <w:bCs w:val="0"/>
          <w:sz w:val="24"/>
          <w:szCs w:val="24"/>
          <w:lang w:val="en-PL" w:eastAsia="ja-JP"/>
        </w:rPr>
        <w:t xml:space="preserve">The scholarship </w:t>
      </w:r>
      <w:r>
        <w:rPr>
          <w:rFonts w:asciiTheme="minorHAnsi" w:eastAsia="Times New Roman" w:hAnsiTheme="minorHAnsi" w:cstheme="minorHAnsi"/>
          <w:b w:val="0"/>
          <w:bCs w:val="0"/>
          <w:sz w:val="24"/>
          <w:szCs w:val="24"/>
          <w:lang w:val="en-PL" w:eastAsia="ja-JP"/>
        </w:rPr>
        <w:t xml:space="preserve">duration </w:t>
      </w:r>
      <w:r w:rsidRPr="00DF1372">
        <w:rPr>
          <w:rFonts w:asciiTheme="minorHAnsi" w:eastAsia="Times New Roman" w:hAnsiTheme="minorHAnsi" w:cstheme="minorHAnsi"/>
          <w:b w:val="0"/>
          <w:bCs w:val="0"/>
          <w:sz w:val="24"/>
          <w:szCs w:val="24"/>
          <w:lang w:val="en-PL" w:eastAsia="ja-JP"/>
        </w:rPr>
        <w:t>is 12 months.</w:t>
      </w:r>
    </w:p>
    <w:p w14:paraId="4664FF2A" w14:textId="77777777" w:rsidR="00DF1372" w:rsidRDefault="00DF1372" w:rsidP="00341955">
      <w:pPr>
        <w:rPr>
          <w:rFonts w:asciiTheme="minorHAnsi" w:eastAsia="Times New Roman" w:hAnsiTheme="minorHAnsi" w:cstheme="minorHAnsi"/>
          <w:b/>
          <w:bCs/>
          <w:color w:val="000000"/>
          <w:sz w:val="24"/>
          <w:szCs w:val="24"/>
          <w:lang w:val="en-PL" w:eastAsia="ja-JP"/>
        </w:rPr>
      </w:pPr>
    </w:p>
    <w:p w14:paraId="2C672029" w14:textId="4206A3DE" w:rsidR="00341955" w:rsidRPr="00341955" w:rsidRDefault="00DF1372" w:rsidP="00341955">
      <w:pPr>
        <w:rPr>
          <w:rFonts w:asciiTheme="minorHAnsi" w:eastAsia="Times New Roman" w:hAnsiTheme="minorHAnsi" w:cstheme="minorHAnsi"/>
          <w:color w:val="000000"/>
          <w:sz w:val="24"/>
          <w:szCs w:val="24"/>
          <w:lang w:val="en-PL" w:eastAsia="ja-JP"/>
        </w:rPr>
      </w:pPr>
      <w:r>
        <w:rPr>
          <w:rFonts w:asciiTheme="minorHAnsi" w:eastAsia="Times New Roman" w:hAnsiTheme="minorHAnsi" w:cstheme="minorHAnsi"/>
          <w:b/>
          <w:bCs/>
          <w:color w:val="000000"/>
          <w:sz w:val="24"/>
          <w:szCs w:val="24"/>
          <w:lang w:val="en-PL" w:eastAsia="ja-JP"/>
        </w:rPr>
        <w:t>Requirements</w:t>
      </w:r>
      <w:r w:rsidR="00341955" w:rsidRPr="00341955">
        <w:rPr>
          <w:rFonts w:asciiTheme="minorHAnsi" w:eastAsia="Times New Roman" w:hAnsiTheme="minorHAnsi" w:cstheme="minorHAnsi"/>
          <w:color w:val="000000"/>
          <w:sz w:val="24"/>
          <w:szCs w:val="24"/>
          <w:lang w:val="en-PL" w:eastAsia="ja-JP"/>
        </w:rPr>
        <w:t>:</w:t>
      </w:r>
    </w:p>
    <w:p w14:paraId="6523BF2F" w14:textId="77777777" w:rsidR="00DF1372" w:rsidRDefault="00DF1372" w:rsidP="00DF1372">
      <w:pPr>
        <w:pStyle w:val="Heading3"/>
        <w:numPr>
          <w:ilvl w:val="0"/>
          <w:numId w:val="24"/>
        </w:numPr>
        <w:spacing w:before="120" w:after="120" w:line="276" w:lineRule="auto"/>
        <w:jc w:val="both"/>
        <w:rPr>
          <w:rFonts w:asciiTheme="minorHAnsi" w:hAnsiTheme="minorHAnsi" w:cstheme="minorHAnsi"/>
          <w:b w:val="0"/>
          <w:bCs w:val="0"/>
          <w:sz w:val="24"/>
          <w:szCs w:val="24"/>
          <w:lang w:val="en-PL"/>
        </w:rPr>
      </w:pPr>
      <w:r w:rsidRPr="00DF1372">
        <w:rPr>
          <w:rFonts w:asciiTheme="minorHAnsi" w:hAnsiTheme="minorHAnsi" w:cstheme="minorHAnsi"/>
          <w:b w:val="0"/>
          <w:bCs w:val="0"/>
          <w:sz w:val="24"/>
          <w:szCs w:val="24"/>
          <w:lang w:val="en-PL"/>
        </w:rPr>
        <w:t xml:space="preserve">A master’s degree in sociology or anthropology and status as a PhD student at a Doctoral School at a university in Poland. Experience in conducting ethnographic research, IDIs, and an interest in environmental fieldwork are assets. </w:t>
      </w:r>
    </w:p>
    <w:p w14:paraId="58F630F0" w14:textId="77777777" w:rsidR="00DF1372" w:rsidRDefault="00DF1372" w:rsidP="00DF1372">
      <w:pPr>
        <w:pStyle w:val="Heading3"/>
        <w:numPr>
          <w:ilvl w:val="0"/>
          <w:numId w:val="24"/>
        </w:numPr>
        <w:spacing w:before="120" w:after="120" w:line="276" w:lineRule="auto"/>
        <w:jc w:val="both"/>
        <w:rPr>
          <w:rFonts w:asciiTheme="minorHAnsi" w:hAnsiTheme="minorHAnsi" w:cstheme="minorHAnsi"/>
          <w:b w:val="0"/>
          <w:bCs w:val="0"/>
          <w:sz w:val="24"/>
          <w:szCs w:val="24"/>
          <w:lang w:val="en-PL"/>
        </w:rPr>
      </w:pPr>
      <w:r w:rsidRPr="00DF1372">
        <w:rPr>
          <w:rFonts w:asciiTheme="minorHAnsi" w:hAnsiTheme="minorHAnsi" w:cstheme="minorHAnsi"/>
          <w:b w:val="0"/>
          <w:bCs w:val="0"/>
          <w:sz w:val="24"/>
          <w:szCs w:val="24"/>
          <w:lang w:val="en-PL"/>
        </w:rPr>
        <w:t>Native proficiency in Polish</w:t>
      </w:r>
      <w:r>
        <w:rPr>
          <w:rFonts w:asciiTheme="minorHAnsi" w:hAnsiTheme="minorHAnsi" w:cstheme="minorHAnsi"/>
          <w:b w:val="0"/>
          <w:bCs w:val="0"/>
          <w:sz w:val="24"/>
          <w:szCs w:val="24"/>
          <w:lang w:val="en-PL"/>
        </w:rPr>
        <w:t>, and</w:t>
      </w:r>
      <w:r w:rsidRPr="00DF1372">
        <w:rPr>
          <w:rFonts w:asciiTheme="minorHAnsi" w:hAnsiTheme="minorHAnsi" w:cstheme="minorHAnsi"/>
          <w:b w:val="0"/>
          <w:bCs w:val="0"/>
          <w:sz w:val="24"/>
          <w:szCs w:val="24"/>
          <w:lang w:val="en-PL"/>
        </w:rPr>
        <w:t xml:space="preserve"> English </w:t>
      </w:r>
      <w:r>
        <w:rPr>
          <w:rFonts w:asciiTheme="minorHAnsi" w:hAnsiTheme="minorHAnsi" w:cstheme="minorHAnsi"/>
          <w:b w:val="0"/>
          <w:bCs w:val="0"/>
          <w:sz w:val="24"/>
          <w:szCs w:val="24"/>
          <w:lang w:val="en-PL"/>
        </w:rPr>
        <w:t xml:space="preserve">proficiency </w:t>
      </w:r>
      <w:r w:rsidRPr="00DF1372">
        <w:rPr>
          <w:rFonts w:asciiTheme="minorHAnsi" w:hAnsiTheme="minorHAnsi" w:cstheme="minorHAnsi"/>
          <w:b w:val="0"/>
          <w:bCs w:val="0"/>
          <w:sz w:val="24"/>
          <w:szCs w:val="24"/>
          <w:lang w:val="en-PL"/>
        </w:rPr>
        <w:t xml:space="preserve">sufficient for reading academic literature and discussing research. </w:t>
      </w:r>
    </w:p>
    <w:p w14:paraId="26EFEB2E" w14:textId="77777777" w:rsidR="00DF1372" w:rsidRDefault="00DF1372" w:rsidP="00DF1372">
      <w:pPr>
        <w:pStyle w:val="Heading3"/>
        <w:numPr>
          <w:ilvl w:val="0"/>
          <w:numId w:val="24"/>
        </w:numPr>
        <w:spacing w:before="120" w:after="120" w:line="276" w:lineRule="auto"/>
        <w:jc w:val="both"/>
        <w:rPr>
          <w:rFonts w:asciiTheme="minorHAnsi" w:hAnsiTheme="minorHAnsi" w:cstheme="minorHAnsi"/>
          <w:b w:val="0"/>
          <w:bCs w:val="0"/>
          <w:sz w:val="24"/>
          <w:szCs w:val="24"/>
          <w:lang w:val="en-PL"/>
        </w:rPr>
      </w:pPr>
      <w:r w:rsidRPr="00DF1372">
        <w:rPr>
          <w:rFonts w:asciiTheme="minorHAnsi" w:hAnsiTheme="minorHAnsi" w:cstheme="minorHAnsi"/>
          <w:b w:val="0"/>
          <w:bCs w:val="0"/>
          <w:sz w:val="24"/>
          <w:szCs w:val="24"/>
          <w:lang w:val="en-PL"/>
        </w:rPr>
        <w:t xml:space="preserve">Basic knowledge of statistics and statistical software (e.g., SPSS, R). </w:t>
      </w:r>
    </w:p>
    <w:p w14:paraId="6577D1E1" w14:textId="77777777" w:rsidR="00DF1372" w:rsidRDefault="00DF1372" w:rsidP="00DF1372">
      <w:pPr>
        <w:pStyle w:val="Heading3"/>
        <w:numPr>
          <w:ilvl w:val="0"/>
          <w:numId w:val="24"/>
        </w:numPr>
        <w:spacing w:before="120" w:after="120" w:line="276" w:lineRule="auto"/>
        <w:jc w:val="both"/>
        <w:rPr>
          <w:rFonts w:asciiTheme="minorHAnsi" w:hAnsiTheme="minorHAnsi" w:cstheme="minorHAnsi"/>
          <w:b w:val="0"/>
          <w:bCs w:val="0"/>
          <w:sz w:val="24"/>
          <w:szCs w:val="24"/>
          <w:lang w:val="en-PL"/>
        </w:rPr>
      </w:pPr>
      <w:r w:rsidRPr="00DF1372">
        <w:rPr>
          <w:rFonts w:asciiTheme="minorHAnsi" w:hAnsiTheme="minorHAnsi" w:cstheme="minorHAnsi"/>
          <w:b w:val="0"/>
          <w:bCs w:val="0"/>
          <w:sz w:val="24"/>
          <w:szCs w:val="24"/>
          <w:lang w:val="en-PL"/>
        </w:rPr>
        <w:t xml:space="preserve">Familiarity with and adherence to research ethics principles. </w:t>
      </w:r>
    </w:p>
    <w:p w14:paraId="126BB1FF" w14:textId="5D1E10D0" w:rsidR="00DF1372" w:rsidRDefault="00DF1372" w:rsidP="00DF1372">
      <w:pPr>
        <w:pStyle w:val="Heading3"/>
        <w:numPr>
          <w:ilvl w:val="0"/>
          <w:numId w:val="24"/>
        </w:numPr>
        <w:spacing w:before="120" w:after="120" w:line="276" w:lineRule="auto"/>
        <w:jc w:val="both"/>
        <w:rPr>
          <w:rFonts w:asciiTheme="minorHAnsi" w:hAnsiTheme="minorHAnsi" w:cstheme="minorHAnsi"/>
          <w:sz w:val="24"/>
          <w:szCs w:val="24"/>
          <w:lang w:val="en-PL"/>
        </w:rPr>
      </w:pPr>
      <w:r w:rsidRPr="00DF1372">
        <w:rPr>
          <w:rFonts w:asciiTheme="minorHAnsi" w:hAnsiTheme="minorHAnsi" w:cstheme="minorHAnsi"/>
          <w:b w:val="0"/>
          <w:bCs w:val="0"/>
          <w:sz w:val="24"/>
          <w:szCs w:val="24"/>
          <w:lang w:val="en-PL"/>
        </w:rPr>
        <w:t>Additional asset: authorship or co-authorship of a peer-reviewed publication.</w:t>
      </w:r>
    </w:p>
    <w:p w14:paraId="15C2FFF7" w14:textId="77777777" w:rsidR="00DF1372" w:rsidRDefault="00DF1372" w:rsidP="00341955">
      <w:pPr>
        <w:pStyle w:val="Heading3"/>
        <w:spacing w:before="120" w:after="120"/>
        <w:jc w:val="both"/>
        <w:rPr>
          <w:rFonts w:asciiTheme="minorHAnsi" w:hAnsiTheme="minorHAnsi" w:cstheme="minorHAnsi"/>
          <w:sz w:val="24"/>
          <w:szCs w:val="24"/>
          <w:lang w:val="en-PL"/>
        </w:rPr>
      </w:pPr>
    </w:p>
    <w:p w14:paraId="6148B154" w14:textId="26D1CBC6" w:rsidR="00341955" w:rsidRPr="00341955" w:rsidRDefault="00DB1F53" w:rsidP="00341955">
      <w:pPr>
        <w:pStyle w:val="Heading3"/>
        <w:spacing w:before="120" w:after="120"/>
        <w:jc w:val="both"/>
        <w:rPr>
          <w:rFonts w:asciiTheme="minorHAnsi" w:hAnsiTheme="minorHAnsi" w:cstheme="minorHAnsi"/>
          <w:b w:val="0"/>
          <w:bCs w:val="0"/>
          <w:sz w:val="24"/>
          <w:szCs w:val="24"/>
          <w:lang w:val="en-PL"/>
        </w:rPr>
      </w:pPr>
      <w:r>
        <w:rPr>
          <w:rFonts w:asciiTheme="minorHAnsi" w:hAnsiTheme="minorHAnsi" w:cstheme="minorHAnsi"/>
          <w:sz w:val="24"/>
          <w:szCs w:val="24"/>
          <w:lang w:val="en-PL"/>
        </w:rPr>
        <w:t>Application deadline</w:t>
      </w:r>
      <w:r w:rsidR="00341955" w:rsidRPr="00341955">
        <w:rPr>
          <w:rFonts w:asciiTheme="minorHAnsi" w:hAnsiTheme="minorHAnsi" w:cstheme="minorHAnsi"/>
          <w:b w:val="0"/>
          <w:bCs w:val="0"/>
          <w:sz w:val="24"/>
          <w:szCs w:val="24"/>
          <w:lang w:val="en-PL"/>
        </w:rPr>
        <w:t>: 1</w:t>
      </w:r>
      <w:r w:rsidR="00264B7A">
        <w:rPr>
          <w:rFonts w:asciiTheme="minorHAnsi" w:hAnsiTheme="minorHAnsi" w:cstheme="minorHAnsi"/>
          <w:b w:val="0"/>
          <w:bCs w:val="0"/>
          <w:sz w:val="24"/>
          <w:szCs w:val="24"/>
          <w:lang w:val="en-PL"/>
        </w:rPr>
        <w:t>7</w:t>
      </w:r>
      <w:r w:rsidR="00341955" w:rsidRPr="00341955">
        <w:rPr>
          <w:rFonts w:asciiTheme="minorHAnsi" w:hAnsiTheme="minorHAnsi" w:cstheme="minorHAnsi"/>
          <w:b w:val="0"/>
          <w:bCs w:val="0"/>
          <w:sz w:val="24"/>
          <w:szCs w:val="24"/>
          <w:lang w:val="en-PL"/>
        </w:rPr>
        <w:t>.12.2025</w:t>
      </w:r>
    </w:p>
    <w:p w14:paraId="2C4FF167" w14:textId="0300176A" w:rsidR="00341955" w:rsidRPr="00341955" w:rsidRDefault="00DB1F53" w:rsidP="007957DC">
      <w:pPr>
        <w:pStyle w:val="Heading3"/>
        <w:spacing w:before="120" w:after="120" w:line="276" w:lineRule="auto"/>
        <w:jc w:val="both"/>
        <w:rPr>
          <w:rFonts w:asciiTheme="minorHAnsi" w:hAnsiTheme="minorHAnsi" w:cstheme="minorHAnsi"/>
          <w:b w:val="0"/>
          <w:bCs w:val="0"/>
          <w:sz w:val="24"/>
          <w:szCs w:val="24"/>
          <w:lang w:val="en-PL"/>
        </w:rPr>
      </w:pPr>
      <w:r w:rsidRPr="00DB1F53">
        <w:rPr>
          <w:rFonts w:asciiTheme="minorHAnsi" w:hAnsiTheme="minorHAnsi" w:cstheme="minorHAnsi"/>
          <w:b w:val="0"/>
          <w:bCs w:val="0"/>
          <w:sz w:val="24"/>
          <w:szCs w:val="24"/>
          <w:lang w:val="en-PL"/>
        </w:rPr>
        <w:t xml:space="preserve">Applications will be evaluated by a Competition Committee appointed by the </w:t>
      </w:r>
      <w:r>
        <w:rPr>
          <w:rFonts w:asciiTheme="minorHAnsi" w:hAnsiTheme="minorHAnsi" w:cstheme="minorHAnsi"/>
          <w:b w:val="0"/>
          <w:bCs w:val="0"/>
          <w:sz w:val="24"/>
          <w:szCs w:val="24"/>
          <w:lang w:val="en-PL"/>
        </w:rPr>
        <w:t>PI</w:t>
      </w:r>
      <w:r w:rsidRPr="00DB1F53">
        <w:rPr>
          <w:rFonts w:asciiTheme="minorHAnsi" w:hAnsiTheme="minorHAnsi" w:cstheme="minorHAnsi"/>
          <w:b w:val="0"/>
          <w:bCs w:val="0"/>
          <w:sz w:val="24"/>
          <w:szCs w:val="24"/>
          <w:lang w:val="en-PL"/>
        </w:rPr>
        <w:t>. The Committee reserves the right to conduct interviews with selected candidates. Selected candidates will be informed about the interview date via email</w:t>
      </w:r>
      <w:r w:rsidR="00341955" w:rsidRPr="00341955">
        <w:rPr>
          <w:rFonts w:asciiTheme="minorHAnsi" w:hAnsiTheme="minorHAnsi" w:cstheme="minorHAnsi"/>
          <w:b w:val="0"/>
          <w:bCs w:val="0"/>
          <w:sz w:val="24"/>
          <w:szCs w:val="24"/>
          <w:lang w:val="en-PL"/>
        </w:rPr>
        <w:t>.</w:t>
      </w:r>
    </w:p>
    <w:p w14:paraId="11ECC986" w14:textId="0694CF7F" w:rsidR="00341955" w:rsidRPr="00341955" w:rsidRDefault="00DB1F53" w:rsidP="00341955">
      <w:pPr>
        <w:pStyle w:val="Heading3"/>
        <w:spacing w:before="120" w:after="120"/>
        <w:jc w:val="both"/>
        <w:rPr>
          <w:rFonts w:asciiTheme="minorHAnsi" w:hAnsiTheme="minorHAnsi" w:cstheme="minorHAnsi"/>
          <w:b w:val="0"/>
          <w:bCs w:val="0"/>
          <w:sz w:val="24"/>
          <w:szCs w:val="24"/>
          <w:lang w:val="en-PL"/>
        </w:rPr>
      </w:pPr>
      <w:r w:rsidRPr="00DB1F53">
        <w:rPr>
          <w:rFonts w:asciiTheme="minorHAnsi" w:hAnsiTheme="minorHAnsi" w:cstheme="minorHAnsi"/>
          <w:sz w:val="24"/>
          <w:szCs w:val="24"/>
          <w:lang w:val="en-PL"/>
        </w:rPr>
        <w:lastRenderedPageBreak/>
        <w:t>Results announcement date</w:t>
      </w:r>
      <w:r w:rsidR="00341955" w:rsidRPr="00341955">
        <w:rPr>
          <w:rFonts w:asciiTheme="minorHAnsi" w:hAnsiTheme="minorHAnsi" w:cstheme="minorHAnsi"/>
          <w:b w:val="0"/>
          <w:bCs w:val="0"/>
          <w:sz w:val="24"/>
          <w:szCs w:val="24"/>
          <w:lang w:val="en-PL"/>
        </w:rPr>
        <w:t>: 31.12.2025</w:t>
      </w:r>
    </w:p>
    <w:p w14:paraId="00A2E036" w14:textId="24580EAF" w:rsidR="00DB1F53" w:rsidRPr="00DB1F53" w:rsidRDefault="00DB1F53" w:rsidP="00341955">
      <w:pPr>
        <w:pStyle w:val="Heading3"/>
        <w:spacing w:before="120" w:after="120"/>
        <w:jc w:val="both"/>
        <w:rPr>
          <w:rFonts w:asciiTheme="minorHAnsi" w:hAnsiTheme="minorHAnsi" w:cstheme="minorHAnsi"/>
          <w:b w:val="0"/>
          <w:bCs w:val="0"/>
          <w:sz w:val="24"/>
          <w:szCs w:val="24"/>
          <w:lang w:val="en-PL"/>
        </w:rPr>
      </w:pPr>
      <w:r>
        <w:rPr>
          <w:rFonts w:asciiTheme="minorHAnsi" w:hAnsiTheme="minorHAnsi" w:cstheme="minorHAnsi"/>
          <w:sz w:val="24"/>
          <w:szCs w:val="24"/>
          <w:lang w:val="en-PL"/>
        </w:rPr>
        <w:t>Required documents</w:t>
      </w:r>
      <w:r w:rsidR="00341955" w:rsidRPr="00341955">
        <w:rPr>
          <w:rFonts w:asciiTheme="minorHAnsi" w:hAnsiTheme="minorHAnsi" w:cstheme="minorHAnsi"/>
          <w:b w:val="0"/>
          <w:bCs w:val="0"/>
          <w:sz w:val="24"/>
          <w:szCs w:val="24"/>
          <w:lang w:val="en-PL"/>
        </w:rPr>
        <w:t>:</w:t>
      </w:r>
    </w:p>
    <w:p w14:paraId="2B2A9ABB" w14:textId="24EB7EE8" w:rsidR="00DB1F53" w:rsidRPr="00DB1F53" w:rsidRDefault="00DB1F53" w:rsidP="00DB1F53">
      <w:pPr>
        <w:pStyle w:val="ListParagraph"/>
        <w:numPr>
          <w:ilvl w:val="0"/>
          <w:numId w:val="18"/>
        </w:numPr>
        <w:spacing w:before="100" w:beforeAutospacing="1" w:after="100" w:afterAutospacing="1"/>
        <w:rPr>
          <w:rFonts w:asciiTheme="minorHAnsi" w:eastAsia="Times New Roman" w:hAnsiTheme="minorHAnsi" w:cstheme="minorHAnsi"/>
          <w:sz w:val="24"/>
          <w:szCs w:val="24"/>
          <w:lang w:val="en-PL" w:eastAsia="ja-JP"/>
        </w:rPr>
      </w:pPr>
      <w:r w:rsidRPr="00DB1F53">
        <w:rPr>
          <w:rFonts w:asciiTheme="minorHAnsi" w:eastAsia="Times New Roman" w:hAnsiTheme="minorHAnsi" w:cstheme="minorHAnsi"/>
          <w:b/>
          <w:bCs/>
          <w:sz w:val="24"/>
          <w:szCs w:val="24"/>
          <w:lang w:val="en-PL" w:eastAsia="ja-JP"/>
        </w:rPr>
        <w:t xml:space="preserve">CV including </w:t>
      </w:r>
      <w:r>
        <w:rPr>
          <w:rFonts w:asciiTheme="minorHAnsi" w:eastAsia="Times New Roman" w:hAnsiTheme="minorHAnsi" w:cstheme="minorHAnsi"/>
          <w:b/>
          <w:bCs/>
          <w:sz w:val="24"/>
          <w:szCs w:val="24"/>
          <w:lang w:val="en-PL" w:eastAsia="ja-JP"/>
        </w:rPr>
        <w:t>details</w:t>
      </w:r>
      <w:r w:rsidRPr="00DB1F53">
        <w:rPr>
          <w:rFonts w:asciiTheme="minorHAnsi" w:eastAsia="Times New Roman" w:hAnsiTheme="minorHAnsi" w:cstheme="minorHAnsi"/>
          <w:b/>
          <w:bCs/>
          <w:sz w:val="24"/>
          <w:szCs w:val="24"/>
          <w:lang w:val="en-PL" w:eastAsia="ja-JP"/>
        </w:rPr>
        <w:t xml:space="preserve"> on education, ongoing studies, achievements, and scientific experience</w:t>
      </w:r>
      <w:r>
        <w:rPr>
          <w:rFonts w:asciiTheme="minorHAnsi" w:eastAsia="Times New Roman" w:hAnsiTheme="minorHAnsi" w:cstheme="minorHAnsi"/>
          <w:b/>
          <w:bCs/>
          <w:sz w:val="24"/>
          <w:szCs w:val="24"/>
          <w:lang w:val="en-PL" w:eastAsia="ja-JP"/>
        </w:rPr>
        <w:t xml:space="preserve"> </w:t>
      </w:r>
      <w:r w:rsidRPr="00B01288">
        <w:rPr>
          <w:rFonts w:asciiTheme="minorHAnsi" w:eastAsia="Times New Roman" w:hAnsiTheme="minorHAnsi" w:cstheme="minorHAnsi"/>
          <w:sz w:val="24"/>
          <w:szCs w:val="24"/>
          <w:lang w:val="en-PL" w:eastAsia="ja-JP"/>
        </w:rPr>
        <w:t xml:space="preserve">(such as </w:t>
      </w:r>
      <w:r w:rsidRPr="00DB1F53">
        <w:rPr>
          <w:rFonts w:asciiTheme="minorHAnsi" w:eastAsia="Times New Roman" w:hAnsiTheme="minorHAnsi" w:cstheme="minorHAnsi"/>
          <w:sz w:val="24"/>
          <w:szCs w:val="24"/>
          <w:lang w:val="en-PL" w:eastAsia="ja-JP"/>
        </w:rPr>
        <w:t>participation in student research groups, academic conferences, completed internships and trainings, awards and distinctions received,</w:t>
      </w:r>
      <w:r>
        <w:rPr>
          <w:rFonts w:asciiTheme="minorHAnsi" w:eastAsia="Times New Roman" w:hAnsiTheme="minorHAnsi" w:cstheme="minorHAnsi"/>
          <w:sz w:val="24"/>
          <w:szCs w:val="24"/>
          <w:lang w:val="en-PL" w:eastAsia="ja-JP"/>
        </w:rPr>
        <w:t xml:space="preserve"> and a</w:t>
      </w:r>
      <w:r w:rsidRPr="00DB1F53">
        <w:rPr>
          <w:rFonts w:asciiTheme="minorHAnsi" w:eastAsia="Times New Roman" w:hAnsiTheme="minorHAnsi" w:cstheme="minorHAnsi"/>
          <w:sz w:val="24"/>
          <w:szCs w:val="24"/>
          <w:lang w:val="en-PL" w:eastAsia="ja-JP"/>
        </w:rPr>
        <w:t xml:space="preserve"> list of publications).</w:t>
      </w:r>
    </w:p>
    <w:p w14:paraId="1C7EC3B0" w14:textId="6B7BE6E7" w:rsidR="00DB1F53" w:rsidRPr="00DB1F53" w:rsidRDefault="00DB1F53" w:rsidP="00DB1F53">
      <w:pPr>
        <w:pStyle w:val="ListParagraph"/>
        <w:numPr>
          <w:ilvl w:val="0"/>
          <w:numId w:val="18"/>
        </w:numPr>
        <w:spacing w:before="100" w:beforeAutospacing="1" w:after="100" w:afterAutospacing="1"/>
        <w:rPr>
          <w:rFonts w:asciiTheme="minorHAnsi" w:eastAsia="Times New Roman" w:hAnsiTheme="minorHAnsi" w:cstheme="minorHAnsi"/>
          <w:sz w:val="24"/>
          <w:szCs w:val="24"/>
          <w:lang w:val="en-PL" w:eastAsia="ja-JP"/>
        </w:rPr>
      </w:pPr>
      <w:r>
        <w:rPr>
          <w:rFonts w:asciiTheme="minorHAnsi" w:eastAsia="Times New Roman" w:hAnsiTheme="minorHAnsi" w:cstheme="minorHAnsi"/>
          <w:b/>
          <w:bCs/>
          <w:sz w:val="24"/>
          <w:szCs w:val="24"/>
          <w:lang w:val="en-PL" w:eastAsia="ja-JP"/>
        </w:rPr>
        <w:t>M</w:t>
      </w:r>
      <w:r w:rsidRPr="00DB1F53">
        <w:rPr>
          <w:rFonts w:asciiTheme="minorHAnsi" w:eastAsia="Times New Roman" w:hAnsiTheme="minorHAnsi" w:cstheme="minorHAnsi"/>
          <w:b/>
          <w:bCs/>
          <w:sz w:val="24"/>
          <w:szCs w:val="24"/>
          <w:lang w:val="en-PL" w:eastAsia="ja-JP"/>
        </w:rPr>
        <w:t>otivation letter or a short video recording (max. 2–3 minutes)</w:t>
      </w:r>
      <w:r w:rsidRPr="00DB1F53">
        <w:rPr>
          <w:rFonts w:asciiTheme="minorHAnsi" w:eastAsia="Times New Roman" w:hAnsiTheme="minorHAnsi" w:cstheme="minorHAnsi"/>
          <w:sz w:val="24"/>
          <w:szCs w:val="24"/>
          <w:lang w:val="en-PL" w:eastAsia="ja-JP"/>
        </w:rPr>
        <w:t> with a brief explanation of why you are interested in the project, including a reference to the stated requirements. </w:t>
      </w:r>
      <w:r w:rsidRPr="00DB1F53">
        <w:rPr>
          <w:rFonts w:asciiTheme="minorHAnsi" w:eastAsia="Times New Roman" w:hAnsiTheme="minorHAnsi" w:cstheme="minorHAnsi"/>
          <w:b/>
          <w:bCs/>
          <w:sz w:val="24"/>
          <w:szCs w:val="24"/>
          <w:lang w:val="en-PL" w:eastAsia="ja-JP"/>
        </w:rPr>
        <w:t xml:space="preserve">A certificate confirming that the applicant is a </w:t>
      </w:r>
      <w:r>
        <w:rPr>
          <w:rFonts w:asciiTheme="minorHAnsi" w:eastAsia="Times New Roman" w:hAnsiTheme="minorHAnsi" w:cstheme="minorHAnsi"/>
          <w:b/>
          <w:bCs/>
          <w:sz w:val="24"/>
          <w:szCs w:val="24"/>
          <w:lang w:val="en-PL" w:eastAsia="ja-JP"/>
        </w:rPr>
        <w:t xml:space="preserve">PhD </w:t>
      </w:r>
      <w:r w:rsidRPr="00DB1F53">
        <w:rPr>
          <w:rFonts w:asciiTheme="minorHAnsi" w:eastAsia="Times New Roman" w:hAnsiTheme="minorHAnsi" w:cstheme="minorHAnsi"/>
          <w:b/>
          <w:bCs/>
          <w:sz w:val="24"/>
          <w:szCs w:val="24"/>
          <w:lang w:val="en-PL" w:eastAsia="ja-JP"/>
        </w:rPr>
        <w:t xml:space="preserve">student at a </w:t>
      </w:r>
      <w:r>
        <w:rPr>
          <w:rFonts w:asciiTheme="minorHAnsi" w:eastAsia="Times New Roman" w:hAnsiTheme="minorHAnsi" w:cstheme="minorHAnsi"/>
          <w:b/>
          <w:bCs/>
          <w:sz w:val="24"/>
          <w:szCs w:val="24"/>
          <w:lang w:val="en-PL" w:eastAsia="ja-JP"/>
        </w:rPr>
        <w:t>Polish</w:t>
      </w:r>
      <w:r w:rsidRPr="00DB1F53">
        <w:rPr>
          <w:rFonts w:asciiTheme="minorHAnsi" w:eastAsia="Times New Roman" w:hAnsiTheme="minorHAnsi" w:cstheme="minorHAnsi"/>
          <w:b/>
          <w:bCs/>
          <w:sz w:val="24"/>
          <w:szCs w:val="24"/>
          <w:lang w:val="en-PL" w:eastAsia="ja-JP"/>
        </w:rPr>
        <w:t xml:space="preserve"> </w:t>
      </w:r>
      <w:r>
        <w:rPr>
          <w:rFonts w:asciiTheme="minorHAnsi" w:eastAsia="Times New Roman" w:hAnsiTheme="minorHAnsi" w:cstheme="minorHAnsi"/>
          <w:b/>
          <w:bCs/>
          <w:sz w:val="24"/>
          <w:szCs w:val="24"/>
          <w:lang w:val="en-PL" w:eastAsia="ja-JP"/>
        </w:rPr>
        <w:t>university</w:t>
      </w:r>
      <w:r w:rsidRPr="00DB1F53">
        <w:rPr>
          <w:rFonts w:asciiTheme="minorHAnsi" w:eastAsia="Times New Roman" w:hAnsiTheme="minorHAnsi" w:cstheme="minorHAnsi"/>
          <w:sz w:val="24"/>
          <w:szCs w:val="24"/>
          <w:lang w:val="en-PL" w:eastAsia="ja-JP"/>
        </w:rPr>
        <w:t> must also be included.</w:t>
      </w:r>
    </w:p>
    <w:p w14:paraId="462602EA" w14:textId="0B562229" w:rsidR="00DB1F53" w:rsidRPr="00DB1F53" w:rsidRDefault="00DB1F53" w:rsidP="00DB1F53">
      <w:pPr>
        <w:pStyle w:val="ListParagraph"/>
        <w:numPr>
          <w:ilvl w:val="0"/>
          <w:numId w:val="18"/>
        </w:numPr>
        <w:spacing w:before="100" w:beforeAutospacing="1" w:after="100" w:afterAutospacing="1"/>
        <w:rPr>
          <w:rFonts w:asciiTheme="minorHAnsi" w:eastAsia="Times New Roman" w:hAnsiTheme="minorHAnsi" w:cstheme="minorHAnsi"/>
          <w:sz w:val="24"/>
          <w:szCs w:val="24"/>
          <w:lang w:val="en-PL" w:eastAsia="ja-JP"/>
        </w:rPr>
      </w:pPr>
      <w:r w:rsidRPr="00DB1F53">
        <w:rPr>
          <w:rFonts w:asciiTheme="minorHAnsi" w:eastAsia="Times New Roman" w:hAnsiTheme="minorHAnsi" w:cstheme="minorHAnsi"/>
          <w:b/>
          <w:bCs/>
          <w:sz w:val="24"/>
          <w:szCs w:val="24"/>
          <w:lang w:val="en-PL" w:eastAsia="ja-JP"/>
        </w:rPr>
        <w:t>The application must include a signed GDPR Information Clause along with consent for personal data processing</w:t>
      </w:r>
      <w:r>
        <w:rPr>
          <w:rFonts w:asciiTheme="minorHAnsi" w:eastAsia="Times New Roman" w:hAnsiTheme="minorHAnsi" w:cstheme="minorHAnsi"/>
          <w:b/>
          <w:bCs/>
          <w:sz w:val="24"/>
          <w:szCs w:val="24"/>
          <w:lang w:val="en-PL" w:eastAsia="ja-JP"/>
        </w:rPr>
        <w:t xml:space="preserve"> </w:t>
      </w:r>
      <w:r w:rsidRPr="00DB1F53">
        <w:rPr>
          <w:rFonts w:asciiTheme="minorHAnsi" w:eastAsia="Times New Roman" w:hAnsiTheme="minorHAnsi" w:cstheme="minorHAnsi"/>
          <w:sz w:val="24"/>
          <w:szCs w:val="24"/>
          <w:lang w:val="en-PL" w:eastAsia="ja-JP"/>
        </w:rPr>
        <w:t>(the document is attached at the end of the call). Applications without this clause will not be considered.</w:t>
      </w:r>
    </w:p>
    <w:p w14:paraId="63CECE3F" w14:textId="77777777" w:rsidR="00DB1F53" w:rsidRDefault="00DB1F53" w:rsidP="00341955">
      <w:pPr>
        <w:pStyle w:val="Heading3"/>
        <w:spacing w:before="120" w:after="120"/>
        <w:jc w:val="both"/>
        <w:rPr>
          <w:rFonts w:asciiTheme="minorHAnsi" w:hAnsiTheme="minorHAnsi" w:cstheme="minorHAnsi"/>
          <w:sz w:val="24"/>
          <w:szCs w:val="24"/>
          <w:lang w:val="en-PL"/>
        </w:rPr>
      </w:pPr>
    </w:p>
    <w:p w14:paraId="146B019F" w14:textId="0FCB4362" w:rsidR="00341955" w:rsidRPr="00341955" w:rsidRDefault="00DB1F53" w:rsidP="00341955">
      <w:pPr>
        <w:pStyle w:val="Heading3"/>
        <w:spacing w:before="120" w:after="120"/>
        <w:jc w:val="both"/>
        <w:rPr>
          <w:rFonts w:asciiTheme="minorHAnsi" w:hAnsiTheme="minorHAnsi" w:cstheme="minorHAnsi"/>
          <w:sz w:val="24"/>
          <w:szCs w:val="24"/>
          <w:lang w:val="en-PL"/>
        </w:rPr>
      </w:pPr>
      <w:r>
        <w:rPr>
          <w:rFonts w:asciiTheme="minorHAnsi" w:hAnsiTheme="minorHAnsi" w:cstheme="minorHAnsi"/>
          <w:sz w:val="24"/>
          <w:szCs w:val="24"/>
          <w:lang w:val="en-PL"/>
        </w:rPr>
        <w:t>How to apply</w:t>
      </w:r>
      <w:r w:rsidR="00341955" w:rsidRPr="00341955">
        <w:rPr>
          <w:rFonts w:asciiTheme="minorHAnsi" w:hAnsiTheme="minorHAnsi" w:cstheme="minorHAnsi"/>
          <w:sz w:val="24"/>
          <w:szCs w:val="24"/>
          <w:lang w:val="en-PL"/>
        </w:rPr>
        <w:t>?</w:t>
      </w:r>
    </w:p>
    <w:p w14:paraId="2D7114E1" w14:textId="1A0C4119" w:rsidR="00DB1F53" w:rsidRDefault="00DB1F53" w:rsidP="008D4B6E">
      <w:pPr>
        <w:pStyle w:val="Heading3"/>
        <w:spacing w:before="120" w:after="120" w:line="276" w:lineRule="auto"/>
        <w:jc w:val="both"/>
        <w:rPr>
          <w:rFonts w:asciiTheme="minorHAnsi" w:hAnsiTheme="minorHAnsi" w:cstheme="minorHAnsi"/>
          <w:b w:val="0"/>
          <w:bCs w:val="0"/>
          <w:sz w:val="24"/>
          <w:szCs w:val="24"/>
          <w:lang w:val="en-PL"/>
        </w:rPr>
      </w:pPr>
      <w:r w:rsidRPr="00DB1F53">
        <w:rPr>
          <w:rFonts w:asciiTheme="minorHAnsi" w:hAnsiTheme="minorHAnsi" w:cstheme="minorHAnsi"/>
          <w:b w:val="0"/>
          <w:bCs w:val="0"/>
          <w:sz w:val="24"/>
          <w:szCs w:val="24"/>
          <w:lang w:val="en-PL"/>
        </w:rPr>
        <w:t xml:space="preserve">Interested candidates should send all required documents to </w:t>
      </w:r>
      <w:r>
        <w:rPr>
          <w:rFonts w:asciiTheme="minorHAnsi" w:hAnsiTheme="minorHAnsi" w:cstheme="minorHAnsi"/>
          <w:b w:val="0"/>
          <w:bCs w:val="0"/>
          <w:sz w:val="24"/>
          <w:szCs w:val="24"/>
          <w:lang w:val="en-PL"/>
        </w:rPr>
        <w:t>beata.kowalczyk@amu.edu.pl</w:t>
      </w:r>
      <w:r w:rsidRPr="00DB1F53">
        <w:rPr>
          <w:rFonts w:asciiTheme="minorHAnsi" w:hAnsiTheme="minorHAnsi" w:cstheme="minorHAnsi"/>
          <w:b w:val="0"/>
          <w:bCs w:val="0"/>
          <w:sz w:val="24"/>
          <w:szCs w:val="24"/>
          <w:lang w:val="en-PL"/>
        </w:rPr>
        <w:t xml:space="preserve">, </w:t>
      </w:r>
      <w:r>
        <w:rPr>
          <w:rFonts w:asciiTheme="minorHAnsi" w:hAnsiTheme="minorHAnsi" w:cstheme="minorHAnsi"/>
          <w:b w:val="0"/>
          <w:bCs w:val="0"/>
          <w:sz w:val="24"/>
          <w:szCs w:val="24"/>
          <w:lang w:val="en-PL"/>
        </w:rPr>
        <w:t>with</w:t>
      </w:r>
      <w:r w:rsidRPr="00DB1F53">
        <w:rPr>
          <w:rFonts w:asciiTheme="minorHAnsi" w:hAnsiTheme="minorHAnsi" w:cstheme="minorHAnsi"/>
          <w:b w:val="0"/>
          <w:bCs w:val="0"/>
          <w:sz w:val="24"/>
          <w:szCs w:val="24"/>
          <w:lang w:val="en-PL"/>
        </w:rPr>
        <w:t xml:space="preserve"> “NCN Sonata 20 – recruitment” in the subject line, no later than 1</w:t>
      </w:r>
      <w:r w:rsidR="00264B7A">
        <w:rPr>
          <w:rFonts w:asciiTheme="minorHAnsi" w:hAnsiTheme="minorHAnsi" w:cstheme="minorHAnsi"/>
          <w:b w:val="0"/>
          <w:bCs w:val="0"/>
          <w:sz w:val="24"/>
          <w:szCs w:val="24"/>
          <w:lang w:val="en-PL"/>
        </w:rPr>
        <w:t>7</w:t>
      </w:r>
      <w:r w:rsidRPr="00DB1F53">
        <w:rPr>
          <w:rFonts w:asciiTheme="minorHAnsi" w:hAnsiTheme="minorHAnsi" w:cstheme="minorHAnsi"/>
          <w:b w:val="0"/>
          <w:bCs w:val="0"/>
          <w:sz w:val="24"/>
          <w:szCs w:val="24"/>
          <w:lang w:val="en-PL"/>
        </w:rPr>
        <w:t xml:space="preserve"> December 2025 (inclusive). Further information about the project can be obtained directly from the</w:t>
      </w:r>
      <w:r>
        <w:rPr>
          <w:rFonts w:asciiTheme="minorHAnsi" w:hAnsiTheme="minorHAnsi" w:cstheme="minorHAnsi"/>
          <w:b w:val="0"/>
          <w:bCs w:val="0"/>
          <w:sz w:val="24"/>
          <w:szCs w:val="24"/>
          <w:lang w:val="en-PL"/>
        </w:rPr>
        <w:t xml:space="preserve"> PI via email</w:t>
      </w:r>
      <w:r w:rsidRPr="00DB1F53">
        <w:rPr>
          <w:rFonts w:asciiTheme="minorHAnsi" w:hAnsiTheme="minorHAnsi" w:cstheme="minorHAnsi"/>
          <w:b w:val="0"/>
          <w:bCs w:val="0"/>
          <w:sz w:val="24"/>
          <w:szCs w:val="24"/>
          <w:lang w:val="en-PL"/>
        </w:rPr>
        <w:t>.</w:t>
      </w:r>
    </w:p>
    <w:p w14:paraId="4C651D93"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3F95070C"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4857B644"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37A25DE0"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4BD317DD"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57AE7FE6"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7005821E"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09C44C87"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24CC404F" w14:textId="77777777" w:rsidR="008D4B6E" w:rsidRPr="00DB1F53" w:rsidRDefault="008D4B6E" w:rsidP="005C3C6F">
      <w:pPr>
        <w:pStyle w:val="Heading3"/>
        <w:spacing w:before="120" w:after="120"/>
        <w:jc w:val="both"/>
        <w:rPr>
          <w:rFonts w:asciiTheme="minorHAnsi" w:hAnsiTheme="minorHAnsi" w:cstheme="minorHAnsi"/>
          <w:b w:val="0"/>
          <w:bCs w:val="0"/>
          <w:sz w:val="24"/>
          <w:szCs w:val="24"/>
          <w:lang w:val="en-GB"/>
        </w:rPr>
      </w:pPr>
    </w:p>
    <w:p w14:paraId="0A7EEAD6" w14:textId="77777777" w:rsidR="008D4B6E" w:rsidRPr="00DB1F53" w:rsidRDefault="008D4B6E" w:rsidP="005C3C6F">
      <w:pPr>
        <w:pStyle w:val="Heading3"/>
        <w:spacing w:before="120" w:after="120"/>
        <w:jc w:val="both"/>
        <w:rPr>
          <w:rFonts w:asciiTheme="minorHAnsi" w:hAnsiTheme="minorHAnsi" w:cstheme="minorHAnsi"/>
          <w:b w:val="0"/>
          <w:bCs w:val="0"/>
          <w:sz w:val="22"/>
          <w:szCs w:val="22"/>
          <w:lang w:val="en-GB"/>
        </w:rPr>
      </w:pPr>
    </w:p>
    <w:p w14:paraId="7B5C3016" w14:textId="77777777" w:rsidR="00B01288" w:rsidRDefault="00B01288" w:rsidP="00DB1F53">
      <w:pPr>
        <w:spacing w:after="0" w:line="240" w:lineRule="auto"/>
        <w:rPr>
          <w:rFonts w:asciiTheme="minorHAnsi" w:eastAsia="Times New Roman" w:hAnsiTheme="minorHAnsi" w:cstheme="minorHAnsi"/>
          <w:b/>
          <w:bCs/>
          <w:color w:val="000000"/>
          <w:lang w:val="en-PL" w:eastAsia="ja-JP"/>
        </w:rPr>
      </w:pPr>
    </w:p>
    <w:p w14:paraId="72A6DBDE" w14:textId="7404E899" w:rsidR="00DB1F53" w:rsidRPr="00DB1F53" w:rsidRDefault="00DB1F53" w:rsidP="00B01288">
      <w:pPr>
        <w:spacing w:line="240" w:lineRule="auto"/>
        <w:jc w:val="both"/>
        <w:rPr>
          <w:rFonts w:asciiTheme="minorHAnsi" w:eastAsia="Times New Roman" w:hAnsiTheme="minorHAnsi" w:cstheme="minorHAnsi"/>
          <w:b/>
          <w:bCs/>
          <w:color w:val="000000"/>
          <w:lang w:val="en-PL" w:eastAsia="ja-JP"/>
        </w:rPr>
      </w:pPr>
      <w:r w:rsidRPr="00DB1F53">
        <w:rPr>
          <w:rFonts w:asciiTheme="minorHAnsi" w:eastAsia="Times New Roman" w:hAnsiTheme="minorHAnsi" w:cstheme="minorHAnsi"/>
          <w:b/>
          <w:bCs/>
          <w:color w:val="000000"/>
          <w:lang w:val="en-PL" w:eastAsia="ja-JP"/>
        </w:rPr>
        <w:lastRenderedPageBreak/>
        <w:t>GDPR Privacy Notice and Consent</w:t>
      </w:r>
    </w:p>
    <w:p w14:paraId="51F584B7" w14:textId="04F729DF" w:rsidR="00B01288" w:rsidRP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Pursuant to Article 13 of Regulation (EU) 2016/679 of the European Parliament and of the Council of</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27 April 2016 on the protection of natural persons with regard to the processing of personal data</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and on the free movement of such data (General Data Protection Regulation, "GDPR"), I hereby</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inform you that:</w:t>
      </w:r>
    </w:p>
    <w:p w14:paraId="0B938AC0" w14:textId="4949C859" w:rsidR="00B01288" w:rsidRP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b/>
          <w:bCs/>
          <w:color w:val="000000"/>
          <w:lang w:val="en-PL" w:eastAsia="ja-JP"/>
        </w:rPr>
        <w:t>Data Controller</w:t>
      </w:r>
      <w:r w:rsidRPr="00B01288">
        <w:rPr>
          <w:rFonts w:asciiTheme="minorHAnsi" w:eastAsia="Times New Roman" w:hAnsiTheme="minorHAnsi" w:cstheme="minorHAnsi"/>
          <w:color w:val="000000"/>
          <w:lang w:val="en-PL" w:eastAsia="ja-JP"/>
        </w:rPr>
        <w:t>: Adam Mickiewicz University in Poznań, ul. Henryka Wieniawskiego 1, 61-712</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Poznań, Poland.</w:t>
      </w:r>
    </w:p>
    <w:p w14:paraId="194C0376" w14:textId="155D9E5A" w:rsidR="00B01288" w:rsidRP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b/>
          <w:bCs/>
          <w:color w:val="000000"/>
          <w:lang w:val="en-PL" w:eastAsia="ja-JP"/>
        </w:rPr>
        <w:t>Data Protection Officer (DPO)</w:t>
      </w:r>
      <w:r w:rsidRPr="00B01288">
        <w:rPr>
          <w:rFonts w:asciiTheme="minorHAnsi" w:eastAsia="Times New Roman" w:hAnsiTheme="minorHAnsi" w:cstheme="minorHAnsi"/>
          <w:color w:val="000000"/>
          <w:lang w:val="en-PL" w:eastAsia="ja-JP"/>
        </w:rPr>
        <w:t>: The University has appointed a DPO who oversees compliance with</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data-protection law. You may contact the DPO at iod@amu.edu.pl.</w:t>
      </w:r>
    </w:p>
    <w:p w14:paraId="33A2A7F4" w14:textId="20AC5BD1" w:rsidR="00B01288" w:rsidRP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b/>
          <w:bCs/>
          <w:color w:val="000000"/>
          <w:lang w:val="en-PL" w:eastAsia="ja-JP"/>
        </w:rPr>
        <w:t>Purpose of Processing</w:t>
      </w:r>
      <w:r w:rsidRPr="00B01288">
        <w:rPr>
          <w:rFonts w:asciiTheme="minorHAnsi" w:eastAsia="Times New Roman" w:hAnsiTheme="minorHAnsi" w:cstheme="minorHAnsi"/>
          <w:color w:val="000000"/>
          <w:lang w:val="en-PL" w:eastAsia="ja-JP"/>
        </w:rPr>
        <w:t>: We process your personal data solely for the purpose of conducting this</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recruitment procedure.</w:t>
      </w:r>
    </w:p>
    <w:p w14:paraId="55167BC0" w14:textId="35D1E506" w:rsidR="00B01288" w:rsidRP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b/>
          <w:bCs/>
          <w:color w:val="000000"/>
          <w:lang w:val="en-PL" w:eastAsia="ja-JP"/>
        </w:rPr>
        <w:t>Legal Basis</w:t>
      </w:r>
      <w:r w:rsidRPr="00B01288">
        <w:rPr>
          <w:rFonts w:asciiTheme="minorHAnsi" w:eastAsia="Times New Roman" w:hAnsiTheme="minorHAnsi" w:cstheme="minorHAnsi"/>
          <w:color w:val="000000"/>
          <w:lang w:val="en-PL" w:eastAsia="ja-JP"/>
        </w:rPr>
        <w:t>: The legal basis for processing is your consent (Article 6(1)(a) GDPR) and the</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University's legitimate interest in selecting candidates (Article 6(1)(f) GDPR), in accordance with the</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Polish Labour Code of 26 June 1974 (Journal of Laws of 1998 No 21, item 94, as amended).</w:t>
      </w:r>
    </w:p>
    <w:p w14:paraId="554875E2" w14:textId="0AE60FF3" w:rsidR="00B01288" w:rsidRP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b/>
          <w:bCs/>
          <w:color w:val="000000"/>
          <w:lang w:val="en-PL" w:eastAsia="ja-JP"/>
        </w:rPr>
        <w:t>Data Retention</w:t>
      </w:r>
      <w:r w:rsidRPr="00B01288">
        <w:rPr>
          <w:rFonts w:asciiTheme="minorHAnsi" w:eastAsia="Times New Roman" w:hAnsiTheme="minorHAnsi" w:cstheme="minorHAnsi"/>
          <w:color w:val="000000"/>
          <w:lang w:val="en-PL" w:eastAsia="ja-JP"/>
        </w:rPr>
        <w:t>: Your personal data will be retained for six months following the conclusion of this</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recruitment exercise.</w:t>
      </w:r>
    </w:p>
    <w:p w14:paraId="1F0C3FE5" w14:textId="61227A43" w:rsidR="00B01288" w:rsidRDefault="00B01288" w:rsidP="00B01288">
      <w:pPr>
        <w:spacing w:line="240" w:lineRule="auto"/>
        <w:jc w:val="both"/>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b/>
          <w:bCs/>
          <w:color w:val="000000"/>
          <w:lang w:val="en-PL" w:eastAsia="ja-JP"/>
        </w:rPr>
        <w:t>Data Recipients</w:t>
      </w:r>
      <w:r w:rsidRPr="00B01288">
        <w:rPr>
          <w:rFonts w:asciiTheme="minorHAnsi" w:eastAsia="Times New Roman" w:hAnsiTheme="minorHAnsi" w:cstheme="minorHAnsi"/>
          <w:color w:val="000000"/>
          <w:lang w:val="en-PL" w:eastAsia="ja-JP"/>
        </w:rPr>
        <w:t>: Your data will not be disclosed to third parties except as required by law. Access is</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granted only to University staff and third-party processors authorized under data-processing</w:t>
      </w:r>
      <w:r>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agreements.</w:t>
      </w:r>
    </w:p>
    <w:p w14:paraId="169DDAA7" w14:textId="69633C46"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b/>
          <w:bCs/>
          <w:color w:val="000000"/>
          <w:lang w:val="en-PL" w:eastAsia="ja-JP"/>
        </w:rPr>
        <w:t>Your Rights</w:t>
      </w:r>
      <w:r w:rsidRPr="00DB1F53">
        <w:rPr>
          <w:rFonts w:asciiTheme="minorHAnsi" w:eastAsia="Times New Roman" w:hAnsiTheme="minorHAnsi" w:cstheme="minorHAnsi"/>
          <w:color w:val="000000"/>
          <w:lang w:val="en-PL" w:eastAsia="ja-JP"/>
        </w:rPr>
        <w:t>:</w:t>
      </w:r>
    </w:p>
    <w:p w14:paraId="40D9F3B6" w14:textId="77777777"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You have the right to:</w:t>
      </w:r>
    </w:p>
    <w:p w14:paraId="04676C0E" w14:textId="12B8BA83" w:rsidR="00DB1F53" w:rsidRPr="00B01288" w:rsidRDefault="00DB1F53" w:rsidP="00B01288">
      <w:pPr>
        <w:pStyle w:val="ListParagraph"/>
        <w:numPr>
          <w:ilvl w:val="0"/>
          <w:numId w:val="24"/>
        </w:numPr>
        <w:spacing w:after="0" w:line="240" w:lineRule="auto"/>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access your data,</w:t>
      </w:r>
    </w:p>
    <w:p w14:paraId="0EA90DE3" w14:textId="4A07B207" w:rsidR="00DB1F53" w:rsidRPr="00B01288" w:rsidRDefault="00DB1F53" w:rsidP="00B01288">
      <w:pPr>
        <w:pStyle w:val="ListParagraph"/>
        <w:numPr>
          <w:ilvl w:val="0"/>
          <w:numId w:val="24"/>
        </w:numPr>
        <w:spacing w:after="0" w:line="240" w:lineRule="auto"/>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rectify any inaccuracies,</w:t>
      </w:r>
    </w:p>
    <w:p w14:paraId="068664CE" w14:textId="58BC5D76" w:rsidR="00DB1F53" w:rsidRPr="00B01288" w:rsidRDefault="00DB1F53" w:rsidP="00B01288">
      <w:pPr>
        <w:pStyle w:val="ListParagraph"/>
        <w:numPr>
          <w:ilvl w:val="0"/>
          <w:numId w:val="24"/>
        </w:numPr>
        <w:spacing w:after="0" w:line="240" w:lineRule="auto"/>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request erasure or restriction of processing,</w:t>
      </w:r>
    </w:p>
    <w:p w14:paraId="6CD5F42C" w14:textId="79951AEF" w:rsidR="00DB1F53" w:rsidRPr="00B01288" w:rsidRDefault="00DB1F53" w:rsidP="00B01288">
      <w:pPr>
        <w:pStyle w:val="ListParagraph"/>
        <w:numPr>
          <w:ilvl w:val="0"/>
          <w:numId w:val="24"/>
        </w:numPr>
        <w:spacing w:after="0" w:line="240" w:lineRule="auto"/>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object to processing,</w:t>
      </w:r>
    </w:p>
    <w:p w14:paraId="670524CF" w14:textId="7033E7A7" w:rsidR="00DB1F53" w:rsidRPr="00B01288" w:rsidRDefault="00DB1F53" w:rsidP="00B01288">
      <w:pPr>
        <w:pStyle w:val="ListParagraph"/>
        <w:numPr>
          <w:ilvl w:val="0"/>
          <w:numId w:val="24"/>
        </w:numPr>
        <w:spacing w:after="0" w:line="240" w:lineRule="auto"/>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request data portability, and</w:t>
      </w:r>
    </w:p>
    <w:p w14:paraId="0862108C" w14:textId="67C05DC2" w:rsidR="00DB1F53" w:rsidRPr="00B01288" w:rsidRDefault="00DB1F53" w:rsidP="00B01288">
      <w:pPr>
        <w:pStyle w:val="ListParagraph"/>
        <w:numPr>
          <w:ilvl w:val="0"/>
          <w:numId w:val="24"/>
        </w:numPr>
        <w:spacing w:after="0" w:line="240" w:lineRule="auto"/>
        <w:rPr>
          <w:rFonts w:asciiTheme="minorHAnsi" w:eastAsia="Times New Roman" w:hAnsiTheme="minorHAnsi" w:cstheme="minorHAnsi"/>
          <w:color w:val="000000"/>
          <w:lang w:val="en-PL" w:eastAsia="ja-JP"/>
        </w:rPr>
      </w:pPr>
      <w:r w:rsidRPr="00B01288">
        <w:rPr>
          <w:rFonts w:asciiTheme="minorHAnsi" w:eastAsia="Times New Roman" w:hAnsiTheme="minorHAnsi" w:cstheme="minorHAnsi"/>
          <w:color w:val="000000"/>
          <w:lang w:val="en-PL" w:eastAsia="ja-JP"/>
        </w:rPr>
        <w:t>withdraw your consent at any time (without affecting the lawfulness of any processing</w:t>
      </w:r>
      <w:r w:rsidR="00B01288">
        <w:rPr>
          <w:rFonts w:asciiTheme="minorHAnsi" w:eastAsia="Times New Roman" w:hAnsiTheme="minorHAnsi" w:cstheme="minorHAnsi"/>
          <w:color w:val="000000"/>
          <w:lang w:val="en-PL" w:eastAsia="ja-JP"/>
        </w:rPr>
        <w:t xml:space="preserve"> </w:t>
      </w:r>
      <w:r w:rsidRPr="00B01288">
        <w:rPr>
          <w:rFonts w:asciiTheme="minorHAnsi" w:eastAsia="Times New Roman" w:hAnsiTheme="minorHAnsi" w:cstheme="minorHAnsi"/>
          <w:color w:val="000000"/>
          <w:lang w:val="en-PL" w:eastAsia="ja-JP"/>
        </w:rPr>
        <w:t>carried out prior to withdrawal).</w:t>
      </w:r>
    </w:p>
    <w:p w14:paraId="3521932B" w14:textId="77777777" w:rsidR="00DB1F53" w:rsidRPr="00DB1F53" w:rsidRDefault="00DB1F53" w:rsidP="00B01288">
      <w:pPr>
        <w:spacing w:before="240"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 xml:space="preserve">You may </w:t>
      </w:r>
      <w:r w:rsidRPr="00DB1F53">
        <w:rPr>
          <w:rFonts w:asciiTheme="minorHAnsi" w:eastAsia="Times New Roman" w:hAnsiTheme="minorHAnsi" w:cstheme="minorHAnsi"/>
          <w:b/>
          <w:bCs/>
          <w:color w:val="000000"/>
          <w:lang w:val="en-PL" w:eastAsia="ja-JP"/>
        </w:rPr>
        <w:t>lodge a complaint</w:t>
      </w:r>
      <w:r w:rsidRPr="00DB1F53">
        <w:rPr>
          <w:rFonts w:asciiTheme="minorHAnsi" w:eastAsia="Times New Roman" w:hAnsiTheme="minorHAnsi" w:cstheme="minorHAnsi"/>
          <w:color w:val="000000"/>
          <w:lang w:val="en-PL" w:eastAsia="ja-JP"/>
        </w:rPr>
        <w:t xml:space="preserve"> with the supervisory authority:</w:t>
      </w:r>
    </w:p>
    <w:p w14:paraId="641796F6" w14:textId="77777777"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President of the Office for Personal Data Protection</w:t>
      </w:r>
    </w:p>
    <w:p w14:paraId="78073A00" w14:textId="77777777"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ul. Stawki 2, 00-193 Warsaw, Poland</w:t>
      </w:r>
    </w:p>
    <w:p w14:paraId="32EAED7E" w14:textId="7D3FC384" w:rsidR="00DB1F53" w:rsidRPr="00DB1F53" w:rsidRDefault="00DB1F53" w:rsidP="00B01288">
      <w:pPr>
        <w:spacing w:before="240"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b/>
          <w:bCs/>
          <w:color w:val="000000"/>
          <w:lang w:val="en-PL" w:eastAsia="ja-JP"/>
        </w:rPr>
        <w:t>Provision of Data</w:t>
      </w:r>
      <w:r w:rsidRPr="00DB1F53">
        <w:rPr>
          <w:rFonts w:asciiTheme="minorHAnsi" w:eastAsia="Times New Roman" w:hAnsiTheme="minorHAnsi" w:cstheme="minorHAnsi"/>
          <w:color w:val="000000"/>
          <w:lang w:val="en-PL" w:eastAsia="ja-JP"/>
        </w:rPr>
        <w:t>: Providing personal data is voluntary, except where mandatory under applicable</w:t>
      </w:r>
      <w:r w:rsidR="00B01288">
        <w:rPr>
          <w:rFonts w:asciiTheme="minorHAnsi" w:eastAsia="Times New Roman" w:hAnsiTheme="minorHAnsi" w:cstheme="minorHAnsi"/>
          <w:color w:val="000000"/>
          <w:lang w:val="en-PL" w:eastAsia="ja-JP"/>
        </w:rPr>
        <w:t xml:space="preserve"> </w:t>
      </w:r>
      <w:r w:rsidRPr="00DB1F53">
        <w:rPr>
          <w:rFonts w:asciiTheme="minorHAnsi" w:eastAsia="Times New Roman" w:hAnsiTheme="minorHAnsi" w:cstheme="minorHAnsi"/>
          <w:color w:val="000000"/>
          <w:lang w:val="en-PL" w:eastAsia="ja-JP"/>
        </w:rPr>
        <w:t>law.</w:t>
      </w:r>
    </w:p>
    <w:p w14:paraId="65F4E995" w14:textId="3BACA7F4"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b/>
          <w:bCs/>
          <w:color w:val="000000"/>
          <w:lang w:val="en-PL" w:eastAsia="ja-JP"/>
        </w:rPr>
        <w:t>Automated Decision-Making</w:t>
      </w:r>
      <w:r w:rsidRPr="00DB1F53">
        <w:rPr>
          <w:rFonts w:asciiTheme="minorHAnsi" w:eastAsia="Times New Roman" w:hAnsiTheme="minorHAnsi" w:cstheme="minorHAnsi"/>
          <w:color w:val="000000"/>
          <w:lang w:val="en-PL" w:eastAsia="ja-JP"/>
        </w:rPr>
        <w:t>: No recruitment decisions will be based solely on automated</w:t>
      </w:r>
      <w:r w:rsidR="00B01288">
        <w:rPr>
          <w:rFonts w:asciiTheme="minorHAnsi" w:eastAsia="Times New Roman" w:hAnsiTheme="minorHAnsi" w:cstheme="minorHAnsi"/>
          <w:color w:val="000000"/>
          <w:lang w:val="en-PL" w:eastAsia="ja-JP"/>
        </w:rPr>
        <w:t xml:space="preserve"> </w:t>
      </w:r>
      <w:r w:rsidRPr="00DB1F53">
        <w:rPr>
          <w:rFonts w:asciiTheme="minorHAnsi" w:eastAsia="Times New Roman" w:hAnsiTheme="minorHAnsi" w:cstheme="minorHAnsi"/>
          <w:color w:val="000000"/>
          <w:lang w:val="en-PL" w:eastAsia="ja-JP"/>
        </w:rPr>
        <w:t>processing, including profiling (Article 22 GDPR).</w:t>
      </w:r>
    </w:p>
    <w:p w14:paraId="7FB1DD28" w14:textId="77777777" w:rsidR="00DB1F53" w:rsidRPr="00DB1F53" w:rsidRDefault="00DB1F53" w:rsidP="00B01288">
      <w:pPr>
        <w:spacing w:before="240" w:after="0" w:line="240" w:lineRule="auto"/>
        <w:rPr>
          <w:rFonts w:asciiTheme="minorHAnsi" w:eastAsia="Times New Roman" w:hAnsiTheme="minorHAnsi" w:cstheme="minorHAnsi"/>
          <w:b/>
          <w:bCs/>
          <w:color w:val="000000"/>
          <w:lang w:val="en-PL" w:eastAsia="ja-JP"/>
        </w:rPr>
      </w:pPr>
      <w:r w:rsidRPr="00DB1F53">
        <w:rPr>
          <w:rFonts w:asciiTheme="minorHAnsi" w:eastAsia="Times New Roman" w:hAnsiTheme="minorHAnsi" w:cstheme="minorHAnsi"/>
          <w:b/>
          <w:bCs/>
          <w:color w:val="000000"/>
          <w:lang w:val="en-PL" w:eastAsia="ja-JP"/>
        </w:rPr>
        <w:t>Consent</w:t>
      </w:r>
    </w:p>
    <w:p w14:paraId="657E342D" w14:textId="77777777"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In accordance with Article 6(1)(a) GDPR, I hereby consent to the processing of my personal data-</w:t>
      </w:r>
    </w:p>
    <w:p w14:paraId="35A48AB9" w14:textId="77777777" w:rsidR="00DB1F53" w:rsidRPr="00DB1F53"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including my name and surname; parents' names; date of birth; place of residence (mailing address);</w:t>
      </w:r>
    </w:p>
    <w:p w14:paraId="781E8C5B" w14:textId="46FB6D47" w:rsidR="00B01288" w:rsidRDefault="00DB1F53" w:rsidP="00B01288">
      <w:pPr>
        <w:spacing w:after="0" w:line="240" w:lineRule="auto"/>
        <w:rPr>
          <w:rFonts w:asciiTheme="minorHAnsi" w:eastAsia="Times New Roman" w:hAnsiTheme="minorHAnsi" w:cstheme="minorHAnsi"/>
          <w:color w:val="000000"/>
          <w:lang w:val="en-PL" w:eastAsia="ja-JP"/>
        </w:rPr>
      </w:pPr>
      <w:r w:rsidRPr="00DB1F53">
        <w:rPr>
          <w:rFonts w:asciiTheme="minorHAnsi" w:eastAsia="Times New Roman" w:hAnsiTheme="minorHAnsi" w:cstheme="minorHAnsi"/>
          <w:color w:val="000000"/>
          <w:lang w:val="en-PL" w:eastAsia="ja-JP"/>
        </w:rPr>
        <w:t>education; and previous employment history</w:t>
      </w:r>
      <w:r w:rsidR="00B01288">
        <w:rPr>
          <w:rFonts w:asciiTheme="minorHAnsi" w:eastAsia="Times New Roman" w:hAnsiTheme="minorHAnsi" w:cstheme="minorHAnsi"/>
          <w:color w:val="000000"/>
          <w:lang w:val="en-PL" w:eastAsia="ja-JP"/>
        </w:rPr>
        <w:t xml:space="preserve"> </w:t>
      </w:r>
      <w:r w:rsidRPr="00DB1F53">
        <w:rPr>
          <w:rFonts w:asciiTheme="minorHAnsi" w:eastAsia="Times New Roman" w:hAnsiTheme="minorHAnsi" w:cstheme="minorHAnsi"/>
          <w:color w:val="000000"/>
          <w:lang w:val="en-PL" w:eastAsia="ja-JP"/>
        </w:rPr>
        <w:t>contained in my application, for the sole purpose of this</w:t>
      </w:r>
      <w:r w:rsidR="00B01288">
        <w:rPr>
          <w:rFonts w:asciiTheme="minorHAnsi" w:eastAsia="Times New Roman" w:hAnsiTheme="minorHAnsi" w:cstheme="minorHAnsi"/>
          <w:color w:val="000000"/>
          <w:lang w:val="en-PL" w:eastAsia="ja-JP"/>
        </w:rPr>
        <w:t xml:space="preserve"> </w:t>
      </w:r>
      <w:r w:rsidRPr="00DB1F53">
        <w:rPr>
          <w:rFonts w:asciiTheme="minorHAnsi" w:eastAsia="Times New Roman" w:hAnsiTheme="minorHAnsi" w:cstheme="minorHAnsi"/>
          <w:color w:val="000000"/>
          <w:lang w:val="en-PL" w:eastAsia="ja-JP"/>
        </w:rPr>
        <w:t>recruitment procedure.</w:t>
      </w:r>
    </w:p>
    <w:p w14:paraId="5E6ABC74" w14:textId="77777777" w:rsidR="00B01288" w:rsidRPr="00DB1F53" w:rsidRDefault="00B01288" w:rsidP="00B01288">
      <w:pPr>
        <w:spacing w:after="0" w:line="240" w:lineRule="auto"/>
        <w:rPr>
          <w:rFonts w:asciiTheme="minorHAnsi" w:eastAsia="Times New Roman" w:hAnsiTheme="minorHAnsi" w:cstheme="minorHAnsi"/>
          <w:color w:val="000000"/>
          <w:lang w:val="en-PL" w:eastAsia="ja-JP"/>
        </w:rPr>
      </w:pPr>
    </w:p>
    <w:p w14:paraId="7ECDEFDF" w14:textId="77777777" w:rsidR="00DB1F53" w:rsidRPr="00DB1F53" w:rsidRDefault="00DB1F53" w:rsidP="00B01288">
      <w:pPr>
        <w:spacing w:after="0" w:line="240" w:lineRule="auto"/>
        <w:jc w:val="right"/>
        <w:rPr>
          <w:rFonts w:ascii="Helvetica" w:eastAsia="Times New Roman" w:hAnsi="Helvetica"/>
          <w:color w:val="000000"/>
          <w:sz w:val="17"/>
          <w:szCs w:val="17"/>
          <w:lang w:val="en-PL" w:eastAsia="ja-JP"/>
        </w:rPr>
      </w:pPr>
      <w:r w:rsidRPr="00DB1F53">
        <w:rPr>
          <w:rFonts w:ascii="Helvetica" w:eastAsia="Times New Roman" w:hAnsi="Helvetica"/>
          <w:color w:val="000000"/>
          <w:sz w:val="17"/>
          <w:szCs w:val="17"/>
          <w:lang w:val="en-PL" w:eastAsia="ja-JP"/>
        </w:rPr>
        <w:t>----------------------------------------------------</w:t>
      </w:r>
    </w:p>
    <w:p w14:paraId="739A6737" w14:textId="77777777" w:rsidR="00B01288" w:rsidRDefault="00DB1F53" w:rsidP="00B01288">
      <w:pPr>
        <w:spacing w:after="0" w:line="240" w:lineRule="auto"/>
        <w:jc w:val="right"/>
        <w:rPr>
          <w:rFonts w:ascii="Helvetica" w:eastAsia="Times New Roman" w:hAnsi="Helvetica"/>
          <w:color w:val="000000"/>
          <w:sz w:val="17"/>
          <w:szCs w:val="17"/>
          <w:lang w:val="en-PL" w:eastAsia="ja-JP"/>
        </w:rPr>
      </w:pPr>
      <w:r w:rsidRPr="00DB1F53">
        <w:rPr>
          <w:rFonts w:ascii="Helvetica" w:eastAsia="Times New Roman" w:hAnsi="Helvetica"/>
          <w:color w:val="000000"/>
          <w:sz w:val="17"/>
          <w:szCs w:val="17"/>
          <w:lang w:val="en-PL" w:eastAsia="ja-JP"/>
        </w:rPr>
        <w:t>Date and signature</w:t>
      </w:r>
    </w:p>
    <w:p w14:paraId="3D783779" w14:textId="1321B6CF" w:rsidR="00DB1F53" w:rsidRPr="00DB1F53" w:rsidRDefault="00DB1F53" w:rsidP="00DB1F53">
      <w:pPr>
        <w:spacing w:after="0" w:line="240" w:lineRule="auto"/>
        <w:rPr>
          <w:rFonts w:asciiTheme="minorHAnsi" w:eastAsia="Times New Roman" w:hAnsiTheme="minorHAnsi" w:cstheme="minorHAnsi"/>
          <w:b/>
          <w:bCs/>
          <w:color w:val="000000"/>
          <w:sz w:val="20"/>
          <w:szCs w:val="20"/>
          <w:lang w:val="en-PL" w:eastAsia="ja-JP"/>
        </w:rPr>
      </w:pPr>
      <w:r w:rsidRPr="00DB1F53">
        <w:rPr>
          <w:rFonts w:asciiTheme="minorHAnsi" w:eastAsia="Times New Roman" w:hAnsiTheme="minorHAnsi" w:cstheme="minorHAnsi"/>
          <w:b/>
          <w:bCs/>
          <w:color w:val="000000"/>
          <w:sz w:val="20"/>
          <w:szCs w:val="20"/>
          <w:lang w:val="en-PL" w:eastAsia="ja-JP"/>
        </w:rPr>
        <w:lastRenderedPageBreak/>
        <w:t>PROCEDURE FOR REPORTING VIOLATIONS OF THE LAW</w:t>
      </w:r>
    </w:p>
    <w:p w14:paraId="08CB80A0" w14:textId="18415304" w:rsidR="00DB1F53" w:rsidRPr="00DB1F53" w:rsidRDefault="00DB1F53" w:rsidP="00B01288">
      <w:pPr>
        <w:spacing w:line="240" w:lineRule="auto"/>
        <w:rPr>
          <w:rFonts w:asciiTheme="minorHAnsi" w:eastAsia="Times New Roman" w:hAnsiTheme="minorHAnsi" w:cstheme="minorHAnsi"/>
          <w:color w:val="000000"/>
          <w:sz w:val="20"/>
          <w:szCs w:val="20"/>
          <w:lang w:val="en-PL" w:eastAsia="ja-JP"/>
        </w:rPr>
      </w:pPr>
      <w:r w:rsidRPr="00DB1F53">
        <w:rPr>
          <w:rFonts w:asciiTheme="minorHAnsi" w:eastAsia="Times New Roman" w:hAnsiTheme="minorHAnsi" w:cstheme="minorHAnsi"/>
          <w:color w:val="000000"/>
          <w:sz w:val="20"/>
          <w:szCs w:val="20"/>
          <w:lang w:val="en-PL" w:eastAsia="ja-JP"/>
        </w:rPr>
        <w:t>Recruitment: Positions and Competitions for Academic Teachers: Information on the internal</w:t>
      </w:r>
      <w:r w:rsidR="00B01288">
        <w:rPr>
          <w:rFonts w:asciiTheme="minorHAnsi" w:eastAsia="Times New Roman" w:hAnsiTheme="minorHAnsi" w:cstheme="minorHAnsi"/>
          <w:color w:val="000000"/>
          <w:sz w:val="20"/>
          <w:szCs w:val="20"/>
          <w:lang w:val="en-PL" w:eastAsia="ja-JP"/>
        </w:rPr>
        <w:t xml:space="preserve"> </w:t>
      </w:r>
      <w:r w:rsidRPr="00DB1F53">
        <w:rPr>
          <w:rFonts w:asciiTheme="minorHAnsi" w:eastAsia="Times New Roman" w:hAnsiTheme="minorHAnsi" w:cstheme="minorHAnsi"/>
          <w:color w:val="000000"/>
          <w:sz w:val="20"/>
          <w:szCs w:val="20"/>
          <w:lang w:val="en-PL" w:eastAsia="ja-JP"/>
        </w:rPr>
        <w:t>reporting procedure referred to in the Act of 14 June 2024 on the Protection of Whistleblowers</w:t>
      </w:r>
      <w:r w:rsidR="00B01288">
        <w:rPr>
          <w:rFonts w:asciiTheme="minorHAnsi" w:eastAsia="Times New Roman" w:hAnsiTheme="minorHAnsi" w:cstheme="minorHAnsi"/>
          <w:color w:val="000000"/>
          <w:sz w:val="20"/>
          <w:szCs w:val="20"/>
          <w:lang w:val="en-PL" w:eastAsia="ja-JP"/>
        </w:rPr>
        <w:t xml:space="preserve"> </w:t>
      </w:r>
      <w:r w:rsidRPr="00DB1F53">
        <w:rPr>
          <w:rFonts w:asciiTheme="minorHAnsi" w:eastAsia="Times New Roman" w:hAnsiTheme="minorHAnsi" w:cstheme="minorHAnsi"/>
          <w:color w:val="000000"/>
          <w:sz w:val="20"/>
          <w:szCs w:val="20"/>
          <w:lang w:val="en-PL" w:eastAsia="ja-JP"/>
        </w:rPr>
        <w:t>(Journal of Laws, item 928), announced by Regulation No. 5/2023/2024 of the Rector of Adam</w:t>
      </w:r>
      <w:r w:rsidR="00B01288">
        <w:rPr>
          <w:rFonts w:asciiTheme="minorHAnsi" w:eastAsia="Times New Roman" w:hAnsiTheme="minorHAnsi" w:cstheme="minorHAnsi"/>
          <w:color w:val="000000"/>
          <w:sz w:val="20"/>
          <w:szCs w:val="20"/>
          <w:lang w:val="en-PL" w:eastAsia="ja-JP"/>
        </w:rPr>
        <w:t xml:space="preserve"> </w:t>
      </w:r>
      <w:r w:rsidRPr="00DB1F53">
        <w:rPr>
          <w:rFonts w:asciiTheme="minorHAnsi" w:eastAsia="Times New Roman" w:hAnsiTheme="minorHAnsi" w:cstheme="minorHAnsi"/>
          <w:color w:val="000000"/>
          <w:sz w:val="20"/>
          <w:szCs w:val="20"/>
          <w:lang w:val="en-PL" w:eastAsia="ja-JP"/>
        </w:rPr>
        <w:t>Mickiewicz University, Poznań of 17 September 2024 concerning the introduction of the Internal</w:t>
      </w:r>
      <w:r w:rsidR="00B01288">
        <w:rPr>
          <w:rFonts w:asciiTheme="minorHAnsi" w:eastAsia="Times New Roman" w:hAnsiTheme="minorHAnsi" w:cstheme="minorHAnsi"/>
          <w:color w:val="000000"/>
          <w:sz w:val="20"/>
          <w:szCs w:val="20"/>
          <w:lang w:val="en-PL" w:eastAsia="ja-JP"/>
        </w:rPr>
        <w:t xml:space="preserve"> </w:t>
      </w:r>
      <w:r w:rsidRPr="00DB1F53">
        <w:rPr>
          <w:rFonts w:asciiTheme="minorHAnsi" w:eastAsia="Times New Roman" w:hAnsiTheme="minorHAnsi" w:cstheme="minorHAnsi"/>
          <w:color w:val="000000"/>
          <w:sz w:val="20"/>
          <w:szCs w:val="20"/>
          <w:lang w:val="en-PL" w:eastAsia="ja-JP"/>
        </w:rPr>
        <w:t>Reporting Regulations regarding the breach of law and follow-up actions at Adam Mickiewicz</w:t>
      </w:r>
      <w:r w:rsidR="00B01288">
        <w:rPr>
          <w:rFonts w:asciiTheme="minorHAnsi" w:eastAsia="Times New Roman" w:hAnsiTheme="minorHAnsi" w:cstheme="minorHAnsi"/>
          <w:color w:val="000000"/>
          <w:sz w:val="20"/>
          <w:szCs w:val="20"/>
          <w:lang w:val="en-PL" w:eastAsia="ja-JP"/>
        </w:rPr>
        <w:t xml:space="preserve"> </w:t>
      </w:r>
      <w:r w:rsidRPr="00DB1F53">
        <w:rPr>
          <w:rFonts w:asciiTheme="minorHAnsi" w:eastAsia="Times New Roman" w:hAnsiTheme="minorHAnsi" w:cstheme="minorHAnsi"/>
          <w:color w:val="000000"/>
          <w:sz w:val="20"/>
          <w:szCs w:val="20"/>
          <w:lang w:val="en-PL" w:eastAsia="ja-JP"/>
        </w:rPr>
        <w:t>University, Poznań. Below are links to the regulation together with its annexes:</w:t>
      </w:r>
    </w:p>
    <w:p w14:paraId="021235FF" w14:textId="77777777" w:rsidR="00DB1F53" w:rsidRPr="00DB1F53" w:rsidRDefault="00DB1F53" w:rsidP="00DB1F53">
      <w:pPr>
        <w:spacing w:after="0" w:line="240" w:lineRule="auto"/>
        <w:rPr>
          <w:rFonts w:ascii="Helvetica" w:eastAsia="Times New Roman" w:hAnsi="Helvetica"/>
          <w:color w:val="0000FF"/>
          <w:sz w:val="17"/>
          <w:szCs w:val="17"/>
          <w:lang w:val="en-PL" w:eastAsia="ja-JP"/>
        </w:rPr>
      </w:pPr>
      <w:r w:rsidRPr="00DB1F53">
        <w:rPr>
          <w:rFonts w:ascii="Helvetica" w:eastAsia="Times New Roman" w:hAnsi="Helvetica"/>
          <w:color w:val="0000FF"/>
          <w:sz w:val="17"/>
          <w:szCs w:val="17"/>
          <w:lang w:val="en-PL" w:eastAsia="ja-JP"/>
        </w:rPr>
        <w:t>Ordinance No. 520232024.pdf</w:t>
      </w:r>
    </w:p>
    <w:p w14:paraId="0FAE3023" w14:textId="77777777" w:rsidR="00DB1F53" w:rsidRPr="00DB1F53" w:rsidRDefault="00DB1F53" w:rsidP="00DB1F53">
      <w:pPr>
        <w:spacing w:after="0" w:line="240" w:lineRule="auto"/>
        <w:rPr>
          <w:rFonts w:ascii="Helvetica" w:eastAsia="Times New Roman" w:hAnsi="Helvetica"/>
          <w:color w:val="0000FF"/>
          <w:sz w:val="17"/>
          <w:szCs w:val="17"/>
          <w:lang w:val="en-PL" w:eastAsia="ja-JP"/>
        </w:rPr>
      </w:pPr>
      <w:r w:rsidRPr="00DB1F53">
        <w:rPr>
          <w:rFonts w:ascii="Helvetica" w:eastAsia="Times New Roman" w:hAnsi="Helvetica"/>
          <w:color w:val="0000FF"/>
          <w:sz w:val="17"/>
          <w:szCs w:val="17"/>
          <w:lang w:val="en-PL" w:eastAsia="ja-JP"/>
        </w:rPr>
        <w:t>Rules for submissions.pdf</w:t>
      </w:r>
    </w:p>
    <w:p w14:paraId="2879608C" w14:textId="77777777" w:rsidR="00DB1F53" w:rsidRPr="00DB1F53" w:rsidRDefault="00DB1F53" w:rsidP="00DB1F53">
      <w:pPr>
        <w:spacing w:after="0" w:line="240" w:lineRule="auto"/>
        <w:rPr>
          <w:rFonts w:ascii="Helvetica" w:eastAsia="Times New Roman" w:hAnsi="Helvetica"/>
          <w:color w:val="0000FF"/>
          <w:sz w:val="17"/>
          <w:szCs w:val="17"/>
          <w:lang w:val="en-PL" w:eastAsia="ja-JP"/>
        </w:rPr>
      </w:pPr>
      <w:r w:rsidRPr="00DB1F53">
        <w:rPr>
          <w:rFonts w:ascii="Helvetica" w:eastAsia="Times New Roman" w:hAnsi="Helvetica"/>
          <w:color w:val="0000FF"/>
          <w:sz w:val="17"/>
          <w:szCs w:val="17"/>
          <w:lang w:val="en-PL" w:eastAsia="ja-JP"/>
        </w:rPr>
        <w:t>Information clause - whistleblowers.pdf</w:t>
      </w:r>
    </w:p>
    <w:p w14:paraId="3E7502AE" w14:textId="5C14E90C" w:rsidR="54FC58AD" w:rsidRPr="008D4B6E" w:rsidRDefault="54FC58AD" w:rsidP="00DB1F53">
      <w:pPr>
        <w:jc w:val="both"/>
        <w:rPr>
          <w:rFonts w:eastAsia="Calibri" w:cs="Calibri"/>
          <w:color w:val="000000" w:themeColor="text1"/>
          <w:sz w:val="21"/>
          <w:szCs w:val="21"/>
        </w:rPr>
      </w:pPr>
    </w:p>
    <w:sectPr w:rsidR="54FC58AD" w:rsidRPr="008D4B6E" w:rsidSect="00314A37">
      <w:headerReference w:type="default" r:id="rId14"/>
      <w:footerReference w:type="default" r:id="rId15"/>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B3297" w14:textId="77777777" w:rsidR="00F67AE5" w:rsidRDefault="00F67AE5" w:rsidP="007022D1">
      <w:pPr>
        <w:spacing w:after="0" w:line="240" w:lineRule="auto"/>
      </w:pPr>
      <w:r>
        <w:separator/>
      </w:r>
    </w:p>
  </w:endnote>
  <w:endnote w:type="continuationSeparator" w:id="0">
    <w:p w14:paraId="40725384" w14:textId="77777777" w:rsidR="00F67AE5" w:rsidRDefault="00F67AE5" w:rsidP="0070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3AE82" w14:textId="56D40BDC" w:rsidR="00314A37" w:rsidRDefault="00314A37" w:rsidP="00384EBB">
    <w:pPr>
      <w:pStyle w:val="Footer"/>
      <w:jc w:val="center"/>
    </w:pPr>
  </w:p>
  <w:p w14:paraId="4CEA7F74" w14:textId="77777777" w:rsidR="00314A37" w:rsidRDefault="00314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7318F" w14:textId="77777777" w:rsidR="00F67AE5" w:rsidRDefault="00F67AE5" w:rsidP="007022D1">
      <w:pPr>
        <w:spacing w:after="0" w:line="240" w:lineRule="auto"/>
      </w:pPr>
      <w:r>
        <w:separator/>
      </w:r>
    </w:p>
  </w:footnote>
  <w:footnote w:type="continuationSeparator" w:id="0">
    <w:p w14:paraId="66B72D4E" w14:textId="77777777" w:rsidR="00F67AE5" w:rsidRDefault="00F67AE5" w:rsidP="0070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DE0F8" w14:textId="77777777" w:rsidR="007022D1" w:rsidRDefault="007022D1" w:rsidP="007022D1">
    <w:pPr>
      <w:pStyle w:val="Header"/>
      <w:jc w:val="center"/>
    </w:pPr>
  </w:p>
  <w:p w14:paraId="0FDC3D93" w14:textId="77777777" w:rsidR="007022D1" w:rsidRDefault="00702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F6979"/>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F3493"/>
    <w:multiLevelType w:val="multilevel"/>
    <w:tmpl w:val="47D87858"/>
    <w:lvl w:ilvl="0">
      <w:start w:val="1"/>
      <w:numFmt w:val="bullet"/>
      <w:lvlText w:val=""/>
      <w:lvlJc w:val="left"/>
      <w:pPr>
        <w:ind w:left="227" w:hanging="227"/>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7D81943"/>
    <w:multiLevelType w:val="hybridMultilevel"/>
    <w:tmpl w:val="A28A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82656"/>
    <w:multiLevelType w:val="hybridMultilevel"/>
    <w:tmpl w:val="CF6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E7DC5"/>
    <w:multiLevelType w:val="hybridMultilevel"/>
    <w:tmpl w:val="9774AED8"/>
    <w:lvl w:ilvl="0" w:tplc="1968F1D6">
      <w:start w:val="1"/>
      <w:numFmt w:val="decimal"/>
      <w:lvlText w:val="%1."/>
      <w:lvlJc w:val="left"/>
      <w:pPr>
        <w:ind w:left="720" w:hanging="360"/>
      </w:pPr>
    </w:lvl>
    <w:lvl w:ilvl="1" w:tplc="61D2275A">
      <w:start w:val="1"/>
      <w:numFmt w:val="lowerLetter"/>
      <w:lvlText w:val="%2."/>
      <w:lvlJc w:val="left"/>
      <w:pPr>
        <w:ind w:left="1440" w:hanging="360"/>
      </w:pPr>
    </w:lvl>
    <w:lvl w:ilvl="2" w:tplc="2E9EAF08">
      <w:start w:val="1"/>
      <w:numFmt w:val="lowerRoman"/>
      <w:lvlText w:val="%3."/>
      <w:lvlJc w:val="right"/>
      <w:pPr>
        <w:ind w:left="2160" w:hanging="180"/>
      </w:pPr>
    </w:lvl>
    <w:lvl w:ilvl="3" w:tplc="3BD496EC">
      <w:start w:val="1"/>
      <w:numFmt w:val="decimal"/>
      <w:lvlText w:val="%4."/>
      <w:lvlJc w:val="left"/>
      <w:pPr>
        <w:ind w:left="2880" w:hanging="360"/>
      </w:pPr>
    </w:lvl>
    <w:lvl w:ilvl="4" w:tplc="51103782">
      <w:start w:val="1"/>
      <w:numFmt w:val="lowerLetter"/>
      <w:lvlText w:val="%5."/>
      <w:lvlJc w:val="left"/>
      <w:pPr>
        <w:ind w:left="3600" w:hanging="360"/>
      </w:pPr>
    </w:lvl>
    <w:lvl w:ilvl="5" w:tplc="E2C2C67A">
      <w:start w:val="1"/>
      <w:numFmt w:val="lowerRoman"/>
      <w:lvlText w:val="%6."/>
      <w:lvlJc w:val="right"/>
      <w:pPr>
        <w:ind w:left="4320" w:hanging="180"/>
      </w:pPr>
    </w:lvl>
    <w:lvl w:ilvl="6" w:tplc="F138B358">
      <w:start w:val="1"/>
      <w:numFmt w:val="decimal"/>
      <w:lvlText w:val="%7."/>
      <w:lvlJc w:val="left"/>
      <w:pPr>
        <w:ind w:left="5040" w:hanging="360"/>
      </w:pPr>
    </w:lvl>
    <w:lvl w:ilvl="7" w:tplc="B994EEAC">
      <w:start w:val="1"/>
      <w:numFmt w:val="lowerLetter"/>
      <w:lvlText w:val="%8."/>
      <w:lvlJc w:val="left"/>
      <w:pPr>
        <w:ind w:left="5760" w:hanging="360"/>
      </w:pPr>
    </w:lvl>
    <w:lvl w:ilvl="8" w:tplc="F9A25900">
      <w:start w:val="1"/>
      <w:numFmt w:val="lowerRoman"/>
      <w:lvlText w:val="%9."/>
      <w:lvlJc w:val="right"/>
      <w:pPr>
        <w:ind w:left="6480" w:hanging="180"/>
      </w:pPr>
    </w:lvl>
  </w:abstractNum>
  <w:abstractNum w:abstractNumId="5" w15:restartNumberingAfterBreak="0">
    <w:nsid w:val="104B46E1"/>
    <w:multiLevelType w:val="hybridMultilevel"/>
    <w:tmpl w:val="5A061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259D9"/>
    <w:multiLevelType w:val="hybridMultilevel"/>
    <w:tmpl w:val="58F4F74A"/>
    <w:lvl w:ilvl="0" w:tplc="74D0CDC4">
      <w:start w:val="1"/>
      <w:numFmt w:val="decimal"/>
      <w:lvlText w:val="%1."/>
      <w:lvlJc w:val="left"/>
      <w:pPr>
        <w:ind w:left="1420" w:hanging="7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5B0DAB"/>
    <w:multiLevelType w:val="hybridMultilevel"/>
    <w:tmpl w:val="FFE0BF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320E1"/>
    <w:multiLevelType w:val="hybridMultilevel"/>
    <w:tmpl w:val="0CA68596"/>
    <w:lvl w:ilvl="0" w:tplc="F15E236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61550"/>
    <w:multiLevelType w:val="hybridMultilevel"/>
    <w:tmpl w:val="8F5663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6344279"/>
    <w:multiLevelType w:val="hybridMultilevel"/>
    <w:tmpl w:val="A5540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F18B4"/>
    <w:multiLevelType w:val="hybridMultilevel"/>
    <w:tmpl w:val="F07A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42348"/>
    <w:multiLevelType w:val="hybridMultilevel"/>
    <w:tmpl w:val="8C90EA12"/>
    <w:lvl w:ilvl="0" w:tplc="31BA14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71180"/>
    <w:multiLevelType w:val="hybridMultilevel"/>
    <w:tmpl w:val="201A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74072"/>
    <w:multiLevelType w:val="hybridMultilevel"/>
    <w:tmpl w:val="45565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B4C5C"/>
    <w:multiLevelType w:val="hybridMultilevel"/>
    <w:tmpl w:val="5BAAF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C6D38"/>
    <w:multiLevelType w:val="hybridMultilevel"/>
    <w:tmpl w:val="BA60AEB8"/>
    <w:lvl w:ilvl="0" w:tplc="74D0C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136300"/>
    <w:multiLevelType w:val="hybridMultilevel"/>
    <w:tmpl w:val="768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F3B1E"/>
    <w:multiLevelType w:val="multilevel"/>
    <w:tmpl w:val="6E10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027840"/>
    <w:multiLevelType w:val="hybridMultilevel"/>
    <w:tmpl w:val="90963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366BBF"/>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2C2922"/>
    <w:multiLevelType w:val="hybridMultilevel"/>
    <w:tmpl w:val="8D928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7655FFD"/>
    <w:multiLevelType w:val="multilevel"/>
    <w:tmpl w:val="5D8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466D7"/>
    <w:multiLevelType w:val="hybridMultilevel"/>
    <w:tmpl w:val="3F703A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B416DEE"/>
    <w:multiLevelType w:val="hybridMultilevel"/>
    <w:tmpl w:val="16645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F23FAE"/>
    <w:multiLevelType w:val="hybridMultilevel"/>
    <w:tmpl w:val="65A6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E21A7"/>
    <w:multiLevelType w:val="hybridMultilevel"/>
    <w:tmpl w:val="4EBABE5A"/>
    <w:lvl w:ilvl="0" w:tplc="74D0C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914978">
    <w:abstractNumId w:val="4"/>
  </w:num>
  <w:num w:numId="2" w16cid:durableId="1320768976">
    <w:abstractNumId w:val="10"/>
  </w:num>
  <w:num w:numId="3" w16cid:durableId="328753287">
    <w:abstractNumId w:val="24"/>
  </w:num>
  <w:num w:numId="4" w16cid:durableId="1638687085">
    <w:abstractNumId w:val="7"/>
  </w:num>
  <w:num w:numId="5" w16cid:durableId="788861193">
    <w:abstractNumId w:val="23"/>
  </w:num>
  <w:num w:numId="6" w16cid:durableId="127745696">
    <w:abstractNumId w:val="21"/>
  </w:num>
  <w:num w:numId="7" w16cid:durableId="305939548">
    <w:abstractNumId w:val="13"/>
  </w:num>
  <w:num w:numId="8" w16cid:durableId="1865706496">
    <w:abstractNumId w:val="0"/>
  </w:num>
  <w:num w:numId="9" w16cid:durableId="2023898175">
    <w:abstractNumId w:val="22"/>
  </w:num>
  <w:num w:numId="10" w16cid:durableId="1326131638">
    <w:abstractNumId w:val="1"/>
  </w:num>
  <w:num w:numId="11" w16cid:durableId="8993279">
    <w:abstractNumId w:val="8"/>
  </w:num>
  <w:num w:numId="12" w16cid:durableId="272908079">
    <w:abstractNumId w:val="20"/>
  </w:num>
  <w:num w:numId="13" w16cid:durableId="1981304030">
    <w:abstractNumId w:val="12"/>
  </w:num>
  <w:num w:numId="14" w16cid:durableId="1551188364">
    <w:abstractNumId w:val="25"/>
  </w:num>
  <w:num w:numId="15" w16cid:durableId="1237280819">
    <w:abstractNumId w:val="27"/>
  </w:num>
  <w:num w:numId="16" w16cid:durableId="379669278">
    <w:abstractNumId w:val="6"/>
  </w:num>
  <w:num w:numId="17" w16cid:durableId="1306816991">
    <w:abstractNumId w:val="17"/>
  </w:num>
  <w:num w:numId="18" w16cid:durableId="1234581108">
    <w:abstractNumId w:val="5"/>
  </w:num>
  <w:num w:numId="19" w16cid:durableId="1464540930">
    <w:abstractNumId w:val="16"/>
  </w:num>
  <w:num w:numId="20" w16cid:durableId="243684206">
    <w:abstractNumId w:val="26"/>
  </w:num>
  <w:num w:numId="21" w16cid:durableId="948004593">
    <w:abstractNumId w:val="9"/>
  </w:num>
  <w:num w:numId="22" w16cid:durableId="41681873">
    <w:abstractNumId w:val="3"/>
  </w:num>
  <w:num w:numId="23" w16cid:durableId="185296352">
    <w:abstractNumId w:val="2"/>
  </w:num>
  <w:num w:numId="24" w16cid:durableId="826626628">
    <w:abstractNumId w:val="18"/>
  </w:num>
  <w:num w:numId="25" w16cid:durableId="1997033352">
    <w:abstractNumId w:val="19"/>
  </w:num>
  <w:num w:numId="26" w16cid:durableId="314993698">
    <w:abstractNumId w:val="11"/>
  </w:num>
  <w:num w:numId="27" w16cid:durableId="2104446388">
    <w:abstractNumId w:val="15"/>
  </w:num>
  <w:num w:numId="28" w16cid:durableId="775097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11"/>
    <w:rsid w:val="00003B8F"/>
    <w:rsid w:val="00013D86"/>
    <w:rsid w:val="00021BAD"/>
    <w:rsid w:val="00071FA7"/>
    <w:rsid w:val="000801FF"/>
    <w:rsid w:val="000A4F0D"/>
    <w:rsid w:val="000B2C2E"/>
    <w:rsid w:val="000D444F"/>
    <w:rsid w:val="000E3ED0"/>
    <w:rsid w:val="001012BC"/>
    <w:rsid w:val="0011459A"/>
    <w:rsid w:val="00114C21"/>
    <w:rsid w:val="0011EF5D"/>
    <w:rsid w:val="00125EA6"/>
    <w:rsid w:val="00142388"/>
    <w:rsid w:val="00150F93"/>
    <w:rsid w:val="0016777D"/>
    <w:rsid w:val="0018135F"/>
    <w:rsid w:val="0019353D"/>
    <w:rsid w:val="00193ABA"/>
    <w:rsid w:val="001A49AA"/>
    <w:rsid w:val="001B3CFF"/>
    <w:rsid w:val="001C026E"/>
    <w:rsid w:val="001C6192"/>
    <w:rsid w:val="001D46ED"/>
    <w:rsid w:val="001E6983"/>
    <w:rsid w:val="001F3246"/>
    <w:rsid w:val="001F4BEB"/>
    <w:rsid w:val="002013B9"/>
    <w:rsid w:val="002065E0"/>
    <w:rsid w:val="00236299"/>
    <w:rsid w:val="002467C9"/>
    <w:rsid w:val="0025031F"/>
    <w:rsid w:val="002635D4"/>
    <w:rsid w:val="00264B7A"/>
    <w:rsid w:val="00265B0E"/>
    <w:rsid w:val="00266E08"/>
    <w:rsid w:val="002717F6"/>
    <w:rsid w:val="00271BAB"/>
    <w:rsid w:val="00271ED6"/>
    <w:rsid w:val="00275974"/>
    <w:rsid w:val="0028413D"/>
    <w:rsid w:val="00287F0F"/>
    <w:rsid w:val="00294926"/>
    <w:rsid w:val="002965BB"/>
    <w:rsid w:val="002A734D"/>
    <w:rsid w:val="002B1396"/>
    <w:rsid w:val="002C5EB6"/>
    <w:rsid w:val="002D1D56"/>
    <w:rsid w:val="002D3BB3"/>
    <w:rsid w:val="002D7CD8"/>
    <w:rsid w:val="002F6D47"/>
    <w:rsid w:val="00314A37"/>
    <w:rsid w:val="003315A0"/>
    <w:rsid w:val="0033777E"/>
    <w:rsid w:val="00341955"/>
    <w:rsid w:val="0035443C"/>
    <w:rsid w:val="003627F6"/>
    <w:rsid w:val="0036574F"/>
    <w:rsid w:val="003764B0"/>
    <w:rsid w:val="00384EBB"/>
    <w:rsid w:val="003914EC"/>
    <w:rsid w:val="00392801"/>
    <w:rsid w:val="003B127A"/>
    <w:rsid w:val="003B373F"/>
    <w:rsid w:val="003B41FB"/>
    <w:rsid w:val="003B56AB"/>
    <w:rsid w:val="003B7024"/>
    <w:rsid w:val="003C2C16"/>
    <w:rsid w:val="003D1F4B"/>
    <w:rsid w:val="003D4877"/>
    <w:rsid w:val="003D6757"/>
    <w:rsid w:val="003D77CB"/>
    <w:rsid w:val="003E2C25"/>
    <w:rsid w:val="004265FA"/>
    <w:rsid w:val="00432C4F"/>
    <w:rsid w:val="0043602A"/>
    <w:rsid w:val="00451F8D"/>
    <w:rsid w:val="004526C8"/>
    <w:rsid w:val="00463E55"/>
    <w:rsid w:val="004676CF"/>
    <w:rsid w:val="00477068"/>
    <w:rsid w:val="00480847"/>
    <w:rsid w:val="004D4785"/>
    <w:rsid w:val="004F3759"/>
    <w:rsid w:val="00500F97"/>
    <w:rsid w:val="00515608"/>
    <w:rsid w:val="00520773"/>
    <w:rsid w:val="00530A92"/>
    <w:rsid w:val="00540BE1"/>
    <w:rsid w:val="005662A6"/>
    <w:rsid w:val="005719AA"/>
    <w:rsid w:val="00574843"/>
    <w:rsid w:val="005756DF"/>
    <w:rsid w:val="00583053"/>
    <w:rsid w:val="00586A5D"/>
    <w:rsid w:val="0059145A"/>
    <w:rsid w:val="005A7FF8"/>
    <w:rsid w:val="005B0561"/>
    <w:rsid w:val="005B4F43"/>
    <w:rsid w:val="005C3C6F"/>
    <w:rsid w:val="005E67B2"/>
    <w:rsid w:val="005F0A8A"/>
    <w:rsid w:val="006257FA"/>
    <w:rsid w:val="00635F87"/>
    <w:rsid w:val="006426CC"/>
    <w:rsid w:val="0069412A"/>
    <w:rsid w:val="006A4E95"/>
    <w:rsid w:val="006C49E8"/>
    <w:rsid w:val="006C6192"/>
    <w:rsid w:val="006F124B"/>
    <w:rsid w:val="006F701F"/>
    <w:rsid w:val="007022D1"/>
    <w:rsid w:val="00710E6C"/>
    <w:rsid w:val="00742A98"/>
    <w:rsid w:val="00757A54"/>
    <w:rsid w:val="0076504F"/>
    <w:rsid w:val="0077557F"/>
    <w:rsid w:val="00785D39"/>
    <w:rsid w:val="0078674D"/>
    <w:rsid w:val="00792634"/>
    <w:rsid w:val="007957DC"/>
    <w:rsid w:val="007A2CFD"/>
    <w:rsid w:val="007B37E3"/>
    <w:rsid w:val="007C2D23"/>
    <w:rsid w:val="007F7781"/>
    <w:rsid w:val="008055F7"/>
    <w:rsid w:val="008063EA"/>
    <w:rsid w:val="00813E59"/>
    <w:rsid w:val="00835D15"/>
    <w:rsid w:val="008418E3"/>
    <w:rsid w:val="00842D56"/>
    <w:rsid w:val="008609BF"/>
    <w:rsid w:val="00864A77"/>
    <w:rsid w:val="008826F1"/>
    <w:rsid w:val="008A3317"/>
    <w:rsid w:val="008A6B28"/>
    <w:rsid w:val="008B4DC9"/>
    <w:rsid w:val="008C583E"/>
    <w:rsid w:val="008C68B5"/>
    <w:rsid w:val="008D4B6E"/>
    <w:rsid w:val="008E54EE"/>
    <w:rsid w:val="009225D8"/>
    <w:rsid w:val="0093385C"/>
    <w:rsid w:val="00946591"/>
    <w:rsid w:val="00951FC5"/>
    <w:rsid w:val="00955BC9"/>
    <w:rsid w:val="00956763"/>
    <w:rsid w:val="00970B6E"/>
    <w:rsid w:val="009816CE"/>
    <w:rsid w:val="009C17F5"/>
    <w:rsid w:val="009F18C1"/>
    <w:rsid w:val="009F2151"/>
    <w:rsid w:val="009F2D83"/>
    <w:rsid w:val="009F3BE7"/>
    <w:rsid w:val="00A06180"/>
    <w:rsid w:val="00A2400C"/>
    <w:rsid w:val="00A32261"/>
    <w:rsid w:val="00A42395"/>
    <w:rsid w:val="00A45736"/>
    <w:rsid w:val="00A45C09"/>
    <w:rsid w:val="00A54AC1"/>
    <w:rsid w:val="00A5653D"/>
    <w:rsid w:val="00A74EB2"/>
    <w:rsid w:val="00A87A0D"/>
    <w:rsid w:val="00A93228"/>
    <w:rsid w:val="00A97A8F"/>
    <w:rsid w:val="00AF693C"/>
    <w:rsid w:val="00B01288"/>
    <w:rsid w:val="00B04136"/>
    <w:rsid w:val="00B0798E"/>
    <w:rsid w:val="00B117DD"/>
    <w:rsid w:val="00B165C2"/>
    <w:rsid w:val="00B16982"/>
    <w:rsid w:val="00B2185B"/>
    <w:rsid w:val="00B3087C"/>
    <w:rsid w:val="00B30943"/>
    <w:rsid w:val="00B51DC4"/>
    <w:rsid w:val="00B568C0"/>
    <w:rsid w:val="00B72CB9"/>
    <w:rsid w:val="00B74E74"/>
    <w:rsid w:val="00B81B43"/>
    <w:rsid w:val="00B82358"/>
    <w:rsid w:val="00BA2DD7"/>
    <w:rsid w:val="00BC76D0"/>
    <w:rsid w:val="00BF6074"/>
    <w:rsid w:val="00C25FCF"/>
    <w:rsid w:val="00C326CA"/>
    <w:rsid w:val="00C46E19"/>
    <w:rsid w:val="00C8128A"/>
    <w:rsid w:val="00C87D32"/>
    <w:rsid w:val="00CB4E63"/>
    <w:rsid w:val="00D01833"/>
    <w:rsid w:val="00D17A6D"/>
    <w:rsid w:val="00D20B68"/>
    <w:rsid w:val="00D2629F"/>
    <w:rsid w:val="00D35509"/>
    <w:rsid w:val="00D41D8B"/>
    <w:rsid w:val="00D52B20"/>
    <w:rsid w:val="00D633FA"/>
    <w:rsid w:val="00D67C11"/>
    <w:rsid w:val="00D70F37"/>
    <w:rsid w:val="00D83828"/>
    <w:rsid w:val="00D860C8"/>
    <w:rsid w:val="00D86D1C"/>
    <w:rsid w:val="00D91B4E"/>
    <w:rsid w:val="00DA202D"/>
    <w:rsid w:val="00DB1F53"/>
    <w:rsid w:val="00DB4653"/>
    <w:rsid w:val="00DB4827"/>
    <w:rsid w:val="00DE1E6D"/>
    <w:rsid w:val="00DF1372"/>
    <w:rsid w:val="00E03656"/>
    <w:rsid w:val="00E03C30"/>
    <w:rsid w:val="00E17993"/>
    <w:rsid w:val="00E23DB9"/>
    <w:rsid w:val="00E23F9F"/>
    <w:rsid w:val="00E30126"/>
    <w:rsid w:val="00E4400E"/>
    <w:rsid w:val="00E5655D"/>
    <w:rsid w:val="00EA5D30"/>
    <w:rsid w:val="00EB7193"/>
    <w:rsid w:val="00EE3451"/>
    <w:rsid w:val="00EE3E80"/>
    <w:rsid w:val="00EE6361"/>
    <w:rsid w:val="00EF0363"/>
    <w:rsid w:val="00F0429D"/>
    <w:rsid w:val="00F071A1"/>
    <w:rsid w:val="00F33E03"/>
    <w:rsid w:val="00F4704A"/>
    <w:rsid w:val="00F67AE5"/>
    <w:rsid w:val="00F7658A"/>
    <w:rsid w:val="00F90784"/>
    <w:rsid w:val="00FB0961"/>
    <w:rsid w:val="00FB5C4D"/>
    <w:rsid w:val="00FB7909"/>
    <w:rsid w:val="0192B131"/>
    <w:rsid w:val="019E0253"/>
    <w:rsid w:val="01ADBFBE"/>
    <w:rsid w:val="02198279"/>
    <w:rsid w:val="032E8192"/>
    <w:rsid w:val="0352FB11"/>
    <w:rsid w:val="04CA51F3"/>
    <w:rsid w:val="04CA5C8B"/>
    <w:rsid w:val="0801F2B5"/>
    <w:rsid w:val="08245750"/>
    <w:rsid w:val="099DCDAE"/>
    <w:rsid w:val="09C027B1"/>
    <w:rsid w:val="0A5F0379"/>
    <w:rsid w:val="0AE2161B"/>
    <w:rsid w:val="0B399E0F"/>
    <w:rsid w:val="0B5BF812"/>
    <w:rsid w:val="0CD563D8"/>
    <w:rsid w:val="0E306B2F"/>
    <w:rsid w:val="0EF98E80"/>
    <w:rsid w:val="101855BC"/>
    <w:rsid w:val="11680BF1"/>
    <w:rsid w:val="11A8DF93"/>
    <w:rsid w:val="11EC2645"/>
    <w:rsid w:val="1344AFF4"/>
    <w:rsid w:val="1387F6A6"/>
    <w:rsid w:val="14365270"/>
    <w:rsid w:val="159D2E2C"/>
    <w:rsid w:val="167C50B6"/>
    <w:rsid w:val="176DF332"/>
    <w:rsid w:val="18182117"/>
    <w:rsid w:val="18200E9D"/>
    <w:rsid w:val="185B67C9"/>
    <w:rsid w:val="199ABE83"/>
    <w:rsid w:val="19F7382A"/>
    <w:rsid w:val="1C35A2F9"/>
    <w:rsid w:val="1CF37FC0"/>
    <w:rsid w:val="1D8F17B4"/>
    <w:rsid w:val="1DD1735A"/>
    <w:rsid w:val="1E4CF380"/>
    <w:rsid w:val="1E87629B"/>
    <w:rsid w:val="1F47C385"/>
    <w:rsid w:val="1F6D43BB"/>
    <w:rsid w:val="1FE8C3E1"/>
    <w:rsid w:val="202332FC"/>
    <w:rsid w:val="21C6F0E3"/>
    <w:rsid w:val="21E226AE"/>
    <w:rsid w:val="22635DB8"/>
    <w:rsid w:val="22A4E47D"/>
    <w:rsid w:val="239E1A70"/>
    <w:rsid w:val="24F6A41F"/>
    <w:rsid w:val="24FE91A5"/>
    <w:rsid w:val="2579B6C1"/>
    <w:rsid w:val="26927480"/>
    <w:rsid w:val="26BC4AD4"/>
    <w:rsid w:val="27A47F3C"/>
    <w:rsid w:val="282E44E1"/>
    <w:rsid w:val="2A8A762C"/>
    <w:rsid w:val="2B8FBBF7"/>
    <w:rsid w:val="2D161809"/>
    <w:rsid w:val="2DE3CDE6"/>
    <w:rsid w:val="2DEE9323"/>
    <w:rsid w:val="2E6B04D0"/>
    <w:rsid w:val="300DE243"/>
    <w:rsid w:val="3041444C"/>
    <w:rsid w:val="312633E5"/>
    <w:rsid w:val="32938440"/>
    <w:rsid w:val="3469D9E7"/>
    <w:rsid w:val="350BF308"/>
    <w:rsid w:val="35386F3D"/>
    <w:rsid w:val="3557FC21"/>
    <w:rsid w:val="36687CE3"/>
    <w:rsid w:val="36B085D0"/>
    <w:rsid w:val="37A17AA9"/>
    <w:rsid w:val="3826B85A"/>
    <w:rsid w:val="39323751"/>
    <w:rsid w:val="3ACE07B2"/>
    <w:rsid w:val="3AD9C90E"/>
    <w:rsid w:val="3BA7B0C1"/>
    <w:rsid w:val="3DB98E48"/>
    <w:rsid w:val="3E37ECA0"/>
    <w:rsid w:val="3EDF5183"/>
    <w:rsid w:val="3FD3BD01"/>
    <w:rsid w:val="404EA5AF"/>
    <w:rsid w:val="407B21E4"/>
    <w:rsid w:val="41397FF8"/>
    <w:rsid w:val="416F8D62"/>
    <w:rsid w:val="428CFF6B"/>
    <w:rsid w:val="42C5E587"/>
    <w:rsid w:val="430B5DC3"/>
    <w:rsid w:val="431119BF"/>
    <w:rsid w:val="43B2C2A6"/>
    <w:rsid w:val="43B8DF2C"/>
    <w:rsid w:val="43E4ADBE"/>
    <w:rsid w:val="4428CFCC"/>
    <w:rsid w:val="44507079"/>
    <w:rsid w:val="44A72E24"/>
    <w:rsid w:val="44ACEA20"/>
    <w:rsid w:val="46EB54EF"/>
    <w:rsid w:val="46F250EE"/>
    <w:rsid w:val="47A14430"/>
    <w:rsid w:val="4892E6AC"/>
    <w:rsid w:val="48BF1AE0"/>
    <w:rsid w:val="49805B43"/>
    <w:rsid w:val="49BE2EF5"/>
    <w:rsid w:val="4A5AEB41"/>
    <w:rsid w:val="4A9E75D7"/>
    <w:rsid w:val="4ACD4459"/>
    <w:rsid w:val="4AD8E4F2"/>
    <w:rsid w:val="4B1C2BA4"/>
    <w:rsid w:val="4BBDD48B"/>
    <w:rsid w:val="4BF6BBA2"/>
    <w:rsid w:val="4CB7FC05"/>
    <w:rsid w:val="4D59A4EC"/>
    <w:rsid w:val="4E939856"/>
    <w:rsid w:val="4FEF9CC7"/>
    <w:rsid w:val="502F68B7"/>
    <w:rsid w:val="506CB6FF"/>
    <w:rsid w:val="516B49C7"/>
    <w:rsid w:val="524CD4C9"/>
    <w:rsid w:val="53A457C1"/>
    <w:rsid w:val="54FC58AD"/>
    <w:rsid w:val="557169B4"/>
    <w:rsid w:val="55B86474"/>
    <w:rsid w:val="57E13E4E"/>
    <w:rsid w:val="5826E1E5"/>
    <w:rsid w:val="588B1CBC"/>
    <w:rsid w:val="589D491A"/>
    <w:rsid w:val="5953385B"/>
    <w:rsid w:val="595D334F"/>
    <w:rsid w:val="5983A50C"/>
    <w:rsid w:val="5A139945"/>
    <w:rsid w:val="5A39197B"/>
    <w:rsid w:val="5AC4A588"/>
    <w:rsid w:val="5AEF08BC"/>
    <w:rsid w:val="5B5E82A7"/>
    <w:rsid w:val="5BAF69A6"/>
    <w:rsid w:val="5C8AD91D"/>
    <w:rsid w:val="5CBB45CE"/>
    <w:rsid w:val="5F0A75BA"/>
    <w:rsid w:val="5FF2E690"/>
    <w:rsid w:val="64C19256"/>
    <w:rsid w:val="66622814"/>
    <w:rsid w:val="66FB108A"/>
    <w:rsid w:val="67F93318"/>
    <w:rsid w:val="68C66E23"/>
    <w:rsid w:val="694BABD4"/>
    <w:rsid w:val="69515820"/>
    <w:rsid w:val="697BDB1C"/>
    <w:rsid w:val="6B30D3DA"/>
    <w:rsid w:val="6C86FFA9"/>
    <w:rsid w:val="6CB37BDE"/>
    <w:rsid w:val="6D6A520E"/>
    <w:rsid w:val="6D6A5CA6"/>
    <w:rsid w:val="6F1D34ED"/>
    <w:rsid w:val="6FBEA06B"/>
    <w:rsid w:val="70090A5A"/>
    <w:rsid w:val="71B7E692"/>
    <w:rsid w:val="72F6412D"/>
    <w:rsid w:val="74AC40A2"/>
    <w:rsid w:val="75756E8B"/>
    <w:rsid w:val="762DE1EF"/>
    <w:rsid w:val="76607AAA"/>
    <w:rsid w:val="76738681"/>
    <w:rsid w:val="781C09C5"/>
    <w:rsid w:val="79B7DA26"/>
    <w:rsid w:val="7B2DCF47"/>
    <w:rsid w:val="7B33EBCD"/>
    <w:rsid w:val="7BC2619F"/>
    <w:rsid w:val="7BE4B00F"/>
    <w:rsid w:val="7CE2C805"/>
    <w:rsid w:val="7CE3B98C"/>
    <w:rsid w:val="7E657009"/>
    <w:rsid w:val="7E8B4B49"/>
    <w:rsid w:val="7EE1E1B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D14F8"/>
  <w15:docId w15:val="{D54EAA00-C4BC-40BA-8E41-4B897FC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759"/>
    <w:pPr>
      <w:spacing w:after="200" w:line="276" w:lineRule="auto"/>
    </w:pPr>
    <w:rPr>
      <w:sz w:val="22"/>
      <w:szCs w:val="22"/>
      <w:lang w:eastAsia="en-US"/>
    </w:rPr>
  </w:style>
  <w:style w:type="paragraph" w:styleId="Heading3">
    <w:name w:val="heading 3"/>
    <w:basedOn w:val="Normal"/>
    <w:link w:val="Heading3Char"/>
    <w:uiPriority w:val="9"/>
    <w:qFormat/>
    <w:rsid w:val="009225D8"/>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9225D8"/>
    <w:rPr>
      <w:rFonts w:ascii="Times New Roman" w:hAnsi="Times New Roman"/>
      <w:b/>
      <w:sz w:val="27"/>
      <w:lang w:eastAsia="pl-PL"/>
    </w:rPr>
  </w:style>
  <w:style w:type="paragraph" w:customStyle="1" w:styleId="Default">
    <w:name w:val="Default"/>
    <w:rsid w:val="00F0429D"/>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841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18E3"/>
    <w:rPr>
      <w:rFonts w:ascii="Tahoma" w:hAnsi="Tahoma"/>
      <w:sz w:val="16"/>
    </w:rPr>
  </w:style>
  <w:style w:type="paragraph" w:styleId="ListParagraph">
    <w:name w:val="List Paragraph"/>
    <w:basedOn w:val="Normal"/>
    <w:uiPriority w:val="34"/>
    <w:qFormat/>
    <w:rsid w:val="008418E3"/>
    <w:pPr>
      <w:ind w:left="720"/>
      <w:contextualSpacing/>
    </w:pPr>
  </w:style>
  <w:style w:type="character" w:styleId="Hyperlink">
    <w:name w:val="Hyperlink"/>
    <w:basedOn w:val="DefaultParagraphFont"/>
    <w:uiPriority w:val="99"/>
    <w:unhideWhenUsed/>
    <w:rsid w:val="009225D8"/>
    <w:rPr>
      <w:color w:val="0000FF"/>
      <w:u w:val="single"/>
    </w:rPr>
  </w:style>
  <w:style w:type="character" w:styleId="Strong">
    <w:name w:val="Strong"/>
    <w:basedOn w:val="DefaultParagraphFont"/>
    <w:uiPriority w:val="22"/>
    <w:qFormat/>
    <w:rsid w:val="00F7658A"/>
    <w:rPr>
      <w:b/>
    </w:rPr>
  </w:style>
  <w:style w:type="paragraph" w:styleId="Header">
    <w:name w:val="header"/>
    <w:basedOn w:val="Normal"/>
    <w:link w:val="HeaderChar"/>
    <w:uiPriority w:val="99"/>
    <w:unhideWhenUsed/>
    <w:rsid w:val="007022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2D1"/>
    <w:rPr>
      <w:sz w:val="22"/>
      <w:szCs w:val="22"/>
      <w:lang w:eastAsia="en-US"/>
    </w:rPr>
  </w:style>
  <w:style w:type="paragraph" w:styleId="Footer">
    <w:name w:val="footer"/>
    <w:basedOn w:val="Normal"/>
    <w:link w:val="FooterChar"/>
    <w:uiPriority w:val="99"/>
    <w:unhideWhenUsed/>
    <w:rsid w:val="007022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2D1"/>
    <w:rPr>
      <w:sz w:val="22"/>
      <w:szCs w:val="22"/>
      <w:lang w:eastAsia="en-US"/>
    </w:rPr>
  </w:style>
  <w:style w:type="character" w:styleId="Emphasis">
    <w:name w:val="Emphasis"/>
    <w:basedOn w:val="DefaultParagraphFont"/>
    <w:uiPriority w:val="20"/>
    <w:qFormat/>
    <w:rsid w:val="0093385C"/>
    <w:rPr>
      <w:i/>
      <w:iCs/>
    </w:rPr>
  </w:style>
  <w:style w:type="table" w:styleId="TableGrid">
    <w:name w:val="Table Grid"/>
    <w:basedOn w:val="TableNormal"/>
    <w:uiPriority w:val="59"/>
    <w:rsid w:val="00436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653"/>
    <w:rPr>
      <w:sz w:val="16"/>
      <w:szCs w:val="16"/>
    </w:rPr>
  </w:style>
  <w:style w:type="paragraph" w:styleId="CommentText">
    <w:name w:val="annotation text"/>
    <w:basedOn w:val="Normal"/>
    <w:link w:val="CommentTextChar"/>
    <w:uiPriority w:val="99"/>
    <w:semiHidden/>
    <w:unhideWhenUsed/>
    <w:rsid w:val="00DB4653"/>
    <w:pPr>
      <w:spacing w:line="240" w:lineRule="auto"/>
    </w:pPr>
    <w:rPr>
      <w:sz w:val="20"/>
      <w:szCs w:val="20"/>
    </w:rPr>
  </w:style>
  <w:style w:type="character" w:customStyle="1" w:styleId="CommentTextChar">
    <w:name w:val="Comment Text Char"/>
    <w:basedOn w:val="DefaultParagraphFont"/>
    <w:link w:val="CommentText"/>
    <w:uiPriority w:val="99"/>
    <w:semiHidden/>
    <w:rsid w:val="00DB4653"/>
    <w:rPr>
      <w:lang w:eastAsia="en-US"/>
    </w:rPr>
  </w:style>
  <w:style w:type="paragraph" w:styleId="CommentSubject">
    <w:name w:val="annotation subject"/>
    <w:basedOn w:val="CommentText"/>
    <w:next w:val="CommentText"/>
    <w:link w:val="CommentSubjectChar"/>
    <w:uiPriority w:val="99"/>
    <w:semiHidden/>
    <w:unhideWhenUsed/>
    <w:rsid w:val="00DB4653"/>
    <w:rPr>
      <w:b/>
      <w:bCs/>
    </w:rPr>
  </w:style>
  <w:style w:type="character" w:customStyle="1" w:styleId="CommentSubjectChar">
    <w:name w:val="Comment Subject Char"/>
    <w:basedOn w:val="CommentTextChar"/>
    <w:link w:val="CommentSubject"/>
    <w:uiPriority w:val="99"/>
    <w:semiHidden/>
    <w:rsid w:val="00DB4653"/>
    <w:rPr>
      <w:b/>
      <w:bCs/>
      <w:lang w:eastAsia="en-US"/>
    </w:rPr>
  </w:style>
  <w:style w:type="paragraph" w:styleId="NormalWeb">
    <w:name w:val="Normal (Web)"/>
    <w:basedOn w:val="Normal"/>
    <w:uiPriority w:val="99"/>
    <w:unhideWhenUsed/>
    <w:rsid w:val="00071FA7"/>
    <w:pPr>
      <w:spacing w:before="100" w:beforeAutospacing="1" w:after="100" w:afterAutospacing="1" w:line="240" w:lineRule="auto"/>
    </w:pPr>
    <w:rPr>
      <w:rFonts w:ascii="Times New Roman" w:hAnsi="Times New Roman"/>
      <w:sz w:val="24"/>
      <w:szCs w:val="24"/>
      <w:lang w:eastAsia="pl-PL"/>
    </w:rPr>
  </w:style>
  <w:style w:type="paragraph" w:customStyle="1" w:styleId="p1">
    <w:name w:val="p1"/>
    <w:basedOn w:val="Normal"/>
    <w:rsid w:val="002D3BB3"/>
    <w:pPr>
      <w:spacing w:after="0" w:line="240" w:lineRule="auto"/>
    </w:pPr>
    <w:rPr>
      <w:rFonts w:ascii="Helvetica" w:hAnsi="Helvetica"/>
      <w:color w:val="000000"/>
      <w:sz w:val="18"/>
      <w:szCs w:val="18"/>
      <w:lang w:val="en-PL" w:eastAsia="ja-JP"/>
    </w:rPr>
  </w:style>
  <w:style w:type="paragraph" w:customStyle="1" w:styleId="p2">
    <w:name w:val="p2"/>
    <w:basedOn w:val="Normal"/>
    <w:rsid w:val="002D3BB3"/>
    <w:pPr>
      <w:spacing w:after="0" w:line="240" w:lineRule="auto"/>
    </w:pPr>
    <w:rPr>
      <w:rFonts w:ascii="Helvetica" w:hAnsi="Helvetica"/>
      <w:color w:val="000000"/>
      <w:sz w:val="17"/>
      <w:szCs w:val="17"/>
      <w:lang w:val="en-PL" w:eastAsia="ja-JP"/>
    </w:rPr>
  </w:style>
  <w:style w:type="paragraph" w:customStyle="1" w:styleId="p3">
    <w:name w:val="p3"/>
    <w:basedOn w:val="Normal"/>
    <w:rsid w:val="002D3BB3"/>
    <w:pPr>
      <w:spacing w:after="0" w:line="240" w:lineRule="auto"/>
    </w:pPr>
    <w:rPr>
      <w:rFonts w:ascii="Helvetica" w:hAnsi="Helvetica"/>
      <w:color w:val="0C36A5"/>
      <w:sz w:val="17"/>
      <w:szCs w:val="17"/>
      <w:lang w:val="en-PL" w:eastAsia="ja-JP"/>
    </w:rPr>
  </w:style>
  <w:style w:type="character" w:customStyle="1" w:styleId="s1">
    <w:name w:val="s1"/>
    <w:basedOn w:val="DefaultParagraphFont"/>
    <w:rsid w:val="002D3BB3"/>
    <w:rPr>
      <w:rFonts w:ascii="Arial" w:hAnsi="Arial" w:cs="Arial" w:hint="default"/>
      <w:sz w:val="17"/>
      <w:szCs w:val="17"/>
    </w:rPr>
  </w:style>
  <w:style w:type="character" w:customStyle="1" w:styleId="s2">
    <w:name w:val="s2"/>
    <w:basedOn w:val="DefaultParagraphFont"/>
    <w:rsid w:val="002D3BB3"/>
    <w:rPr>
      <w:color w:val="0000FF"/>
    </w:rPr>
  </w:style>
  <w:style w:type="character" w:customStyle="1" w:styleId="s3">
    <w:name w:val="s3"/>
    <w:basedOn w:val="DefaultParagraphFont"/>
    <w:rsid w:val="002D3BB3"/>
    <w:rPr>
      <w:color w:val="0B4BB4"/>
    </w:rPr>
  </w:style>
  <w:style w:type="character" w:styleId="UnresolvedMention">
    <w:name w:val="Unresolved Mention"/>
    <w:basedOn w:val="DefaultParagraphFont"/>
    <w:uiPriority w:val="99"/>
    <w:semiHidden/>
    <w:unhideWhenUsed/>
    <w:rsid w:val="00341955"/>
    <w:rPr>
      <w:color w:val="605E5C"/>
      <w:shd w:val="clear" w:color="auto" w:fill="E1DFDD"/>
    </w:rPr>
  </w:style>
  <w:style w:type="character" w:customStyle="1" w:styleId="apple-converted-space">
    <w:name w:val="apple-converted-space"/>
    <w:basedOn w:val="DefaultParagraphFont"/>
    <w:rsid w:val="00DB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979959">
      <w:marLeft w:val="0"/>
      <w:marRight w:val="0"/>
      <w:marTop w:val="0"/>
      <w:marBottom w:val="0"/>
      <w:divBdr>
        <w:top w:val="none" w:sz="0" w:space="0" w:color="auto"/>
        <w:left w:val="none" w:sz="0" w:space="0" w:color="auto"/>
        <w:bottom w:val="none" w:sz="0" w:space="0" w:color="auto"/>
        <w:right w:val="none" w:sz="0" w:space="0" w:color="auto"/>
      </w:divBdr>
    </w:div>
    <w:div w:id="1026979960">
      <w:marLeft w:val="0"/>
      <w:marRight w:val="0"/>
      <w:marTop w:val="0"/>
      <w:marBottom w:val="0"/>
      <w:divBdr>
        <w:top w:val="none" w:sz="0" w:space="0" w:color="auto"/>
        <w:left w:val="none" w:sz="0" w:space="0" w:color="auto"/>
        <w:bottom w:val="none" w:sz="0" w:space="0" w:color="auto"/>
        <w:right w:val="none" w:sz="0" w:space="0" w:color="auto"/>
      </w:divBdr>
    </w:div>
    <w:div w:id="1151215146">
      <w:bodyDiv w:val="1"/>
      <w:marLeft w:val="0"/>
      <w:marRight w:val="0"/>
      <w:marTop w:val="0"/>
      <w:marBottom w:val="0"/>
      <w:divBdr>
        <w:top w:val="none" w:sz="0" w:space="0" w:color="auto"/>
        <w:left w:val="none" w:sz="0" w:space="0" w:color="auto"/>
        <w:bottom w:val="none" w:sz="0" w:space="0" w:color="auto"/>
        <w:right w:val="none" w:sz="0" w:space="0" w:color="auto"/>
      </w:divBdr>
    </w:div>
    <w:div w:id="1352682482">
      <w:bodyDiv w:val="1"/>
      <w:marLeft w:val="0"/>
      <w:marRight w:val="0"/>
      <w:marTop w:val="0"/>
      <w:marBottom w:val="0"/>
      <w:divBdr>
        <w:top w:val="none" w:sz="0" w:space="0" w:color="auto"/>
        <w:left w:val="none" w:sz="0" w:space="0" w:color="auto"/>
        <w:bottom w:val="none" w:sz="0" w:space="0" w:color="auto"/>
        <w:right w:val="none" w:sz="0" w:space="0" w:color="auto"/>
      </w:divBdr>
    </w:div>
    <w:div w:id="14545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BCD660458561439EBDADD7D4C781B9" ma:contentTypeVersion="15" ma:contentTypeDescription="Utwórz nowy dokument." ma:contentTypeScope="" ma:versionID="ecc2f7581c7650f47f1d93a68381356a">
  <xsd:schema xmlns:xsd="http://www.w3.org/2001/XMLSchema" xmlns:xs="http://www.w3.org/2001/XMLSchema" xmlns:p="http://schemas.microsoft.com/office/2006/metadata/properties" xmlns:ns1="http://schemas.microsoft.com/sharepoint/v3" xmlns:ns3="5f3c56b4-50ca-4acb-8367-968976c5f379" xmlns:ns4="47726cec-5d5e-48aa-a66f-3dd7db9be29b" targetNamespace="http://schemas.microsoft.com/office/2006/metadata/properties" ma:root="true" ma:fieldsID="14c09f32f6ea0666f5ea1cc388ac9432" ns1:_="" ns3:_="" ns4:_="">
    <xsd:import namespace="http://schemas.microsoft.com/sharepoint/v3"/>
    <xsd:import namespace="5f3c56b4-50ca-4acb-8367-968976c5f379"/>
    <xsd:import namespace="47726cec-5d5e-48aa-a66f-3dd7db9be2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c56b4-50ca-4acb-8367-968976c5f3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26cec-5d5e-48aa-a66f-3dd7db9be2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7C01E8-92DC-4D2A-A67C-2AA7D95012AF}">
  <ds:schemaRefs>
    <ds:schemaRef ds:uri="http://schemas.openxmlformats.org/officeDocument/2006/bibliography"/>
  </ds:schemaRefs>
</ds:datastoreItem>
</file>

<file path=customXml/itemProps2.xml><?xml version="1.0" encoding="utf-8"?>
<ds:datastoreItem xmlns:ds="http://schemas.openxmlformats.org/officeDocument/2006/customXml" ds:itemID="{28D5B32B-503C-4AE7-A353-794E5732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c56b4-50ca-4acb-8367-968976c5f379"/>
    <ds:schemaRef ds:uri="47726cec-5d5e-48aa-a66f-3dd7db9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8D4D8-98D7-44A3-BF01-8B051E4CF1E4}">
  <ds:schemaRefs>
    <ds:schemaRef ds:uri="http://schemas.microsoft.com/sharepoint/v3/contenttype/forms"/>
  </ds:schemaRefs>
</ds:datastoreItem>
</file>

<file path=customXml/itemProps4.xml><?xml version="1.0" encoding="utf-8"?>
<ds:datastoreItem xmlns:ds="http://schemas.openxmlformats.org/officeDocument/2006/customXml" ds:itemID="{3A5F401C-5242-42C1-A7BE-8EA1599872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1263</Words>
  <Characters>7203</Characters>
  <Application>Microsoft Office Word</Application>
  <DocSecurity>0</DocSecurity>
  <Lines>60</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Zimmermann</dc:creator>
  <cp:lastModifiedBy>Beata Kowalczyk</cp:lastModifiedBy>
  <cp:revision>5</cp:revision>
  <cp:lastPrinted>2016-12-29T09:31:00Z</cp:lastPrinted>
  <dcterms:created xsi:type="dcterms:W3CDTF">2025-11-28T10:05:00Z</dcterms:created>
  <dcterms:modified xsi:type="dcterms:W3CDTF">2025-12-01T08:06:00Z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0x01010040BCD660458561439EBDADD7D4C781B9</vt:lpwstr>
  </property>
</Properties>
</file>