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F6C81" w:rsidRPr="001B5ACB" w:rsidRDefault="001F6C81" w:rsidP="004E63B5">
      <w:pPr>
        <w:pStyle w:val="Tytu"/>
        <w:rPr>
          <w:rFonts w:asciiTheme="minorHAnsi" w:hAnsiTheme="minorHAnsi" w:cstheme="minorHAnsi"/>
          <w:b/>
          <w:bCs/>
          <w:sz w:val="24"/>
        </w:rPr>
      </w:pPr>
    </w:p>
    <w:p w14:paraId="02EB378F" w14:textId="7F5E4C2E" w:rsidR="001F6C81" w:rsidRPr="001B5ACB" w:rsidRDefault="5322B01B" w:rsidP="004E63B5">
      <w:pPr>
        <w:pStyle w:val="Tytu"/>
        <w:rPr>
          <w:rFonts w:asciiTheme="minorHAnsi" w:hAnsiTheme="minorHAnsi" w:cstheme="minorHAnsi"/>
          <w:b/>
          <w:bCs/>
          <w:sz w:val="24"/>
        </w:rPr>
      </w:pPr>
      <w:r w:rsidRPr="001B5ACB">
        <w:rPr>
          <w:rFonts w:asciiTheme="minorHAnsi" w:hAnsiTheme="minorHAnsi" w:cstheme="minorHAnsi"/>
          <w:noProof/>
          <w:sz w:val="24"/>
        </w:rPr>
        <w:drawing>
          <wp:inline distT="0" distB="0" distL="0" distR="0" wp14:anchorId="36CDD81E" wp14:editId="380DE448">
            <wp:extent cx="2973946" cy="973885"/>
            <wp:effectExtent l="0" t="0" r="0" b="0"/>
            <wp:docPr id="1223223733" name="Obraz 122322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973946" cy="973885"/>
                    </a:xfrm>
                    <a:prstGeom prst="rect">
                      <a:avLst/>
                    </a:prstGeom>
                  </pic:spPr>
                </pic:pic>
              </a:graphicData>
            </a:graphic>
          </wp:inline>
        </w:drawing>
      </w:r>
    </w:p>
    <w:p w14:paraId="0ABED21E" w14:textId="77777777" w:rsidR="009653BC" w:rsidRDefault="009653BC" w:rsidP="00ED62F1">
      <w:pPr>
        <w:pStyle w:val="Nagwek1"/>
        <w:rPr>
          <w:rFonts w:asciiTheme="minorHAnsi" w:hAnsiTheme="minorHAnsi" w:cstheme="minorBidi"/>
          <w:b/>
          <w:bCs/>
          <w:sz w:val="24"/>
          <w:lang w:val="en-US"/>
        </w:rPr>
      </w:pPr>
    </w:p>
    <w:p w14:paraId="24C3F124" w14:textId="5697705F" w:rsidR="00ED62F1" w:rsidRPr="008E3473" w:rsidRDefault="00ED62F1" w:rsidP="00ED62F1">
      <w:pPr>
        <w:pStyle w:val="Nagwek1"/>
        <w:rPr>
          <w:rFonts w:asciiTheme="minorHAnsi" w:hAnsiTheme="minorHAnsi" w:cstheme="minorBidi"/>
          <w:b/>
          <w:bCs/>
          <w:sz w:val="24"/>
          <w:lang w:val="en-US"/>
        </w:rPr>
      </w:pPr>
      <w:r w:rsidRPr="008E3473">
        <w:rPr>
          <w:rFonts w:asciiTheme="minorHAnsi" w:hAnsiTheme="minorHAnsi" w:cstheme="minorBidi"/>
          <w:b/>
          <w:bCs/>
          <w:sz w:val="24"/>
          <w:lang w:val="en-US"/>
        </w:rPr>
        <w:t xml:space="preserve">ADAM MICKIEWICZ UNIVERSITY, POZNAN </w:t>
      </w:r>
    </w:p>
    <w:p w14:paraId="42A0CD88" w14:textId="5415243B" w:rsidR="00ED62F1" w:rsidRPr="008E3473" w:rsidRDefault="00ED62F1" w:rsidP="00ED62F1">
      <w:pPr>
        <w:jc w:val="center"/>
        <w:rPr>
          <w:rFonts w:asciiTheme="minorHAnsi" w:hAnsiTheme="minorHAnsi" w:cstheme="minorHAnsi"/>
          <w:b/>
          <w:bCs/>
          <w:lang w:val="en-US"/>
        </w:rPr>
      </w:pPr>
      <w:r w:rsidRPr="008E3473">
        <w:rPr>
          <w:rFonts w:asciiTheme="minorHAnsi" w:hAnsiTheme="minorHAnsi" w:cstheme="minorHAnsi"/>
          <w:b/>
          <w:bCs/>
          <w:lang w:val="en-US"/>
        </w:rPr>
        <w:t>ANNOUNCES</w:t>
      </w:r>
      <w:r w:rsidR="009653BC">
        <w:rPr>
          <w:rFonts w:asciiTheme="minorHAnsi" w:hAnsiTheme="minorHAnsi" w:cstheme="minorHAnsi"/>
          <w:b/>
          <w:bCs/>
          <w:lang w:val="en-US"/>
        </w:rPr>
        <w:t xml:space="preserve"> </w:t>
      </w:r>
      <w:r w:rsidRPr="008E3473">
        <w:rPr>
          <w:rFonts w:asciiTheme="minorHAnsi" w:hAnsiTheme="minorHAnsi" w:cstheme="minorHAnsi"/>
          <w:b/>
          <w:bCs/>
          <w:lang w:val="en-US"/>
        </w:rPr>
        <w:t>A COMPETITION</w:t>
      </w:r>
    </w:p>
    <w:p w14:paraId="1BB871B9" w14:textId="2DF9B692" w:rsidR="00FF7CD7" w:rsidRPr="00ED62F1" w:rsidRDefault="00FF7CD7" w:rsidP="00ED62F1">
      <w:pPr>
        <w:pStyle w:val="Nagwek1"/>
        <w:rPr>
          <w:rFonts w:asciiTheme="minorHAnsi" w:hAnsiTheme="minorHAnsi" w:cstheme="minorHAnsi"/>
          <w:b/>
          <w:bCs/>
          <w:lang w:val="en-US"/>
        </w:rPr>
      </w:pPr>
    </w:p>
    <w:p w14:paraId="26AC8245" w14:textId="0171413E" w:rsidR="00FF7CD7" w:rsidRPr="00ED62F1" w:rsidRDefault="00ED62F1" w:rsidP="00ED6751">
      <w:pPr>
        <w:jc w:val="center"/>
        <w:rPr>
          <w:rFonts w:asciiTheme="minorHAnsi" w:hAnsiTheme="minorHAnsi" w:cstheme="minorHAnsi"/>
          <w:b/>
          <w:bCs/>
          <w:lang w:val="en-US"/>
        </w:rPr>
      </w:pPr>
      <w:r w:rsidRPr="00ED62F1">
        <w:rPr>
          <w:rFonts w:asciiTheme="minorHAnsi" w:hAnsiTheme="minorHAnsi" w:cstheme="minorHAnsi"/>
          <w:b/>
          <w:bCs/>
          <w:lang w:val="en-US"/>
        </w:rPr>
        <w:t>for</w:t>
      </w:r>
      <w:r w:rsidR="00551BF6" w:rsidRPr="00ED62F1">
        <w:rPr>
          <w:rFonts w:asciiTheme="minorHAnsi" w:hAnsiTheme="minorHAnsi" w:cstheme="minorHAnsi"/>
          <w:b/>
          <w:bCs/>
          <w:lang w:val="en-US"/>
        </w:rPr>
        <w:t xml:space="preserve"> </w:t>
      </w:r>
      <w:r>
        <w:rPr>
          <w:rFonts w:asciiTheme="minorHAnsi" w:hAnsiTheme="minorHAnsi" w:cstheme="minorHAnsi"/>
          <w:b/>
          <w:bCs/>
          <w:lang w:val="en-US"/>
        </w:rPr>
        <w:t>the position of</w:t>
      </w:r>
      <w:r w:rsidR="00551BF6" w:rsidRPr="00ED62F1">
        <w:rPr>
          <w:rFonts w:asciiTheme="minorHAnsi" w:hAnsiTheme="minorHAnsi" w:cstheme="minorHAnsi"/>
          <w:b/>
          <w:bCs/>
          <w:lang w:val="en-US"/>
        </w:rPr>
        <w:t xml:space="preserve"> </w:t>
      </w:r>
      <w:r w:rsidR="0036149F" w:rsidRPr="00ED62F1">
        <w:rPr>
          <w:rFonts w:asciiTheme="minorHAnsi" w:hAnsiTheme="minorHAnsi" w:cstheme="minorHAnsi"/>
          <w:b/>
          <w:bCs/>
          <w:lang w:val="en-US"/>
        </w:rPr>
        <w:t>Student/</w:t>
      </w:r>
      <w:r w:rsidR="009653BC">
        <w:rPr>
          <w:rFonts w:asciiTheme="minorHAnsi" w:hAnsiTheme="minorHAnsi" w:cstheme="minorHAnsi"/>
          <w:b/>
          <w:bCs/>
          <w:lang w:val="en-US"/>
        </w:rPr>
        <w:t>Scholarship/</w:t>
      </w:r>
      <w:proofErr w:type="gramStart"/>
      <w:r>
        <w:rPr>
          <w:rFonts w:asciiTheme="minorHAnsi" w:hAnsiTheme="minorHAnsi" w:cstheme="minorHAnsi"/>
          <w:b/>
          <w:bCs/>
          <w:lang w:val="en-US"/>
        </w:rPr>
        <w:t>Master’s</w:t>
      </w:r>
      <w:proofErr w:type="gramEnd"/>
      <w:r>
        <w:rPr>
          <w:rFonts w:asciiTheme="minorHAnsi" w:hAnsiTheme="minorHAnsi" w:cstheme="minorHAnsi"/>
          <w:b/>
          <w:bCs/>
          <w:lang w:val="en-US"/>
        </w:rPr>
        <w:t xml:space="preserve"> student</w:t>
      </w:r>
      <w:r w:rsidR="001D5234" w:rsidRPr="00ED62F1">
        <w:rPr>
          <w:rFonts w:asciiTheme="minorHAnsi" w:hAnsiTheme="minorHAnsi" w:cstheme="minorHAnsi"/>
          <w:b/>
          <w:bCs/>
          <w:lang w:val="en-US"/>
        </w:rPr>
        <w:br/>
      </w:r>
    </w:p>
    <w:p w14:paraId="35BD8156" w14:textId="77777777" w:rsidR="00ED62F1" w:rsidRPr="008E3473" w:rsidRDefault="00ED62F1" w:rsidP="00ED62F1">
      <w:pPr>
        <w:jc w:val="center"/>
        <w:rPr>
          <w:rFonts w:asciiTheme="minorHAnsi" w:hAnsiTheme="minorHAnsi" w:cstheme="minorBidi"/>
          <w:b/>
          <w:bCs/>
          <w:lang w:val="en-US"/>
        </w:rPr>
      </w:pPr>
      <w:r w:rsidRPr="008E3473">
        <w:rPr>
          <w:rFonts w:asciiTheme="minorHAnsi" w:hAnsiTheme="minorHAnsi" w:cstheme="minorBidi"/>
          <w:b/>
          <w:bCs/>
          <w:lang w:val="en-US"/>
        </w:rPr>
        <w:t>at the Faculty of</w:t>
      </w:r>
      <w:r>
        <w:rPr>
          <w:rFonts w:asciiTheme="minorHAnsi" w:hAnsiTheme="minorHAnsi" w:cstheme="minorBidi"/>
          <w:b/>
          <w:bCs/>
          <w:lang w:val="en-US"/>
        </w:rPr>
        <w:t xml:space="preserve"> Biology (Department of Microbiology)</w:t>
      </w:r>
    </w:p>
    <w:p w14:paraId="1F847D89" w14:textId="563A7E39" w:rsidR="00ED62F1" w:rsidRDefault="00ED62F1" w:rsidP="00ED62F1">
      <w:pPr>
        <w:jc w:val="center"/>
        <w:rPr>
          <w:rFonts w:asciiTheme="minorHAnsi" w:eastAsia="Calibri" w:hAnsiTheme="minorHAnsi" w:cstheme="minorHAnsi"/>
          <w:b/>
          <w:bCs/>
          <w:lang w:val="en-US"/>
        </w:rPr>
      </w:pPr>
      <w:r w:rsidRPr="50CC6A23">
        <w:rPr>
          <w:rFonts w:ascii="Calibri" w:eastAsia="Calibri" w:hAnsi="Calibri" w:cs="Calibri"/>
          <w:b/>
          <w:bCs/>
          <w:lang w:val="en-US"/>
        </w:rPr>
        <w:t>in the project</w:t>
      </w:r>
      <w:r>
        <w:rPr>
          <w:rFonts w:ascii="Calibri" w:eastAsia="Calibri" w:hAnsi="Calibri" w:cs="Calibri"/>
          <w:b/>
          <w:bCs/>
          <w:lang w:val="en-US"/>
        </w:rPr>
        <w:t xml:space="preserve"> NCN </w:t>
      </w:r>
      <w:r w:rsidRPr="00333E4B">
        <w:rPr>
          <w:rFonts w:asciiTheme="minorHAnsi" w:eastAsia="Calibri" w:hAnsiTheme="minorHAnsi" w:cstheme="minorHAnsi"/>
          <w:b/>
          <w:bCs/>
          <w:lang w:val="en-US"/>
        </w:rPr>
        <w:t>OPUS pt. „</w:t>
      </w:r>
      <w:r w:rsidRPr="00333E4B">
        <w:rPr>
          <w:rFonts w:asciiTheme="minorHAnsi" w:hAnsiTheme="minorHAnsi" w:cstheme="minorHAnsi"/>
          <w:lang w:val="en-US"/>
        </w:rPr>
        <w:t xml:space="preserve">Comprehensive characterization of Cry9 insecticidal toxins – a vital insight into </w:t>
      </w:r>
      <w:r w:rsidRPr="00333E4B">
        <w:rPr>
          <w:rFonts w:asciiTheme="minorHAnsi" w:hAnsiTheme="minorHAnsi" w:cstheme="minorHAnsi"/>
          <w:i/>
          <w:iCs/>
          <w:lang w:val="en-US"/>
        </w:rPr>
        <w:t>Bacillus thuringiensis</w:t>
      </w:r>
      <w:r w:rsidRPr="00333E4B">
        <w:rPr>
          <w:rFonts w:asciiTheme="minorHAnsi" w:hAnsiTheme="minorHAnsi" w:cstheme="minorHAnsi"/>
          <w:lang w:val="en-US"/>
        </w:rPr>
        <w:t xml:space="preserve"> biology and a key to</w:t>
      </w:r>
      <w:r>
        <w:rPr>
          <w:rFonts w:asciiTheme="minorHAnsi" w:hAnsiTheme="minorHAnsi" w:cstheme="minorHAnsi"/>
          <w:lang w:val="en-US"/>
        </w:rPr>
        <w:t xml:space="preserve"> </w:t>
      </w:r>
      <w:r w:rsidRPr="00333E4B">
        <w:rPr>
          <w:rFonts w:asciiTheme="minorHAnsi" w:hAnsiTheme="minorHAnsi" w:cstheme="minorHAnsi"/>
          <w:lang w:val="en-US"/>
        </w:rPr>
        <w:t>progress in biological pest control”</w:t>
      </w:r>
      <w:r>
        <w:rPr>
          <w:rFonts w:asciiTheme="minorHAnsi" w:hAnsiTheme="minorHAnsi" w:cstheme="minorHAnsi"/>
          <w:lang w:val="en-US"/>
        </w:rPr>
        <w:t xml:space="preserve">; </w:t>
      </w:r>
      <w:r w:rsidRPr="00D54A2A">
        <w:rPr>
          <w:rFonts w:asciiTheme="minorHAnsi" w:eastAsia="Calibri" w:hAnsiTheme="minorHAnsi" w:cstheme="minorHAnsi"/>
          <w:b/>
          <w:bCs/>
          <w:lang w:val="en-US"/>
        </w:rPr>
        <w:t>project number DEC-2024/55/B/NZ9/01386</w:t>
      </w:r>
    </w:p>
    <w:p w14:paraId="073B85CC" w14:textId="77777777" w:rsidR="00ED62F1" w:rsidRDefault="00ED62F1" w:rsidP="00ED62F1">
      <w:pPr>
        <w:jc w:val="center"/>
        <w:rPr>
          <w:rFonts w:asciiTheme="minorHAnsi" w:eastAsia="Calibri" w:hAnsiTheme="minorHAnsi" w:cstheme="minorHAnsi"/>
          <w:b/>
          <w:bCs/>
          <w:lang w:val="en-US"/>
        </w:rPr>
      </w:pPr>
    </w:p>
    <w:p w14:paraId="0D6266DE" w14:textId="77777777" w:rsidR="009653BC" w:rsidRPr="00D54A2A" w:rsidRDefault="009653BC" w:rsidP="00ED62F1">
      <w:pPr>
        <w:jc w:val="center"/>
        <w:rPr>
          <w:rFonts w:asciiTheme="minorHAnsi" w:eastAsia="Calibri" w:hAnsiTheme="minorHAnsi" w:cstheme="minorHAnsi"/>
          <w:b/>
          <w:bCs/>
          <w:lang w:val="en-US"/>
        </w:rPr>
      </w:pPr>
    </w:p>
    <w:p w14:paraId="4FEDB0BA" w14:textId="54323503" w:rsidR="00471682" w:rsidRPr="001B5ACB" w:rsidRDefault="00ED62F1"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Pr>
          <w:rFonts w:asciiTheme="minorHAnsi" w:hAnsiTheme="minorHAnsi" w:cstheme="minorHAnsi"/>
          <w:b/>
          <w:bCs/>
        </w:rPr>
        <w:t xml:space="preserve">Basic </w:t>
      </w:r>
      <w:proofErr w:type="spellStart"/>
      <w:r>
        <w:rPr>
          <w:rFonts w:asciiTheme="minorHAnsi" w:hAnsiTheme="minorHAnsi" w:cstheme="minorHAnsi"/>
          <w:b/>
          <w:bCs/>
        </w:rPr>
        <w:t>information</w:t>
      </w:r>
      <w:proofErr w:type="spellEnd"/>
    </w:p>
    <w:p w14:paraId="62A7F4CD" w14:textId="77777777" w:rsidR="009653BC" w:rsidRDefault="009653BC" w:rsidP="009653BC">
      <w:pPr>
        <w:jc w:val="both"/>
        <w:rPr>
          <w:rFonts w:asciiTheme="minorHAnsi" w:hAnsiTheme="minorHAnsi" w:cstheme="minorHAnsi"/>
          <w:b/>
          <w:bCs/>
        </w:rPr>
      </w:pPr>
    </w:p>
    <w:p w14:paraId="698B0C11" w14:textId="7C22EB40" w:rsidR="00275CE7" w:rsidRDefault="009653BC" w:rsidP="1E7252C9">
      <w:pPr>
        <w:numPr>
          <w:ilvl w:val="0"/>
          <w:numId w:val="11"/>
        </w:numPr>
        <w:ind w:left="0"/>
        <w:jc w:val="both"/>
        <w:rPr>
          <w:rFonts w:asciiTheme="minorHAnsi" w:hAnsiTheme="minorHAnsi" w:cstheme="minorHAnsi"/>
          <w:b/>
          <w:bCs/>
        </w:rPr>
      </w:pPr>
      <w:proofErr w:type="spellStart"/>
      <w:r>
        <w:rPr>
          <w:rFonts w:asciiTheme="minorHAnsi" w:hAnsiTheme="minorHAnsi" w:cstheme="minorHAnsi"/>
          <w:b/>
          <w:bCs/>
        </w:rPr>
        <w:t>R</w:t>
      </w:r>
      <w:r w:rsidR="004D6C79" w:rsidRPr="001B5ACB">
        <w:rPr>
          <w:rFonts w:asciiTheme="minorHAnsi" w:hAnsiTheme="minorHAnsi" w:cstheme="minorHAnsi"/>
          <w:b/>
          <w:bCs/>
        </w:rPr>
        <w:t>esearch</w:t>
      </w:r>
      <w:proofErr w:type="spellEnd"/>
      <w:r w:rsidR="004D6C79" w:rsidRPr="001B5ACB">
        <w:rPr>
          <w:rFonts w:asciiTheme="minorHAnsi" w:hAnsiTheme="minorHAnsi" w:cstheme="minorHAnsi"/>
          <w:b/>
          <w:bCs/>
        </w:rPr>
        <w:t xml:space="preserve"> field</w:t>
      </w:r>
      <w:r w:rsidR="00275CE7" w:rsidRPr="001B5ACB">
        <w:rPr>
          <w:rFonts w:asciiTheme="minorHAnsi" w:hAnsiTheme="minorHAnsi" w:cstheme="minorHAnsi"/>
          <w:b/>
          <w:bCs/>
        </w:rPr>
        <w:t xml:space="preserve">: </w:t>
      </w:r>
    </w:p>
    <w:p w14:paraId="22777701" w14:textId="70E0A02B" w:rsidR="00ED62F1" w:rsidRDefault="00ED62F1" w:rsidP="00ED62F1">
      <w:pPr>
        <w:jc w:val="both"/>
        <w:rPr>
          <w:rFonts w:asciiTheme="minorHAnsi" w:hAnsiTheme="minorHAnsi" w:cstheme="minorBidi"/>
          <w:lang w:val="en-US"/>
        </w:rPr>
      </w:pPr>
      <w:r w:rsidRPr="00ED62F1">
        <w:rPr>
          <w:rFonts w:asciiTheme="minorHAnsi" w:hAnsiTheme="minorHAnsi" w:cstheme="minorBidi"/>
          <w:lang w:val="en-US"/>
        </w:rPr>
        <w:t>Biological sciences</w:t>
      </w:r>
    </w:p>
    <w:p w14:paraId="4B7325CA" w14:textId="77777777" w:rsidR="009653BC" w:rsidRPr="00ED62F1" w:rsidRDefault="009653BC" w:rsidP="00ED62F1">
      <w:pPr>
        <w:jc w:val="both"/>
        <w:rPr>
          <w:rFonts w:asciiTheme="minorHAnsi" w:hAnsiTheme="minorHAnsi" w:cstheme="minorBidi"/>
          <w:color w:val="FF0000"/>
          <w:sz w:val="20"/>
          <w:szCs w:val="20"/>
          <w:lang w:val="en-US"/>
        </w:rPr>
      </w:pPr>
    </w:p>
    <w:p w14:paraId="5A030817" w14:textId="524DC66F" w:rsidR="001D699D" w:rsidRPr="001B5ACB" w:rsidRDefault="00ED62F1" w:rsidP="1E7252C9">
      <w:pPr>
        <w:numPr>
          <w:ilvl w:val="0"/>
          <w:numId w:val="11"/>
        </w:numPr>
        <w:ind w:left="0"/>
        <w:jc w:val="both"/>
        <w:rPr>
          <w:rFonts w:asciiTheme="minorHAnsi" w:hAnsiTheme="minorHAnsi" w:cstheme="minorHAnsi"/>
          <w:b/>
          <w:bCs/>
        </w:rPr>
      </w:pPr>
      <w:proofErr w:type="spellStart"/>
      <w:r>
        <w:rPr>
          <w:rFonts w:asciiTheme="minorHAnsi" w:hAnsiTheme="minorHAnsi" w:cstheme="minorHAnsi"/>
          <w:b/>
          <w:bCs/>
        </w:rPr>
        <w:t>E</w:t>
      </w:r>
      <w:r w:rsidR="004D6C79" w:rsidRPr="001B5ACB">
        <w:rPr>
          <w:rFonts w:asciiTheme="minorHAnsi" w:hAnsiTheme="minorHAnsi" w:cstheme="minorHAnsi"/>
          <w:b/>
          <w:bCs/>
        </w:rPr>
        <w:t>nvisaged</w:t>
      </w:r>
      <w:proofErr w:type="spellEnd"/>
      <w:r w:rsidR="004D6C79" w:rsidRPr="001B5ACB">
        <w:rPr>
          <w:rFonts w:asciiTheme="minorHAnsi" w:hAnsiTheme="minorHAnsi" w:cstheme="minorHAnsi"/>
          <w:b/>
          <w:bCs/>
        </w:rPr>
        <w:t xml:space="preserve"> </w:t>
      </w:r>
      <w:proofErr w:type="spellStart"/>
      <w:r w:rsidR="00B33510" w:rsidRPr="001B5ACB">
        <w:rPr>
          <w:rFonts w:asciiTheme="minorHAnsi" w:hAnsiTheme="minorHAnsi" w:cstheme="minorHAnsi"/>
          <w:b/>
          <w:bCs/>
        </w:rPr>
        <w:t>j</w:t>
      </w:r>
      <w:r w:rsidR="004D6C79" w:rsidRPr="001B5ACB">
        <w:rPr>
          <w:rFonts w:asciiTheme="minorHAnsi" w:hAnsiTheme="minorHAnsi" w:cstheme="minorHAnsi"/>
          <w:b/>
          <w:bCs/>
        </w:rPr>
        <w:t>ob</w:t>
      </w:r>
      <w:proofErr w:type="spellEnd"/>
      <w:r w:rsidR="004D6C79" w:rsidRPr="001B5ACB">
        <w:rPr>
          <w:rFonts w:asciiTheme="minorHAnsi" w:hAnsiTheme="minorHAnsi" w:cstheme="minorHAnsi"/>
          <w:b/>
          <w:bCs/>
        </w:rPr>
        <w:t xml:space="preserve"> </w:t>
      </w:r>
      <w:proofErr w:type="spellStart"/>
      <w:r w:rsidR="00B33510" w:rsidRPr="001B5ACB">
        <w:rPr>
          <w:rFonts w:asciiTheme="minorHAnsi" w:hAnsiTheme="minorHAnsi" w:cstheme="minorHAnsi"/>
          <w:b/>
          <w:bCs/>
        </w:rPr>
        <w:t>s</w:t>
      </w:r>
      <w:r w:rsidR="004D6C79" w:rsidRPr="001B5ACB">
        <w:rPr>
          <w:rFonts w:asciiTheme="minorHAnsi" w:hAnsiTheme="minorHAnsi" w:cstheme="minorHAnsi"/>
          <w:b/>
          <w:bCs/>
        </w:rPr>
        <w:t>tarting</w:t>
      </w:r>
      <w:proofErr w:type="spellEnd"/>
      <w:r w:rsidR="004D6C79" w:rsidRPr="001B5ACB">
        <w:rPr>
          <w:rFonts w:asciiTheme="minorHAnsi" w:hAnsiTheme="minorHAnsi" w:cstheme="minorHAnsi"/>
          <w:b/>
          <w:bCs/>
        </w:rPr>
        <w:t xml:space="preserve"> </w:t>
      </w:r>
      <w:proofErr w:type="spellStart"/>
      <w:r w:rsidR="00B33510" w:rsidRPr="001B5ACB">
        <w:rPr>
          <w:rFonts w:asciiTheme="minorHAnsi" w:hAnsiTheme="minorHAnsi" w:cstheme="minorHAnsi"/>
          <w:b/>
          <w:bCs/>
        </w:rPr>
        <w:t>d</w:t>
      </w:r>
      <w:r w:rsidR="004D6C79" w:rsidRPr="001B5ACB">
        <w:rPr>
          <w:rFonts w:asciiTheme="minorHAnsi" w:hAnsiTheme="minorHAnsi" w:cstheme="minorHAnsi"/>
          <w:b/>
          <w:bCs/>
        </w:rPr>
        <w:t>ate</w:t>
      </w:r>
      <w:proofErr w:type="spellEnd"/>
      <w:r w:rsidR="00471682" w:rsidRPr="001B5ACB">
        <w:rPr>
          <w:rFonts w:asciiTheme="minorHAnsi" w:hAnsiTheme="minorHAnsi" w:cstheme="minorHAnsi"/>
          <w:b/>
          <w:bCs/>
        </w:rPr>
        <w:t>:</w:t>
      </w:r>
    </w:p>
    <w:p w14:paraId="1BFF0172" w14:textId="51518727" w:rsidR="00ED62F1" w:rsidRDefault="00ED62F1" w:rsidP="00ED62F1">
      <w:pPr>
        <w:jc w:val="both"/>
        <w:rPr>
          <w:rFonts w:asciiTheme="minorHAnsi" w:hAnsiTheme="minorHAnsi" w:cstheme="minorHAnsi"/>
          <w:bCs/>
          <w:lang w:val="en-US"/>
        </w:rPr>
      </w:pPr>
      <w:r w:rsidRPr="00ED62F1">
        <w:rPr>
          <w:rFonts w:asciiTheme="minorHAnsi" w:hAnsiTheme="minorHAnsi" w:cstheme="minorHAnsi"/>
          <w:bCs/>
          <w:lang w:val="en-US"/>
        </w:rPr>
        <w:t xml:space="preserve">November </w:t>
      </w:r>
      <w:r>
        <w:rPr>
          <w:rFonts w:asciiTheme="minorHAnsi" w:hAnsiTheme="minorHAnsi" w:cstheme="minorHAnsi"/>
          <w:bCs/>
          <w:lang w:val="en-US"/>
        </w:rPr>
        <w:t>3</w:t>
      </w:r>
      <w:r w:rsidRPr="00ED62F1">
        <w:rPr>
          <w:rFonts w:asciiTheme="minorHAnsi" w:hAnsiTheme="minorHAnsi" w:cstheme="minorHAnsi"/>
          <w:bCs/>
          <w:lang w:val="en-US"/>
        </w:rPr>
        <w:t>, 2025</w:t>
      </w:r>
    </w:p>
    <w:p w14:paraId="24A2E6EE" w14:textId="77777777" w:rsidR="009653BC" w:rsidRPr="00ED62F1" w:rsidRDefault="009653BC" w:rsidP="00ED62F1">
      <w:pPr>
        <w:jc w:val="both"/>
        <w:rPr>
          <w:rFonts w:asciiTheme="minorHAnsi" w:hAnsiTheme="minorHAnsi" w:cstheme="minorHAnsi"/>
          <w:bCs/>
          <w:lang w:val="en-US"/>
        </w:rPr>
      </w:pPr>
    </w:p>
    <w:p w14:paraId="648C09AF" w14:textId="6173FD04" w:rsidR="00275CE7" w:rsidRPr="001B5ACB" w:rsidRDefault="009653BC" w:rsidP="1E7252C9">
      <w:pPr>
        <w:numPr>
          <w:ilvl w:val="0"/>
          <w:numId w:val="11"/>
        </w:numPr>
        <w:ind w:left="0"/>
        <w:jc w:val="both"/>
        <w:rPr>
          <w:rFonts w:asciiTheme="minorHAnsi" w:hAnsiTheme="minorHAnsi" w:cstheme="minorHAnsi"/>
          <w:b/>
          <w:bCs/>
        </w:rPr>
      </w:pPr>
      <w:proofErr w:type="spellStart"/>
      <w:r>
        <w:rPr>
          <w:rFonts w:asciiTheme="minorHAnsi" w:hAnsiTheme="minorHAnsi" w:cstheme="minorHAnsi"/>
          <w:b/>
          <w:bCs/>
        </w:rPr>
        <w:t>W</w:t>
      </w:r>
      <w:r w:rsidR="00264030" w:rsidRPr="001B5ACB">
        <w:rPr>
          <w:rFonts w:asciiTheme="minorHAnsi" w:hAnsiTheme="minorHAnsi" w:cstheme="minorHAnsi"/>
          <w:b/>
          <w:bCs/>
        </w:rPr>
        <w:t>ork</w:t>
      </w:r>
      <w:proofErr w:type="spellEnd"/>
      <w:r w:rsidR="00264030" w:rsidRPr="001B5ACB">
        <w:rPr>
          <w:rFonts w:asciiTheme="minorHAnsi" w:hAnsiTheme="minorHAnsi" w:cstheme="minorHAnsi"/>
          <w:b/>
          <w:bCs/>
        </w:rPr>
        <w:t xml:space="preserve"> </w:t>
      </w:r>
      <w:proofErr w:type="spellStart"/>
      <w:r w:rsidR="00264030" w:rsidRPr="001B5ACB">
        <w:rPr>
          <w:rFonts w:asciiTheme="minorHAnsi" w:hAnsiTheme="minorHAnsi" w:cstheme="minorHAnsi"/>
          <w:b/>
          <w:bCs/>
        </w:rPr>
        <w:t>location</w:t>
      </w:r>
      <w:proofErr w:type="spellEnd"/>
      <w:r w:rsidR="00275CE7" w:rsidRPr="001B5ACB">
        <w:rPr>
          <w:rFonts w:asciiTheme="minorHAnsi" w:hAnsiTheme="minorHAnsi" w:cstheme="minorHAnsi"/>
          <w:b/>
          <w:bCs/>
        </w:rPr>
        <w:t>:</w:t>
      </w:r>
    </w:p>
    <w:p w14:paraId="589CFA4F" w14:textId="77777777" w:rsidR="00ED62F1" w:rsidRPr="00ED62F1" w:rsidRDefault="00ED62F1" w:rsidP="00ED62F1">
      <w:pPr>
        <w:jc w:val="both"/>
        <w:rPr>
          <w:rFonts w:asciiTheme="minorHAnsi" w:hAnsiTheme="minorHAnsi" w:cstheme="minorBidi"/>
          <w:lang w:val="en-US"/>
        </w:rPr>
      </w:pPr>
      <w:r w:rsidRPr="00ED62F1">
        <w:rPr>
          <w:rFonts w:asciiTheme="minorHAnsi" w:hAnsiTheme="minorHAnsi" w:cstheme="minorBidi"/>
          <w:lang w:val="en-US"/>
        </w:rPr>
        <w:t xml:space="preserve">Faculty of Biology Adam Mickiewicz University, </w:t>
      </w:r>
      <w:proofErr w:type="spellStart"/>
      <w:r w:rsidRPr="00ED62F1">
        <w:rPr>
          <w:rFonts w:asciiTheme="minorHAnsi" w:hAnsiTheme="minorHAnsi" w:cstheme="minorBidi"/>
          <w:lang w:val="en-US"/>
        </w:rPr>
        <w:t>Poznań</w:t>
      </w:r>
      <w:proofErr w:type="spellEnd"/>
    </w:p>
    <w:p w14:paraId="193B87A3" w14:textId="77777777" w:rsidR="00ED62F1" w:rsidRPr="00ED62F1" w:rsidRDefault="00ED62F1" w:rsidP="00ED62F1">
      <w:pPr>
        <w:jc w:val="both"/>
        <w:rPr>
          <w:rFonts w:asciiTheme="minorHAnsi" w:hAnsiTheme="minorHAnsi" w:cstheme="minorBidi"/>
          <w:lang w:val="en-US"/>
        </w:rPr>
      </w:pPr>
      <w:r w:rsidRPr="00ED62F1">
        <w:rPr>
          <w:rFonts w:asciiTheme="minorHAnsi" w:hAnsiTheme="minorHAnsi" w:cstheme="minorBidi"/>
          <w:lang w:val="en-US"/>
        </w:rPr>
        <w:t>Institute of Experimental Biology</w:t>
      </w:r>
    </w:p>
    <w:p w14:paraId="1BCF3103" w14:textId="77777777" w:rsidR="00ED62F1" w:rsidRPr="00ED62F1" w:rsidRDefault="00ED62F1" w:rsidP="00ED62F1">
      <w:pPr>
        <w:jc w:val="both"/>
        <w:rPr>
          <w:rFonts w:asciiTheme="minorHAnsi" w:hAnsiTheme="minorHAnsi" w:cstheme="minorBidi"/>
          <w:lang w:val="en-US"/>
        </w:rPr>
      </w:pPr>
      <w:r w:rsidRPr="00ED62F1">
        <w:rPr>
          <w:rFonts w:asciiTheme="minorHAnsi" w:hAnsiTheme="minorHAnsi" w:cstheme="minorBidi"/>
          <w:lang w:val="en-US"/>
        </w:rPr>
        <w:t>Department of Microbiology</w:t>
      </w:r>
    </w:p>
    <w:p w14:paraId="76980DCA" w14:textId="77777777" w:rsidR="00ED62F1" w:rsidRPr="00ED62F1" w:rsidRDefault="00ED62F1" w:rsidP="00ED62F1">
      <w:pPr>
        <w:jc w:val="both"/>
        <w:rPr>
          <w:rFonts w:asciiTheme="minorHAnsi" w:hAnsiTheme="minorHAnsi" w:cstheme="minorBidi"/>
          <w:lang w:val="en-US"/>
        </w:rPr>
      </w:pPr>
      <w:r w:rsidRPr="00ED62F1">
        <w:rPr>
          <w:rFonts w:asciiTheme="minorHAnsi" w:hAnsiTheme="minorHAnsi" w:cstheme="minorBidi"/>
          <w:lang w:val="en-US"/>
        </w:rPr>
        <w:t xml:space="preserve">ul. </w:t>
      </w:r>
      <w:proofErr w:type="spellStart"/>
      <w:r w:rsidRPr="00ED62F1">
        <w:rPr>
          <w:rFonts w:asciiTheme="minorHAnsi" w:hAnsiTheme="minorHAnsi" w:cstheme="minorBidi"/>
          <w:lang w:val="en-US"/>
        </w:rPr>
        <w:t>Uniwersytetu</w:t>
      </w:r>
      <w:proofErr w:type="spellEnd"/>
      <w:r w:rsidRPr="00ED62F1">
        <w:rPr>
          <w:rFonts w:asciiTheme="minorHAnsi" w:hAnsiTheme="minorHAnsi" w:cstheme="minorBidi"/>
          <w:lang w:val="en-US"/>
        </w:rPr>
        <w:t xml:space="preserve"> </w:t>
      </w:r>
      <w:proofErr w:type="spellStart"/>
      <w:r w:rsidRPr="00ED62F1">
        <w:rPr>
          <w:rFonts w:asciiTheme="minorHAnsi" w:hAnsiTheme="minorHAnsi" w:cstheme="minorBidi"/>
          <w:lang w:val="en-US"/>
        </w:rPr>
        <w:t>Poznańskiego</w:t>
      </w:r>
      <w:proofErr w:type="spellEnd"/>
      <w:r w:rsidRPr="00ED62F1">
        <w:rPr>
          <w:rFonts w:asciiTheme="minorHAnsi" w:hAnsiTheme="minorHAnsi" w:cstheme="minorBidi"/>
          <w:lang w:val="en-US"/>
        </w:rPr>
        <w:t xml:space="preserve"> 6</w:t>
      </w:r>
    </w:p>
    <w:p w14:paraId="4255E615" w14:textId="77777777" w:rsidR="00ED62F1" w:rsidRDefault="00ED62F1" w:rsidP="00ED62F1">
      <w:pPr>
        <w:jc w:val="both"/>
        <w:rPr>
          <w:rFonts w:asciiTheme="minorHAnsi" w:hAnsiTheme="minorHAnsi" w:cstheme="minorBidi"/>
          <w:lang w:val="en-US"/>
        </w:rPr>
      </w:pPr>
      <w:r w:rsidRPr="00ED62F1">
        <w:rPr>
          <w:rFonts w:asciiTheme="minorHAnsi" w:hAnsiTheme="minorHAnsi" w:cstheme="minorBidi"/>
          <w:lang w:val="en-US"/>
        </w:rPr>
        <w:t xml:space="preserve">61-614 </w:t>
      </w:r>
      <w:proofErr w:type="spellStart"/>
      <w:r w:rsidRPr="00ED62F1">
        <w:rPr>
          <w:rFonts w:asciiTheme="minorHAnsi" w:hAnsiTheme="minorHAnsi" w:cstheme="minorBidi"/>
          <w:lang w:val="en-US"/>
        </w:rPr>
        <w:t>Poznań</w:t>
      </w:r>
      <w:proofErr w:type="spellEnd"/>
    </w:p>
    <w:p w14:paraId="055E0A20" w14:textId="77777777" w:rsidR="009653BC" w:rsidRPr="00ED62F1" w:rsidRDefault="009653BC" w:rsidP="00ED62F1">
      <w:pPr>
        <w:jc w:val="both"/>
        <w:rPr>
          <w:rFonts w:asciiTheme="minorHAnsi" w:hAnsiTheme="minorHAnsi" w:cstheme="minorBidi"/>
          <w:lang w:val="en-US"/>
        </w:rPr>
      </w:pPr>
    </w:p>
    <w:p w14:paraId="2DD57BC0" w14:textId="3E028344" w:rsidR="00EC5FC6" w:rsidRPr="001B5ACB" w:rsidRDefault="00ED62F1" w:rsidP="0F976537">
      <w:pPr>
        <w:numPr>
          <w:ilvl w:val="0"/>
          <w:numId w:val="11"/>
        </w:numPr>
        <w:ind w:left="0"/>
        <w:jc w:val="both"/>
        <w:rPr>
          <w:rFonts w:asciiTheme="minorHAnsi" w:hAnsiTheme="minorHAnsi" w:cstheme="minorHAns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321C9E41" w:rsidRPr="001B5ACB">
        <w:rPr>
          <w:rFonts w:asciiTheme="minorHAnsi" w:hAnsiTheme="minorHAnsi" w:cstheme="minorHAnsi"/>
          <w:b/>
          <w:bCs/>
        </w:rPr>
        <w:t>:</w:t>
      </w:r>
    </w:p>
    <w:p w14:paraId="3FC179AF" w14:textId="4C7D1C9F" w:rsidR="00EC5FC6" w:rsidRDefault="0036149F" w:rsidP="0F976537">
      <w:pPr>
        <w:jc w:val="both"/>
        <w:rPr>
          <w:rFonts w:asciiTheme="minorHAnsi" w:hAnsiTheme="minorHAnsi" w:cstheme="minorHAnsi"/>
        </w:rPr>
      </w:pPr>
      <w:r>
        <w:rPr>
          <w:rFonts w:asciiTheme="minorHAnsi" w:hAnsiTheme="minorHAnsi" w:cstheme="minorHAnsi"/>
        </w:rPr>
        <w:t>3200</w:t>
      </w:r>
      <w:r w:rsidR="00481AED" w:rsidRPr="001B5ACB">
        <w:rPr>
          <w:rFonts w:asciiTheme="minorHAnsi" w:hAnsiTheme="minorHAnsi" w:cstheme="minorHAnsi"/>
        </w:rPr>
        <w:t xml:space="preserve"> PLN</w:t>
      </w:r>
    </w:p>
    <w:p w14:paraId="4C65BD03" w14:textId="77777777" w:rsidR="009653BC" w:rsidRPr="001B5ACB" w:rsidRDefault="009653BC" w:rsidP="0F976537">
      <w:pPr>
        <w:jc w:val="both"/>
        <w:rPr>
          <w:rFonts w:asciiTheme="minorHAnsi" w:hAnsiTheme="minorHAnsi" w:cstheme="minorHAnsi"/>
        </w:rPr>
      </w:pPr>
    </w:p>
    <w:p w14:paraId="4EE0CEFE" w14:textId="35CA984B" w:rsidR="00471682" w:rsidRPr="001B5ACB" w:rsidRDefault="009653BC" w:rsidP="1E7252C9">
      <w:pPr>
        <w:numPr>
          <w:ilvl w:val="0"/>
          <w:numId w:val="11"/>
        </w:numPr>
        <w:ind w:left="0"/>
        <w:jc w:val="both"/>
        <w:rPr>
          <w:rFonts w:asciiTheme="minorHAnsi" w:hAnsiTheme="minorHAnsi" w:cstheme="minorHAnsi"/>
          <w:b/>
          <w:bCs/>
          <w:lang w:val="en-US"/>
        </w:rPr>
      </w:pPr>
      <w:r>
        <w:rPr>
          <w:rFonts w:asciiTheme="minorHAnsi" w:hAnsiTheme="minorHAnsi" w:cstheme="minorHAnsi"/>
          <w:b/>
          <w:bCs/>
          <w:lang w:val="en-US"/>
        </w:rPr>
        <w:t>A</w:t>
      </w:r>
      <w:r w:rsidR="004D6C79" w:rsidRPr="001B5ACB">
        <w:rPr>
          <w:rFonts w:asciiTheme="minorHAnsi" w:hAnsiTheme="minorHAnsi" w:cstheme="minorHAnsi"/>
          <w:b/>
          <w:bCs/>
          <w:lang w:val="en-US"/>
        </w:rPr>
        <w:t>pplication deadline and how to apply</w:t>
      </w:r>
      <w:r>
        <w:rPr>
          <w:rFonts w:asciiTheme="minorHAnsi" w:hAnsiTheme="minorHAnsi" w:cstheme="minorHAnsi"/>
          <w:b/>
          <w:bCs/>
          <w:lang w:val="en-US"/>
        </w:rPr>
        <w:t>:</w:t>
      </w:r>
    </w:p>
    <w:p w14:paraId="7C867F12" w14:textId="08C32E83" w:rsidR="00ED62F1" w:rsidRPr="00ED62F1" w:rsidRDefault="00ED62F1" w:rsidP="00ED62F1">
      <w:pPr>
        <w:pStyle w:val="Akapitzlist"/>
        <w:ind w:left="0"/>
        <w:rPr>
          <w:rFonts w:asciiTheme="minorHAnsi" w:hAnsiTheme="minorHAnsi" w:cstheme="minorHAnsi"/>
          <w:b/>
          <w:bCs/>
          <w:lang w:val="en-US"/>
        </w:rPr>
      </w:pPr>
      <w:r w:rsidRPr="00ED62F1">
        <w:rPr>
          <w:rFonts w:asciiTheme="minorHAnsi" w:hAnsiTheme="minorHAnsi" w:cstheme="minorHAnsi"/>
          <w:bCs/>
          <w:lang w:val="en-US"/>
        </w:rPr>
        <w:t xml:space="preserve">Application deadline: October </w:t>
      </w:r>
      <w:r>
        <w:rPr>
          <w:rFonts w:asciiTheme="minorHAnsi" w:hAnsiTheme="minorHAnsi" w:cstheme="minorHAnsi"/>
          <w:bCs/>
          <w:lang w:val="en-US"/>
        </w:rPr>
        <w:t>20</w:t>
      </w:r>
      <w:r w:rsidRPr="00ED62F1">
        <w:rPr>
          <w:rFonts w:asciiTheme="minorHAnsi" w:hAnsiTheme="minorHAnsi" w:cstheme="minorHAnsi"/>
          <w:bCs/>
          <w:lang w:val="en-US"/>
        </w:rPr>
        <w:t>, 2025</w:t>
      </w:r>
      <w:r w:rsidRPr="00ED62F1">
        <w:rPr>
          <w:rFonts w:asciiTheme="minorHAnsi" w:hAnsiTheme="minorHAnsi" w:cstheme="minorHAnsi"/>
          <w:bCs/>
          <w:lang w:val="en-US"/>
        </w:rPr>
        <w:br/>
        <w:t xml:space="preserve">Applications should be sent via email </w:t>
      </w:r>
      <w:r w:rsidRPr="009653BC">
        <w:rPr>
          <w:rFonts w:asciiTheme="minorHAnsi" w:hAnsiTheme="minorHAnsi" w:cstheme="minorHAnsi"/>
          <w:b/>
          <w:color w:val="8EAADB" w:themeColor="accent1" w:themeTint="99"/>
          <w:sz w:val="28"/>
          <w:szCs w:val="28"/>
          <w:lang w:val="en-US"/>
        </w:rPr>
        <w:t xml:space="preserve">to </w:t>
      </w:r>
      <w:hyperlink r:id="rId10" w:history="1">
        <w:r w:rsidRPr="009653BC">
          <w:rPr>
            <w:rStyle w:val="Hipercze"/>
            <w:rFonts w:asciiTheme="minorHAnsi" w:hAnsiTheme="minorHAnsi" w:cstheme="minorHAnsi"/>
            <w:b/>
            <w:color w:val="8EAADB" w:themeColor="accent1" w:themeTint="99"/>
            <w:sz w:val="28"/>
            <w:szCs w:val="28"/>
            <w:lang w:val="en-US"/>
          </w:rPr>
          <w:t>jakbar@amu.edu.pl</w:t>
        </w:r>
      </w:hyperlink>
      <w:r w:rsidRPr="00ED62F1">
        <w:rPr>
          <w:lang w:val="en-US"/>
        </w:rPr>
        <w:t xml:space="preserve"> </w:t>
      </w:r>
      <w:r w:rsidRPr="00ED62F1">
        <w:rPr>
          <w:rFonts w:asciiTheme="minorHAnsi" w:hAnsiTheme="minorHAnsi" w:cstheme="minorHAnsi"/>
          <w:bCs/>
          <w:lang w:val="en-US"/>
        </w:rPr>
        <w:t>with the subject line:</w:t>
      </w:r>
      <w:r w:rsidR="009653BC">
        <w:rPr>
          <w:rFonts w:asciiTheme="minorHAnsi" w:hAnsiTheme="minorHAnsi" w:cstheme="minorHAnsi"/>
          <w:bCs/>
          <w:lang w:val="en-US"/>
        </w:rPr>
        <w:t xml:space="preserve"> </w:t>
      </w:r>
      <w:r w:rsidRPr="00ED62F1">
        <w:rPr>
          <w:rFonts w:asciiTheme="minorHAnsi" w:hAnsiTheme="minorHAnsi" w:cstheme="minorHAnsi"/>
          <w:b/>
          <w:bCs/>
          <w:lang w:val="en-US"/>
        </w:rPr>
        <w:t>RECRUITMENT_</w:t>
      </w:r>
      <w:r>
        <w:rPr>
          <w:rFonts w:asciiTheme="minorHAnsi" w:hAnsiTheme="minorHAnsi" w:cstheme="minorHAnsi"/>
          <w:b/>
          <w:bCs/>
          <w:lang w:val="en-US"/>
        </w:rPr>
        <w:t>STUDENT</w:t>
      </w:r>
      <w:r w:rsidRPr="00ED62F1">
        <w:rPr>
          <w:rFonts w:asciiTheme="minorHAnsi" w:hAnsiTheme="minorHAnsi" w:cstheme="minorHAnsi"/>
          <w:b/>
          <w:bCs/>
          <w:lang w:val="en-US"/>
        </w:rPr>
        <w:t>_2024/55/B/NZ9/01386</w:t>
      </w:r>
    </w:p>
    <w:p w14:paraId="2B8C1F84" w14:textId="0FEB1B57" w:rsidR="00481AED" w:rsidRDefault="00ED62F1" w:rsidP="00481AED">
      <w:pPr>
        <w:jc w:val="both"/>
        <w:rPr>
          <w:rFonts w:asciiTheme="minorHAnsi" w:eastAsia="Calibri" w:hAnsiTheme="minorHAnsi" w:cstheme="minorHAnsi"/>
          <w:b/>
          <w:bCs/>
          <w:lang w:val="en-US"/>
        </w:rPr>
      </w:pPr>
      <w:r w:rsidRPr="00ED62F1">
        <w:rPr>
          <w:rFonts w:asciiTheme="minorHAnsi" w:eastAsia="Calibri" w:hAnsiTheme="minorHAnsi" w:cstheme="minorHAnsi"/>
          <w:b/>
          <w:bCs/>
          <w:lang w:val="en-US"/>
        </w:rPr>
        <w:t>We accept applications exclusively via email.</w:t>
      </w:r>
    </w:p>
    <w:p w14:paraId="25A7681F" w14:textId="77777777" w:rsidR="009653BC" w:rsidRDefault="009653BC" w:rsidP="00481AED">
      <w:pPr>
        <w:jc w:val="both"/>
        <w:rPr>
          <w:rFonts w:asciiTheme="minorHAnsi" w:eastAsia="Calibri" w:hAnsiTheme="minorHAnsi" w:cstheme="minorHAnsi"/>
          <w:b/>
          <w:bCs/>
          <w:lang w:val="en-US"/>
        </w:rPr>
      </w:pPr>
    </w:p>
    <w:p w14:paraId="4F2AD56D" w14:textId="77777777" w:rsidR="00ED62F1" w:rsidRPr="00A46254" w:rsidRDefault="00ED62F1" w:rsidP="00ED62F1">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t>Required</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documents</w:t>
      </w:r>
      <w:proofErr w:type="spellEnd"/>
    </w:p>
    <w:p w14:paraId="2FC82272" w14:textId="77777777" w:rsidR="00ED62F1" w:rsidRPr="00A46254" w:rsidRDefault="00ED62F1" w:rsidP="00ED62F1">
      <w:pPr>
        <w:pStyle w:val="Akapitzlist"/>
        <w:numPr>
          <w:ilvl w:val="0"/>
          <w:numId w:val="22"/>
        </w:numPr>
        <w:ind w:left="284"/>
        <w:jc w:val="both"/>
        <w:rPr>
          <w:i/>
          <w:iCs/>
          <w:lang w:val="en-US"/>
        </w:rPr>
      </w:pPr>
      <w:proofErr w:type="gramStart"/>
      <w:r w:rsidRPr="7C840F15">
        <w:rPr>
          <w:rFonts w:asciiTheme="minorHAnsi" w:hAnsiTheme="minorHAnsi" w:cstheme="minorBidi"/>
          <w:i/>
          <w:iCs/>
          <w:lang w:val="en-US"/>
        </w:rPr>
        <w:t>Curriculum Vitae;</w:t>
      </w:r>
      <w:proofErr w:type="gramEnd"/>
    </w:p>
    <w:p w14:paraId="6C908D55" w14:textId="5FF824D2" w:rsidR="00ED62F1" w:rsidRPr="00ED62F1" w:rsidRDefault="00ED62F1" w:rsidP="00ED62F1">
      <w:pPr>
        <w:pStyle w:val="Akapitzlist"/>
        <w:numPr>
          <w:ilvl w:val="0"/>
          <w:numId w:val="22"/>
        </w:numPr>
        <w:ind w:left="284"/>
        <w:jc w:val="both"/>
        <w:rPr>
          <w:rFonts w:asciiTheme="minorHAnsi" w:eastAsiaTheme="minorEastAsia" w:hAnsiTheme="minorHAnsi" w:cstheme="minorBidi"/>
          <w:color w:val="000000" w:themeColor="text1"/>
          <w:lang w:val="en-US"/>
        </w:rPr>
      </w:pPr>
      <w:r w:rsidRPr="5FA3EAF4">
        <w:rPr>
          <w:rFonts w:asciiTheme="minorHAnsi" w:hAnsiTheme="minorHAnsi" w:cstheme="minorBidi"/>
          <w:lang w:val="en-US"/>
        </w:rPr>
        <w:t xml:space="preserve">Diplomas or certificates issued by colleges and universities attesting to education and degrees or titles held </w:t>
      </w:r>
      <w:r w:rsidRPr="5FA3EAF4">
        <w:rPr>
          <w:rFonts w:ascii="Calibri" w:eastAsia="Calibri" w:hAnsi="Calibri" w:cs="Calibri"/>
          <w:sz w:val="22"/>
          <w:szCs w:val="22"/>
          <w:lang w:val="en-US"/>
        </w:rPr>
        <w:t xml:space="preserve">(in case of academic degrees obtained abroad - the documents must meet the equivalence criteria set out in Article 328 of the Act of 20 July 2018 Law on Higher Education and Science (Journal of Laws of 2024, item 1571 ; Polish:  Dz. U. z 2024 </w:t>
      </w:r>
      <w:proofErr w:type="spellStart"/>
      <w:r w:rsidRPr="5FA3EAF4">
        <w:rPr>
          <w:rFonts w:ascii="Calibri" w:eastAsia="Calibri" w:hAnsi="Calibri" w:cs="Calibri"/>
          <w:sz w:val="22"/>
          <w:szCs w:val="22"/>
          <w:lang w:val="en-US"/>
        </w:rPr>
        <w:t>poz</w:t>
      </w:r>
      <w:proofErr w:type="spellEnd"/>
      <w:r w:rsidRPr="5FA3EAF4">
        <w:rPr>
          <w:rFonts w:ascii="Calibri" w:eastAsia="Calibri" w:hAnsi="Calibri" w:cs="Calibri"/>
          <w:sz w:val="22"/>
          <w:szCs w:val="22"/>
          <w:lang w:val="en-US"/>
        </w:rPr>
        <w:t xml:space="preserve">. 1571 </w:t>
      </w:r>
      <w:proofErr w:type="spellStart"/>
      <w:r w:rsidRPr="5FA3EAF4">
        <w:rPr>
          <w:rFonts w:ascii="Calibri" w:eastAsia="Calibri" w:hAnsi="Calibri" w:cs="Calibri"/>
          <w:sz w:val="22"/>
          <w:szCs w:val="22"/>
          <w:lang w:val="en-US"/>
        </w:rPr>
        <w:t>t.j.</w:t>
      </w:r>
      <w:proofErr w:type="spellEnd"/>
      <w:proofErr w:type="gramStart"/>
      <w:r w:rsidRPr="5FA3EAF4">
        <w:rPr>
          <w:rFonts w:ascii="Calibri" w:eastAsia="Calibri" w:hAnsi="Calibri" w:cs="Calibri"/>
          <w:sz w:val="22"/>
          <w:szCs w:val="22"/>
          <w:lang w:val="en-US"/>
        </w:rPr>
        <w:t>)</w:t>
      </w:r>
      <w:r w:rsidRPr="5FA3EAF4">
        <w:rPr>
          <w:rFonts w:asciiTheme="minorHAnsi" w:hAnsiTheme="minorHAnsi" w:cstheme="minorBidi"/>
          <w:lang w:val="en-US"/>
        </w:rPr>
        <w:t>;</w:t>
      </w:r>
      <w:proofErr w:type="gramEnd"/>
    </w:p>
    <w:p w14:paraId="008AE90C" w14:textId="77777777" w:rsidR="00ED62F1" w:rsidRPr="009653BC" w:rsidRDefault="00ED62F1" w:rsidP="00ED62F1">
      <w:pPr>
        <w:pStyle w:val="NormalnyWeb"/>
        <w:numPr>
          <w:ilvl w:val="0"/>
          <w:numId w:val="22"/>
        </w:numPr>
        <w:shd w:val="clear" w:color="auto" w:fill="F9FAFB"/>
        <w:ind w:left="284"/>
        <w:jc w:val="both"/>
        <w:rPr>
          <w:rFonts w:asciiTheme="minorHAnsi" w:eastAsia="Arial" w:hAnsiTheme="minorHAnsi" w:cstheme="minorHAnsi"/>
          <w:sz w:val="18"/>
          <w:szCs w:val="18"/>
          <w:lang w:val="en-US"/>
        </w:rPr>
      </w:pPr>
      <w:r w:rsidRPr="00A46254">
        <w:rPr>
          <w:rFonts w:asciiTheme="minorHAnsi" w:hAnsiTheme="minorHAnsi" w:cstheme="minorHAnsi"/>
          <w:lang w:val="en-US"/>
        </w:rPr>
        <w:t xml:space="preserve">Consent to the processing of personal data as follows : </w:t>
      </w:r>
      <w:r w:rsidRPr="008E3473">
        <w:rPr>
          <w:rFonts w:asciiTheme="minorHAnsi" w:hAnsiTheme="minorHAnsi" w:cstheme="minorHAns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roofErr w:type="gramStart"/>
      <w:r w:rsidRPr="008E3473">
        <w:rPr>
          <w:rFonts w:asciiTheme="minorHAnsi" w:hAnsiTheme="minorHAnsi" w:cstheme="minorHAnsi"/>
          <w:i/>
          <w:iCs/>
          <w:color w:val="1E1E1E"/>
          <w:sz w:val="18"/>
          <w:szCs w:val="18"/>
          <w:lang w:val="en-US"/>
        </w:rPr>
        <w:t>";</w:t>
      </w:r>
      <w:proofErr w:type="gramEnd"/>
    </w:p>
    <w:p w14:paraId="797A523B" w14:textId="22522190" w:rsidR="00ED62F1" w:rsidRPr="00ED62F1" w:rsidRDefault="00ED62F1" w:rsidP="00ED62F1">
      <w:pPr>
        <w:pStyle w:val="Akapitzlist"/>
        <w:pBdr>
          <w:top w:val="single" w:sz="4" w:space="1" w:color="auto"/>
          <w:left w:val="single" w:sz="4" w:space="4" w:color="auto"/>
          <w:bottom w:val="single" w:sz="4" w:space="1" w:color="auto"/>
          <w:right w:val="single" w:sz="4" w:space="4" w:color="auto"/>
        </w:pBdr>
        <w:ind w:left="1069"/>
        <w:rPr>
          <w:rFonts w:asciiTheme="minorHAnsi" w:hAnsiTheme="minorHAnsi" w:cstheme="minorHAnsi"/>
          <w:b/>
          <w:bCs/>
          <w:lang w:val="en-US"/>
        </w:rPr>
      </w:pPr>
      <w:r w:rsidRPr="00ED62F1">
        <w:rPr>
          <w:rFonts w:asciiTheme="minorHAnsi" w:hAnsiTheme="minorHAnsi" w:cstheme="minorHAnsi"/>
          <w:b/>
          <w:bCs/>
          <w:lang w:val="en-US"/>
        </w:rPr>
        <w:lastRenderedPageBreak/>
        <w:t xml:space="preserve">Conditions of the competition determined by the </w:t>
      </w:r>
      <w:r w:rsidRPr="00ED62F1">
        <w:rPr>
          <w:rFonts w:asciiTheme="minorHAnsi" w:hAnsiTheme="minorHAnsi" w:cstheme="minorBidi"/>
          <w:b/>
          <w:lang w:val="en-US"/>
        </w:rPr>
        <w:t>competition</w:t>
      </w:r>
      <w:r w:rsidRPr="00ED62F1">
        <w:rPr>
          <w:rFonts w:asciiTheme="minorHAnsi" w:hAnsiTheme="minorHAnsi" w:cstheme="minorBidi"/>
          <w:sz w:val="20"/>
          <w:szCs w:val="20"/>
          <w:lang w:val="en-US"/>
        </w:rPr>
        <w:t xml:space="preserve"> </w:t>
      </w:r>
      <w:r w:rsidRPr="00ED62F1">
        <w:rPr>
          <w:rFonts w:asciiTheme="minorHAnsi" w:hAnsiTheme="minorHAnsi" w:cstheme="minorHAnsi"/>
          <w:b/>
          <w:bCs/>
          <w:lang w:val="en-US"/>
        </w:rPr>
        <w:t xml:space="preserve">committee </w:t>
      </w:r>
    </w:p>
    <w:p w14:paraId="3CF2D8B6" w14:textId="77777777" w:rsidR="57235C37" w:rsidRPr="00ED62F1" w:rsidRDefault="57235C37" w:rsidP="08E955FD">
      <w:pPr>
        <w:jc w:val="center"/>
        <w:rPr>
          <w:rFonts w:asciiTheme="minorHAnsi" w:hAnsiTheme="minorHAnsi" w:cstheme="minorHAnsi"/>
          <w:b/>
          <w:bCs/>
          <w:highlight w:val="yellow"/>
          <w:lang w:val="en-US"/>
        </w:rPr>
      </w:pPr>
    </w:p>
    <w:p w14:paraId="02F85FFB" w14:textId="77777777" w:rsidR="00ED62F1" w:rsidRPr="00A46254" w:rsidRDefault="00ED62F1" w:rsidP="00ED62F1">
      <w:pPr>
        <w:pStyle w:val="Akapitzlist"/>
        <w:numPr>
          <w:ilvl w:val="0"/>
          <w:numId w:val="4"/>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Pr="00A46254">
        <w:rPr>
          <w:rFonts w:asciiTheme="minorHAnsi" w:eastAsia="Arial" w:hAnsiTheme="minorHAnsi" w:cstheme="minorHAnsi"/>
          <w:b/>
          <w:bCs/>
        </w:rPr>
        <w:t>Offer</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description</w:t>
      </w:r>
      <w:proofErr w:type="spellEnd"/>
    </w:p>
    <w:p w14:paraId="07DA72ED" w14:textId="6B2398B1" w:rsidR="00ED62F1" w:rsidRPr="009653BC" w:rsidRDefault="00ED62F1" w:rsidP="00ED62F1">
      <w:pPr>
        <w:jc w:val="both"/>
        <w:rPr>
          <w:rFonts w:asciiTheme="minorHAnsi" w:hAnsiTheme="minorHAnsi" w:cstheme="minorHAnsi"/>
          <w:sz w:val="22"/>
          <w:szCs w:val="22"/>
          <w:lang w:val="en-US"/>
        </w:rPr>
      </w:pPr>
      <w:r w:rsidRPr="009653BC">
        <w:rPr>
          <w:rFonts w:asciiTheme="minorHAnsi" w:hAnsiTheme="minorHAnsi" w:cstheme="minorHAnsi"/>
          <w:sz w:val="22"/>
          <w:szCs w:val="22"/>
          <w:lang w:val="en-US"/>
        </w:rPr>
        <w:t xml:space="preserve">We are seeking a committed and hardworking Student researcher to join a research team within the framework of the NCN OPUS project entitled </w:t>
      </w:r>
      <w:r w:rsidRPr="009653BC">
        <w:rPr>
          <w:rFonts w:asciiTheme="minorHAnsi" w:hAnsiTheme="minorHAnsi" w:cstheme="minorHAnsi"/>
          <w:i/>
          <w:iCs/>
          <w:sz w:val="22"/>
          <w:szCs w:val="22"/>
          <w:lang w:val="en-US"/>
        </w:rPr>
        <w:t>“</w:t>
      </w:r>
      <w:r w:rsidRPr="009653BC">
        <w:rPr>
          <w:rFonts w:asciiTheme="minorHAnsi" w:hAnsiTheme="minorHAnsi" w:cstheme="minorHAnsi"/>
          <w:sz w:val="22"/>
          <w:szCs w:val="22"/>
          <w:lang w:val="en-US"/>
        </w:rPr>
        <w:t xml:space="preserve">Comprehensive characterization of Cry9 insecticidal toxins – a vital insight into </w:t>
      </w:r>
      <w:r w:rsidRPr="009653BC">
        <w:rPr>
          <w:rFonts w:asciiTheme="minorHAnsi" w:hAnsiTheme="minorHAnsi" w:cstheme="minorHAnsi"/>
          <w:i/>
          <w:iCs/>
          <w:sz w:val="22"/>
          <w:szCs w:val="22"/>
          <w:lang w:val="en-US"/>
        </w:rPr>
        <w:t>Bacillus thuringiensis</w:t>
      </w:r>
      <w:r w:rsidRPr="009653BC">
        <w:rPr>
          <w:rFonts w:asciiTheme="minorHAnsi" w:hAnsiTheme="minorHAnsi" w:cstheme="minorHAnsi"/>
          <w:sz w:val="22"/>
          <w:szCs w:val="22"/>
          <w:lang w:val="en-US"/>
        </w:rPr>
        <w:t xml:space="preserve"> biology and a key to progress in biological pest control</w:t>
      </w:r>
      <w:r w:rsidRPr="009653BC">
        <w:rPr>
          <w:rFonts w:asciiTheme="minorHAnsi" w:hAnsiTheme="minorHAnsi" w:cstheme="minorHAnsi"/>
          <w:i/>
          <w:iCs/>
          <w:sz w:val="22"/>
          <w:szCs w:val="22"/>
          <w:lang w:val="en-US"/>
        </w:rPr>
        <w:t>”</w:t>
      </w:r>
      <w:r w:rsidRPr="009653BC">
        <w:rPr>
          <w:rFonts w:asciiTheme="minorHAnsi" w:hAnsiTheme="minorHAnsi" w:cstheme="minorHAnsi"/>
          <w:sz w:val="22"/>
          <w:szCs w:val="22"/>
          <w:lang w:val="en-US"/>
        </w:rPr>
        <w:t xml:space="preserve"> (Principal Investigator: Dr. Jakub Baranek). The project involves the discovery and design of novel Cry9 toxin variants, as well as the characterization of known and newly identified variants, including </w:t>
      </w:r>
      <w:r w:rsidRPr="009653BC">
        <w:rPr>
          <w:rFonts w:asciiTheme="minorHAnsi" w:hAnsiTheme="minorHAnsi" w:cstheme="minorHAnsi"/>
          <w:i/>
          <w:iCs/>
          <w:sz w:val="22"/>
          <w:szCs w:val="22"/>
          <w:lang w:val="en-US"/>
        </w:rPr>
        <w:t>in silico</w:t>
      </w:r>
      <w:r w:rsidRPr="009653BC">
        <w:rPr>
          <w:rFonts w:asciiTheme="minorHAnsi" w:hAnsiTheme="minorHAnsi" w:cstheme="minorHAnsi"/>
          <w:sz w:val="22"/>
          <w:szCs w:val="22"/>
          <w:lang w:val="en-US"/>
        </w:rPr>
        <w:t xml:space="preserve"> analyses, protein expression and purification, and toxicity assays on the selected invertebrate groups.</w:t>
      </w:r>
    </w:p>
    <w:p w14:paraId="6C5DF9A0" w14:textId="3D52B1FA" w:rsidR="00ED62F1" w:rsidRPr="00ED62F1" w:rsidRDefault="00ED62F1" w:rsidP="00ED62F1">
      <w:pPr>
        <w:jc w:val="both"/>
        <w:rPr>
          <w:rFonts w:asciiTheme="minorHAnsi" w:hAnsiTheme="minorHAnsi" w:cstheme="minorHAnsi"/>
          <w:sz w:val="22"/>
          <w:szCs w:val="22"/>
          <w:lang w:val="en-US"/>
        </w:rPr>
      </w:pPr>
      <w:r w:rsidRPr="00ED62F1">
        <w:rPr>
          <w:rFonts w:asciiTheme="minorHAnsi" w:hAnsiTheme="minorHAnsi" w:cstheme="minorHAnsi"/>
          <w:sz w:val="22"/>
          <w:szCs w:val="22"/>
          <w:lang w:val="en-US"/>
        </w:rPr>
        <w:t xml:space="preserve">The primary task of the new team member will be </w:t>
      </w:r>
      <w:r w:rsidRPr="00ED62F1">
        <w:rPr>
          <w:rFonts w:asciiTheme="minorHAnsi" w:hAnsiTheme="minorHAnsi" w:cstheme="minorHAnsi"/>
          <w:b/>
          <w:bCs/>
          <w:sz w:val="22"/>
          <w:szCs w:val="22"/>
          <w:lang w:val="en-US"/>
        </w:rPr>
        <w:t>in silico analys</w:t>
      </w:r>
      <w:r w:rsidRPr="009653BC">
        <w:rPr>
          <w:rFonts w:asciiTheme="minorHAnsi" w:hAnsiTheme="minorHAnsi" w:cstheme="minorHAnsi"/>
          <w:b/>
          <w:bCs/>
          <w:sz w:val="22"/>
          <w:szCs w:val="22"/>
          <w:lang w:val="en-US"/>
        </w:rPr>
        <w:t>e</w:t>
      </w:r>
      <w:r w:rsidRPr="00ED62F1">
        <w:rPr>
          <w:rFonts w:asciiTheme="minorHAnsi" w:hAnsiTheme="minorHAnsi" w:cstheme="minorHAnsi"/>
          <w:b/>
          <w:bCs/>
          <w:sz w:val="22"/>
          <w:szCs w:val="22"/>
          <w:lang w:val="en-US"/>
        </w:rPr>
        <w:t>s</w:t>
      </w:r>
      <w:r w:rsidRPr="00ED62F1">
        <w:rPr>
          <w:rFonts w:asciiTheme="minorHAnsi" w:hAnsiTheme="minorHAnsi" w:cstheme="minorHAnsi"/>
          <w:sz w:val="22"/>
          <w:szCs w:val="22"/>
          <w:lang w:val="en-US"/>
        </w:rPr>
        <w:t>, including: (a) the genetic background associated with Cry9 toxin determinants in bacterial genomes; (b) protein sequences of known and newly discovered Cry9 toxins; (c) the allergenic potential of the above-mentioned toxins</w:t>
      </w:r>
      <w:r w:rsidRPr="009653BC">
        <w:rPr>
          <w:rFonts w:asciiTheme="minorHAnsi" w:hAnsiTheme="minorHAnsi" w:cstheme="minorHAnsi"/>
          <w:sz w:val="22"/>
          <w:szCs w:val="22"/>
          <w:lang w:val="en-US"/>
        </w:rPr>
        <w:t xml:space="preserve">, and (d) </w:t>
      </w:r>
      <w:proofErr w:type="gramStart"/>
      <w:r w:rsidRPr="009653BC">
        <w:rPr>
          <w:rFonts w:asciiTheme="minorHAnsi" w:hAnsiTheme="minorHAnsi" w:cstheme="minorHAnsi"/>
          <w:sz w:val="22"/>
          <w:szCs w:val="22"/>
          <w:lang w:val="en-US"/>
        </w:rPr>
        <w:t>other</w:t>
      </w:r>
      <w:proofErr w:type="gramEnd"/>
      <w:r w:rsidRPr="00ED62F1">
        <w:rPr>
          <w:rFonts w:asciiTheme="minorHAnsi" w:hAnsiTheme="minorHAnsi" w:cstheme="minorHAnsi"/>
          <w:sz w:val="22"/>
          <w:szCs w:val="22"/>
          <w:lang w:val="en-US"/>
        </w:rPr>
        <w:t>. In addition, the selected candidate will have the opportunity to participate in other aspects of the project, including NGS sequencing of bacterial isolates and heterologous expression of Cry genes.</w:t>
      </w:r>
    </w:p>
    <w:p w14:paraId="6C3E5E51" w14:textId="77777777" w:rsidR="00ED62F1" w:rsidRPr="00ED62F1" w:rsidRDefault="00ED62F1" w:rsidP="00ED62F1">
      <w:pPr>
        <w:jc w:val="both"/>
        <w:rPr>
          <w:rFonts w:asciiTheme="minorHAnsi" w:hAnsiTheme="minorHAnsi" w:cstheme="minorHAnsi"/>
          <w:sz w:val="22"/>
          <w:szCs w:val="22"/>
          <w:lang w:val="en-US"/>
        </w:rPr>
      </w:pPr>
      <w:r w:rsidRPr="00ED62F1">
        <w:rPr>
          <w:rFonts w:asciiTheme="minorHAnsi" w:hAnsiTheme="minorHAnsi" w:cstheme="minorHAnsi"/>
          <w:sz w:val="22"/>
          <w:szCs w:val="22"/>
          <w:lang w:val="en-US"/>
        </w:rPr>
        <w:t xml:space="preserve">The qualified candidate will be offered the opportunity to carry out a master’s thesis within a dynamic research team. We provide opportunities for scientific development (publishing in prestigious journals and </w:t>
      </w:r>
      <w:proofErr w:type="gramStart"/>
      <w:r w:rsidRPr="00ED62F1">
        <w:rPr>
          <w:rFonts w:asciiTheme="minorHAnsi" w:hAnsiTheme="minorHAnsi" w:cstheme="minorHAnsi"/>
          <w:sz w:val="22"/>
          <w:szCs w:val="22"/>
          <w:lang w:val="en-US"/>
        </w:rPr>
        <w:t>participation</w:t>
      </w:r>
      <w:proofErr w:type="gramEnd"/>
      <w:r w:rsidRPr="00ED62F1">
        <w:rPr>
          <w:rFonts w:asciiTheme="minorHAnsi" w:hAnsiTheme="minorHAnsi" w:cstheme="minorHAnsi"/>
          <w:sz w:val="22"/>
          <w:szCs w:val="22"/>
          <w:lang w:val="en-US"/>
        </w:rPr>
        <w:t xml:space="preserve"> in international conferences).</w:t>
      </w:r>
    </w:p>
    <w:p w14:paraId="2946DB82" w14:textId="77777777" w:rsidR="00375621" w:rsidRPr="00ED62F1" w:rsidRDefault="00375621" w:rsidP="00A46254">
      <w:pPr>
        <w:jc w:val="both"/>
        <w:rPr>
          <w:rFonts w:asciiTheme="minorHAnsi" w:hAnsiTheme="minorHAnsi" w:cstheme="minorHAnsi"/>
          <w:b/>
          <w:bCs/>
          <w:lang w:val="en-US"/>
        </w:rPr>
      </w:pPr>
    </w:p>
    <w:p w14:paraId="0A5E98CA" w14:textId="12B525F0" w:rsidR="0F42CE69" w:rsidRPr="001B5ACB" w:rsidRDefault="006D5DBA" w:rsidP="6D41A1A5">
      <w:pPr>
        <w:pStyle w:val="Akapitzlist"/>
        <w:numPr>
          <w:ilvl w:val="0"/>
          <w:numId w:val="4"/>
        </w:numPr>
        <w:jc w:val="both"/>
        <w:rPr>
          <w:rFonts w:asciiTheme="minorHAnsi" w:eastAsia="Arial" w:hAnsiTheme="minorHAnsi" w:cstheme="minorHAnsi"/>
          <w:b/>
          <w:bCs/>
          <w:lang w:val="en-US"/>
        </w:rPr>
      </w:pPr>
      <w:r>
        <w:rPr>
          <w:rFonts w:asciiTheme="minorHAnsi" w:hAnsiTheme="minorHAnsi" w:cstheme="minorHAnsi"/>
          <w:b/>
          <w:bCs/>
          <w:lang w:val="en-US"/>
        </w:rPr>
        <w:t>R</w:t>
      </w:r>
      <w:r w:rsidR="001B5ACB" w:rsidRPr="001B5ACB">
        <w:rPr>
          <w:rFonts w:asciiTheme="minorHAnsi" w:hAnsiTheme="minorHAnsi" w:cstheme="minorHAnsi"/>
          <w:b/>
          <w:bCs/>
          <w:lang w:val="en-US"/>
        </w:rPr>
        <w:t>equirements</w:t>
      </w:r>
      <w:r w:rsidR="004D6C79" w:rsidRPr="001B5ACB">
        <w:rPr>
          <w:rFonts w:asciiTheme="minorHAnsi" w:hAnsiTheme="minorHAnsi" w:cstheme="minorHAnsi"/>
          <w:b/>
          <w:bCs/>
          <w:lang w:val="en-US"/>
        </w:rPr>
        <w:t xml:space="preserve"> and qualifications</w:t>
      </w:r>
    </w:p>
    <w:p w14:paraId="5997CC1D" w14:textId="77777777" w:rsidR="00B27485" w:rsidRDefault="00B27485" w:rsidP="00B27485">
      <w:pPr>
        <w:jc w:val="both"/>
        <w:rPr>
          <w:rFonts w:asciiTheme="minorHAnsi" w:hAnsiTheme="minorHAnsi" w:cstheme="minorHAnsi"/>
          <w:lang w:val="en-US"/>
        </w:rPr>
      </w:pPr>
    </w:p>
    <w:p w14:paraId="3C6CF0F6" w14:textId="77777777" w:rsidR="006D5DBA" w:rsidRPr="006D5DBA" w:rsidRDefault="006D5DBA" w:rsidP="006D5DBA">
      <w:pPr>
        <w:jc w:val="both"/>
        <w:rPr>
          <w:rFonts w:asciiTheme="minorHAnsi" w:hAnsiTheme="minorHAnsi" w:cstheme="minorHAnsi"/>
          <w:b/>
          <w:bCs/>
          <w:lang w:val="en-US"/>
        </w:rPr>
      </w:pPr>
      <w:r w:rsidRPr="006D5DBA">
        <w:rPr>
          <w:rFonts w:asciiTheme="minorHAnsi" w:hAnsiTheme="minorHAnsi" w:cstheme="minorHAnsi"/>
          <w:b/>
          <w:bCs/>
          <w:lang w:val="en-US"/>
        </w:rPr>
        <w:t>FORMAL REQUIREMENTS</w:t>
      </w:r>
    </w:p>
    <w:p w14:paraId="3A64D78C" w14:textId="77777777" w:rsidR="006D5DBA" w:rsidRPr="006D5DBA" w:rsidRDefault="006D5DBA" w:rsidP="006D5DBA">
      <w:pPr>
        <w:numPr>
          <w:ilvl w:val="0"/>
          <w:numId w:val="42"/>
        </w:numPr>
        <w:jc w:val="both"/>
        <w:rPr>
          <w:rFonts w:asciiTheme="minorHAnsi" w:hAnsiTheme="minorHAnsi" w:cstheme="minorHAnsi"/>
          <w:lang w:val="en-US"/>
        </w:rPr>
      </w:pPr>
      <w:r w:rsidRPr="006D5DBA">
        <w:rPr>
          <w:rFonts w:asciiTheme="minorHAnsi" w:hAnsiTheme="minorHAnsi" w:cstheme="minorHAnsi"/>
          <w:lang w:val="en-US"/>
        </w:rPr>
        <w:t xml:space="preserve">A </w:t>
      </w:r>
      <w:proofErr w:type="gramStart"/>
      <w:r w:rsidRPr="006D5DBA">
        <w:rPr>
          <w:rFonts w:asciiTheme="minorHAnsi" w:hAnsiTheme="minorHAnsi" w:cstheme="minorHAnsi"/>
          <w:lang w:val="en-US"/>
        </w:rPr>
        <w:t>second-cycle</w:t>
      </w:r>
      <w:proofErr w:type="gramEnd"/>
      <w:r w:rsidRPr="006D5DBA">
        <w:rPr>
          <w:rFonts w:asciiTheme="minorHAnsi" w:hAnsiTheme="minorHAnsi" w:cstheme="minorHAnsi"/>
          <w:lang w:val="en-US"/>
        </w:rPr>
        <w:t xml:space="preserve"> (master’s level) student holding a bachelor’s/engineering degree, or a 4th-year student of long-cycle studies in bioinformatics, biotechnology, or related fields, enrolled at a university in Poland.</w:t>
      </w:r>
    </w:p>
    <w:p w14:paraId="18028FB2" w14:textId="77777777" w:rsidR="00D05DB8" w:rsidRPr="006D5DBA" w:rsidRDefault="00D05DB8" w:rsidP="00046285">
      <w:pPr>
        <w:jc w:val="both"/>
        <w:rPr>
          <w:rFonts w:asciiTheme="minorHAnsi" w:eastAsia="Arial" w:hAnsiTheme="minorHAnsi" w:cstheme="minorHAnsi"/>
          <w:lang w:val="en-US"/>
        </w:rPr>
      </w:pPr>
    </w:p>
    <w:p w14:paraId="30AE3261" w14:textId="77777777" w:rsidR="006D5DBA" w:rsidRPr="006D5DBA" w:rsidRDefault="006D5DBA" w:rsidP="006D5DBA">
      <w:pPr>
        <w:jc w:val="both"/>
        <w:rPr>
          <w:rFonts w:asciiTheme="minorHAnsi" w:eastAsia="Arial" w:hAnsiTheme="minorHAnsi" w:cstheme="minorHAnsi"/>
          <w:b/>
          <w:bCs/>
          <w:lang w:val="en-US"/>
        </w:rPr>
      </w:pPr>
      <w:r w:rsidRPr="006D5DBA">
        <w:rPr>
          <w:rFonts w:asciiTheme="minorHAnsi" w:eastAsia="Arial" w:hAnsiTheme="minorHAnsi" w:cstheme="minorHAnsi"/>
          <w:b/>
          <w:bCs/>
          <w:lang w:val="en-US"/>
        </w:rPr>
        <w:t>SUBSTANTIVE REQUIREMENTS (competencies necessary for the implementation of specific tasks in the research project)</w:t>
      </w:r>
    </w:p>
    <w:p w14:paraId="25CF788D" w14:textId="77777777" w:rsidR="006D5DBA" w:rsidRPr="006D5DBA" w:rsidRDefault="006D5DBA" w:rsidP="006D5DBA">
      <w:pPr>
        <w:numPr>
          <w:ilvl w:val="0"/>
          <w:numId w:val="43"/>
        </w:numPr>
        <w:jc w:val="both"/>
        <w:rPr>
          <w:rFonts w:asciiTheme="minorHAnsi" w:eastAsia="Arial" w:hAnsiTheme="minorHAnsi" w:cstheme="minorHAnsi"/>
          <w:lang w:val="en-US"/>
        </w:rPr>
      </w:pPr>
      <w:r w:rsidRPr="006D5DBA">
        <w:rPr>
          <w:rFonts w:asciiTheme="minorHAnsi" w:eastAsia="Arial" w:hAnsiTheme="minorHAnsi" w:cstheme="minorHAnsi"/>
          <w:lang w:val="en-US"/>
        </w:rPr>
        <w:t>Knowledge of bioinformatics research tools for comprehensive genome analysis (detection of ORFs and regulatory elements, annotation, etc.).</w:t>
      </w:r>
    </w:p>
    <w:p w14:paraId="23506D60" w14:textId="77777777" w:rsidR="006D5DBA" w:rsidRPr="006D5DBA" w:rsidRDefault="006D5DBA" w:rsidP="006D5DBA">
      <w:pPr>
        <w:numPr>
          <w:ilvl w:val="0"/>
          <w:numId w:val="43"/>
        </w:numPr>
        <w:jc w:val="both"/>
        <w:rPr>
          <w:rFonts w:asciiTheme="minorHAnsi" w:eastAsia="Arial" w:hAnsiTheme="minorHAnsi" w:cstheme="minorHAnsi"/>
          <w:lang w:val="en-US"/>
        </w:rPr>
      </w:pPr>
      <w:r w:rsidRPr="006D5DBA">
        <w:rPr>
          <w:rFonts w:asciiTheme="minorHAnsi" w:eastAsia="Arial" w:hAnsiTheme="minorHAnsi" w:cstheme="minorHAnsi"/>
          <w:lang w:val="en-US"/>
        </w:rPr>
        <w:t>Knowledge of bioinformatics research tools for proteomic analyses.</w:t>
      </w:r>
    </w:p>
    <w:p w14:paraId="5F80BF89" w14:textId="77777777" w:rsidR="006D5DBA" w:rsidRPr="006D5DBA" w:rsidRDefault="006D5DBA" w:rsidP="006D5DBA">
      <w:pPr>
        <w:numPr>
          <w:ilvl w:val="0"/>
          <w:numId w:val="43"/>
        </w:numPr>
        <w:jc w:val="both"/>
        <w:rPr>
          <w:rFonts w:asciiTheme="minorHAnsi" w:eastAsia="Arial" w:hAnsiTheme="minorHAnsi" w:cstheme="minorHAnsi"/>
          <w:lang w:val="en-US"/>
        </w:rPr>
      </w:pPr>
      <w:r w:rsidRPr="006D5DBA">
        <w:rPr>
          <w:rFonts w:asciiTheme="minorHAnsi" w:eastAsia="Arial" w:hAnsiTheme="minorHAnsi" w:cstheme="minorHAnsi"/>
          <w:lang w:val="en-US"/>
        </w:rPr>
        <w:t>Programming skills (e.g., Python).</w:t>
      </w:r>
    </w:p>
    <w:p w14:paraId="6940C56E" w14:textId="77777777" w:rsidR="006D5DBA" w:rsidRPr="006D5DBA" w:rsidRDefault="006D5DBA" w:rsidP="006D5DBA">
      <w:pPr>
        <w:numPr>
          <w:ilvl w:val="0"/>
          <w:numId w:val="43"/>
        </w:numPr>
        <w:jc w:val="both"/>
        <w:rPr>
          <w:rFonts w:asciiTheme="minorHAnsi" w:eastAsia="Arial" w:hAnsiTheme="minorHAnsi" w:cstheme="minorHAnsi"/>
          <w:lang w:val="en-US"/>
        </w:rPr>
      </w:pPr>
      <w:r w:rsidRPr="006D5DBA">
        <w:rPr>
          <w:rFonts w:asciiTheme="minorHAnsi" w:eastAsia="Arial" w:hAnsiTheme="minorHAnsi" w:cstheme="minorHAnsi"/>
          <w:lang w:val="en-US"/>
        </w:rPr>
        <w:t>Fluency in English.</w:t>
      </w:r>
    </w:p>
    <w:p w14:paraId="74E304EB" w14:textId="77777777" w:rsidR="006D5DBA" w:rsidRPr="006D5DBA" w:rsidRDefault="006D5DBA" w:rsidP="006D5DBA">
      <w:pPr>
        <w:numPr>
          <w:ilvl w:val="0"/>
          <w:numId w:val="43"/>
        </w:numPr>
        <w:jc w:val="both"/>
        <w:rPr>
          <w:rFonts w:asciiTheme="minorHAnsi" w:eastAsia="Arial" w:hAnsiTheme="minorHAnsi" w:cstheme="minorHAnsi"/>
          <w:lang w:val="en-US"/>
        </w:rPr>
      </w:pPr>
      <w:r w:rsidRPr="006D5DBA">
        <w:rPr>
          <w:rFonts w:asciiTheme="minorHAnsi" w:eastAsia="Arial" w:hAnsiTheme="minorHAnsi" w:cstheme="minorHAnsi"/>
          <w:lang w:val="en-US"/>
        </w:rPr>
        <w:t>Experience with molecular biology and genetic engineering techniques in the laboratory will be an additional asset.</w:t>
      </w:r>
    </w:p>
    <w:p w14:paraId="4440A428" w14:textId="77777777" w:rsidR="006D5DBA" w:rsidRPr="006D5DBA" w:rsidRDefault="006D5DBA" w:rsidP="006D5DBA">
      <w:pPr>
        <w:numPr>
          <w:ilvl w:val="0"/>
          <w:numId w:val="43"/>
        </w:numPr>
        <w:jc w:val="both"/>
        <w:rPr>
          <w:rFonts w:asciiTheme="minorHAnsi" w:eastAsia="Arial" w:hAnsiTheme="minorHAnsi" w:cstheme="minorHAnsi"/>
          <w:lang w:val="en-US"/>
        </w:rPr>
      </w:pPr>
      <w:r w:rsidRPr="006D5DBA">
        <w:rPr>
          <w:rFonts w:asciiTheme="minorHAnsi" w:eastAsia="Arial" w:hAnsiTheme="minorHAnsi" w:cstheme="minorHAnsi"/>
          <w:lang w:val="en-US"/>
        </w:rPr>
        <w:t>Skills in graphic design will be an additional asset.</w:t>
      </w:r>
    </w:p>
    <w:p w14:paraId="7EE664E0" w14:textId="77777777" w:rsidR="006D5DBA" w:rsidRPr="006D5DBA" w:rsidRDefault="006D5DBA" w:rsidP="006D5DBA">
      <w:pPr>
        <w:numPr>
          <w:ilvl w:val="0"/>
          <w:numId w:val="43"/>
        </w:numPr>
        <w:jc w:val="both"/>
        <w:rPr>
          <w:rFonts w:asciiTheme="minorHAnsi" w:eastAsia="Arial" w:hAnsiTheme="minorHAnsi" w:cstheme="minorHAnsi"/>
          <w:lang w:val="en-US"/>
        </w:rPr>
      </w:pPr>
      <w:r w:rsidRPr="006D5DBA">
        <w:rPr>
          <w:rFonts w:asciiTheme="minorHAnsi" w:eastAsia="Arial" w:hAnsiTheme="minorHAnsi" w:cstheme="minorHAnsi"/>
          <w:lang w:val="en-US"/>
        </w:rPr>
        <w:t>Documented international scientific visits will be an additional asset.</w:t>
      </w:r>
    </w:p>
    <w:p w14:paraId="35EBFB0E" w14:textId="77777777" w:rsidR="00046285" w:rsidRPr="006D5DBA" w:rsidRDefault="00046285" w:rsidP="001937BC">
      <w:pPr>
        <w:ind w:left="360"/>
        <w:jc w:val="both"/>
        <w:rPr>
          <w:rFonts w:asciiTheme="minorHAnsi" w:hAnsiTheme="minorHAnsi" w:cstheme="minorHAnsi"/>
          <w:lang w:val="en-US"/>
        </w:rPr>
      </w:pPr>
    </w:p>
    <w:p w14:paraId="3D58DD65" w14:textId="77777777" w:rsidR="006D5DBA" w:rsidRPr="007D090B" w:rsidRDefault="006D5DBA" w:rsidP="006D5DBA">
      <w:pPr>
        <w:pStyle w:val="Akapitzlist"/>
        <w:numPr>
          <w:ilvl w:val="0"/>
          <w:numId w:val="4"/>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7A31C6CD" w14:textId="69463D49" w:rsidR="00D05DB8" w:rsidRDefault="006D5DBA" w:rsidP="00467E7C">
      <w:pPr>
        <w:ind w:left="360"/>
        <w:jc w:val="both"/>
        <w:rPr>
          <w:rFonts w:asciiTheme="minorHAnsi" w:hAnsiTheme="minorHAnsi" w:cstheme="minorHAnsi"/>
        </w:rPr>
      </w:pPr>
      <w:r w:rsidRPr="006D5DBA">
        <w:rPr>
          <w:rFonts w:asciiTheme="minorHAnsi" w:hAnsiTheme="minorHAnsi" w:cstheme="minorHAnsi"/>
          <w:lang w:val="en-US"/>
        </w:rPr>
        <w:t xml:space="preserve">The recruitment procedure will be carried out in accordance with the </w:t>
      </w:r>
      <w:r w:rsidRPr="009653BC">
        <w:rPr>
          <w:rFonts w:asciiTheme="minorHAnsi" w:hAnsiTheme="minorHAnsi" w:cstheme="minorHAnsi"/>
          <w:lang w:val="en-US"/>
        </w:rPr>
        <w:t>“REGULATIONS FOR AWARDING NCN SCHOLARSHIPS IN RESEARCH PROJECTS FUNDED BY THE NATIONAL SCIENCE CENTRE.”</w:t>
      </w:r>
      <w:r>
        <w:rPr>
          <w:rFonts w:asciiTheme="minorHAnsi" w:hAnsiTheme="minorHAnsi" w:cstheme="minorHAnsi"/>
          <w:b/>
          <w:bCs/>
          <w:lang w:val="en-US"/>
        </w:rPr>
        <w:t xml:space="preserve"> </w:t>
      </w:r>
      <w:hyperlink r:id="rId11" w:history="1">
        <w:r w:rsidR="00D05DB8" w:rsidRPr="002E420E">
          <w:rPr>
            <w:rStyle w:val="Hipercze"/>
            <w:rFonts w:asciiTheme="minorHAnsi" w:hAnsiTheme="minorHAnsi" w:cstheme="minorHAnsi"/>
          </w:rPr>
          <w:t>https://ncn.gov.pl/sites/default/files/pliki/uchwaly-rady/2024/uchwala25_2024-zal1.pdf</w:t>
        </w:r>
      </w:hyperlink>
      <w:r w:rsidR="00D05DB8">
        <w:rPr>
          <w:rFonts w:asciiTheme="minorHAnsi" w:hAnsiTheme="minorHAnsi" w:cstheme="minorHAnsi"/>
        </w:rPr>
        <w:t xml:space="preserve"> </w:t>
      </w:r>
    </w:p>
    <w:p w14:paraId="25400E15" w14:textId="77777777" w:rsidR="00D05DB8" w:rsidRDefault="00D05DB8" w:rsidP="00D05DB8">
      <w:pPr>
        <w:ind w:left="360"/>
        <w:rPr>
          <w:rFonts w:asciiTheme="minorHAnsi" w:hAnsiTheme="minorHAnsi" w:cstheme="minorHAnsi"/>
        </w:rPr>
      </w:pPr>
    </w:p>
    <w:p w14:paraId="3F124444" w14:textId="0EA65559" w:rsidR="00467E7C" w:rsidRDefault="006D5DBA" w:rsidP="00467E7C">
      <w:pPr>
        <w:ind w:left="360"/>
        <w:rPr>
          <w:rFonts w:asciiTheme="minorHAnsi" w:hAnsiTheme="minorHAnsi" w:cstheme="minorHAnsi"/>
          <w:lang w:val="en-US"/>
        </w:rPr>
      </w:pPr>
      <w:r w:rsidRPr="006D5DBA">
        <w:rPr>
          <w:rFonts w:asciiTheme="minorHAnsi" w:hAnsiTheme="minorHAnsi" w:cstheme="minorHAnsi"/>
          <w:lang w:val="en-US"/>
        </w:rPr>
        <w:t>The scholarship committee evaluates the candidate’s previous scientific achievements, research outputs, and competencies relevant to the implementation of specific tasks in the research project, including:</w:t>
      </w:r>
    </w:p>
    <w:p w14:paraId="288984F3" w14:textId="77777777" w:rsidR="009653BC" w:rsidRDefault="006D5DBA" w:rsidP="009653BC">
      <w:pPr>
        <w:ind w:left="851"/>
        <w:jc w:val="both"/>
        <w:rPr>
          <w:rFonts w:asciiTheme="minorHAnsi" w:hAnsiTheme="minorHAnsi" w:cstheme="minorHAnsi"/>
          <w:lang w:val="en-US"/>
        </w:rPr>
      </w:pPr>
      <w:r w:rsidRPr="006D5DBA">
        <w:rPr>
          <w:rFonts w:asciiTheme="minorHAnsi" w:hAnsiTheme="minorHAnsi" w:cstheme="minorHAnsi"/>
          <w:lang w:val="en-US"/>
        </w:rPr>
        <w:t>a) the candidate’s scientific achievements, including publications in reputable academic publishers/journals</w:t>
      </w:r>
    </w:p>
    <w:p w14:paraId="13AB95A1" w14:textId="0DD4673F" w:rsidR="006D5DBA" w:rsidRDefault="006D5DBA" w:rsidP="009653BC">
      <w:pPr>
        <w:ind w:left="851"/>
        <w:jc w:val="both"/>
        <w:rPr>
          <w:rFonts w:asciiTheme="minorHAnsi" w:hAnsiTheme="minorHAnsi" w:cstheme="minorHAnsi"/>
          <w:lang w:val="en-US"/>
        </w:rPr>
      </w:pPr>
      <w:r w:rsidRPr="006D5DBA">
        <w:rPr>
          <w:rFonts w:asciiTheme="minorHAnsi" w:hAnsiTheme="minorHAnsi" w:cstheme="minorHAnsi"/>
          <w:lang w:val="en-US"/>
        </w:rPr>
        <w:t>b) research-related accomplishments, scholarships, awards, and scientific experience gained in Poland or abroad, participation in workshops and scientific training, involvement in research projects</w:t>
      </w:r>
    </w:p>
    <w:p w14:paraId="1E91FCED" w14:textId="1674A35B" w:rsidR="006D5DBA" w:rsidRPr="006D5DBA" w:rsidRDefault="006D5DBA" w:rsidP="009653BC">
      <w:pPr>
        <w:ind w:left="851"/>
        <w:jc w:val="both"/>
        <w:rPr>
          <w:rFonts w:asciiTheme="minorHAnsi" w:hAnsiTheme="minorHAnsi" w:cstheme="minorHAnsi"/>
          <w:lang w:val="en-US"/>
        </w:rPr>
      </w:pPr>
      <w:r w:rsidRPr="006D5DBA">
        <w:rPr>
          <w:rFonts w:asciiTheme="minorHAnsi" w:hAnsiTheme="minorHAnsi" w:cstheme="minorHAnsi"/>
          <w:lang w:val="en-US"/>
        </w:rPr>
        <w:t>c) competencies necessary for the implementation of specific tasks in the research project</w:t>
      </w:r>
    </w:p>
    <w:p w14:paraId="6295216B" w14:textId="77777777" w:rsidR="00D05DB8" w:rsidRPr="006D5DBA" w:rsidRDefault="00D05DB8" w:rsidP="001937BC">
      <w:pPr>
        <w:ind w:left="360"/>
        <w:jc w:val="both"/>
        <w:rPr>
          <w:rFonts w:asciiTheme="minorHAnsi" w:hAnsiTheme="minorHAnsi" w:cstheme="minorHAnsi"/>
          <w:lang w:val="en-US"/>
        </w:rPr>
      </w:pPr>
    </w:p>
    <w:p w14:paraId="19B8B031" w14:textId="1E0AD5B5" w:rsidR="00BB46D4" w:rsidRDefault="006D5DBA" w:rsidP="001937BC">
      <w:pPr>
        <w:ind w:left="360"/>
        <w:jc w:val="both"/>
        <w:rPr>
          <w:rFonts w:asciiTheme="minorHAnsi" w:hAnsiTheme="minorHAnsi" w:cstheme="minorHAnsi"/>
          <w:lang w:val="en-US"/>
        </w:rPr>
      </w:pPr>
      <w:r w:rsidRPr="006D5DBA">
        <w:rPr>
          <w:rFonts w:asciiTheme="minorHAnsi" w:hAnsiTheme="minorHAnsi" w:cstheme="minorHAnsi"/>
          <w:lang w:val="en-US"/>
        </w:rPr>
        <w:lastRenderedPageBreak/>
        <w:t>The scholarship committee will evaluate candidates in the above areas based on the submitted application documents. The committee may decide to conduct an interview with selected candidates, who will be notified by email.</w:t>
      </w:r>
    </w:p>
    <w:p w14:paraId="284323C7" w14:textId="77777777" w:rsidR="009653BC" w:rsidRPr="006D5DBA" w:rsidRDefault="009653BC" w:rsidP="001937BC">
      <w:pPr>
        <w:ind w:left="360"/>
        <w:jc w:val="both"/>
        <w:rPr>
          <w:rFonts w:asciiTheme="minorHAnsi" w:hAnsiTheme="minorHAnsi" w:cstheme="minorHAnsi"/>
          <w:lang w:val="en-US"/>
        </w:rPr>
      </w:pPr>
    </w:p>
    <w:p w14:paraId="10D89913" w14:textId="77777777" w:rsidR="009653BC" w:rsidRPr="009653BC" w:rsidRDefault="009653BC" w:rsidP="009653BC">
      <w:pPr>
        <w:jc w:val="both"/>
        <w:rPr>
          <w:rFonts w:asciiTheme="minorHAnsi" w:hAnsiTheme="minorHAnsi" w:cstheme="minorHAnsi"/>
          <w:b/>
          <w:bCs/>
          <w:lang w:val="en-US"/>
        </w:rPr>
      </w:pPr>
      <w:r w:rsidRPr="009653BC">
        <w:rPr>
          <w:rFonts w:asciiTheme="minorHAnsi" w:hAnsiTheme="minorHAnsi" w:cstheme="minorHAnsi"/>
          <w:b/>
          <w:bCs/>
          <w:lang w:val="en-US"/>
        </w:rPr>
        <w:t>IV) Conditions for the Implementation of the Research Scholarship</w:t>
      </w:r>
    </w:p>
    <w:p w14:paraId="60752AAB" w14:textId="77777777" w:rsidR="009653BC" w:rsidRPr="009653BC" w:rsidRDefault="009653BC" w:rsidP="009653BC">
      <w:pPr>
        <w:numPr>
          <w:ilvl w:val="0"/>
          <w:numId w:val="44"/>
        </w:numPr>
        <w:jc w:val="both"/>
        <w:rPr>
          <w:rFonts w:asciiTheme="minorHAnsi" w:hAnsiTheme="minorHAnsi" w:cstheme="minorHAnsi"/>
          <w:lang w:val="en-US"/>
        </w:rPr>
      </w:pPr>
      <w:r w:rsidRPr="009653BC">
        <w:rPr>
          <w:rFonts w:asciiTheme="minorHAnsi" w:hAnsiTheme="minorHAnsi" w:cstheme="minorHAnsi"/>
          <w:lang w:val="en-US"/>
        </w:rPr>
        <w:t>Conducting a master’s thesis at the Faculty of Biology, Adam Mickiewicz University (Department of Microbiology).</w:t>
      </w:r>
    </w:p>
    <w:p w14:paraId="09F2C7E1" w14:textId="77777777" w:rsidR="009653BC" w:rsidRPr="009653BC" w:rsidRDefault="009653BC" w:rsidP="009653BC">
      <w:pPr>
        <w:numPr>
          <w:ilvl w:val="0"/>
          <w:numId w:val="44"/>
        </w:numPr>
        <w:jc w:val="both"/>
        <w:rPr>
          <w:rFonts w:asciiTheme="minorHAnsi" w:hAnsiTheme="minorHAnsi" w:cstheme="minorHAnsi"/>
          <w:lang w:val="en-US"/>
        </w:rPr>
      </w:pPr>
      <w:r w:rsidRPr="009653BC">
        <w:rPr>
          <w:rFonts w:asciiTheme="minorHAnsi" w:hAnsiTheme="minorHAnsi" w:cstheme="minorHAnsi"/>
          <w:lang w:val="en-US"/>
        </w:rPr>
        <w:t>Planned and diligent execution of research tasks assigned by the project supervisor.</w:t>
      </w:r>
    </w:p>
    <w:p w14:paraId="41EAA97A" w14:textId="77777777" w:rsidR="009653BC" w:rsidRPr="009653BC" w:rsidRDefault="009653BC" w:rsidP="009653BC">
      <w:pPr>
        <w:numPr>
          <w:ilvl w:val="0"/>
          <w:numId w:val="44"/>
        </w:numPr>
        <w:jc w:val="both"/>
        <w:rPr>
          <w:rFonts w:asciiTheme="minorHAnsi" w:hAnsiTheme="minorHAnsi" w:cstheme="minorHAnsi"/>
          <w:lang w:val="en-US"/>
        </w:rPr>
      </w:pPr>
      <w:r w:rsidRPr="009653BC">
        <w:rPr>
          <w:rFonts w:asciiTheme="minorHAnsi" w:hAnsiTheme="minorHAnsi" w:cstheme="minorHAnsi"/>
          <w:lang w:val="en-US"/>
        </w:rPr>
        <w:t>Scholarship agreement for 6 months, with the possibility of extension/amendment (planned up to 20 months).</w:t>
      </w:r>
    </w:p>
    <w:p w14:paraId="2F2ADE7C" w14:textId="77777777" w:rsidR="006D5DBA" w:rsidRDefault="006D5DBA" w:rsidP="006D5DBA">
      <w:pPr>
        <w:jc w:val="both"/>
        <w:rPr>
          <w:rFonts w:asciiTheme="minorHAnsi" w:hAnsiTheme="minorHAnsi" w:cstheme="minorHAnsi"/>
          <w:lang w:val="en-US"/>
        </w:rPr>
      </w:pPr>
    </w:p>
    <w:p w14:paraId="04CDE43F" w14:textId="77777777" w:rsidR="006D5DBA" w:rsidRPr="003E77B4" w:rsidRDefault="006D5DBA" w:rsidP="006D5DBA">
      <w:pPr>
        <w:pStyle w:val="NormalnyWeb"/>
        <w:shd w:val="clear" w:color="auto" w:fill="F9FAFB"/>
        <w:jc w:val="both"/>
        <w:rPr>
          <w:rStyle w:val="Pogrubienie"/>
          <w:rFonts w:asciiTheme="minorHAnsi" w:hAnsiTheme="minorHAnsi" w:cstheme="minorHAnsi"/>
          <w:color w:val="1E1E1E"/>
          <w:sz w:val="18"/>
          <w:szCs w:val="18"/>
          <w:lang w:val="en-US"/>
        </w:rPr>
      </w:pPr>
      <w:r w:rsidRPr="003E77B4">
        <w:rPr>
          <w:rStyle w:val="Pogrubienie"/>
          <w:rFonts w:asciiTheme="minorHAnsi" w:hAnsiTheme="minorHAnsi" w:cstheme="minorHAnsi"/>
          <w:color w:val="1E1E1E"/>
          <w:sz w:val="18"/>
          <w:szCs w:val="18"/>
          <w:lang w:val="en-US"/>
        </w:rPr>
        <w:t>RODO Information Clause :</w:t>
      </w:r>
    </w:p>
    <w:p w14:paraId="69B9EE18" w14:textId="77777777" w:rsidR="006D5DBA" w:rsidRPr="008E3473" w:rsidRDefault="006D5DBA" w:rsidP="006D5DBA">
      <w:pPr>
        <w:pStyle w:val="NormalnyWeb"/>
        <w:shd w:val="clear" w:color="auto" w:fill="F9FAFB"/>
        <w:jc w:val="both"/>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 xml:space="preserve">Pursuant to Article 13 of the General Data Protection Regulation of 27 April 2016. (Official Journal of the EU L 119 of 04.05.2016) we </w:t>
      </w:r>
      <w:proofErr w:type="gramStart"/>
      <w:r w:rsidRPr="008E3473">
        <w:rPr>
          <w:rFonts w:asciiTheme="minorHAnsi" w:hAnsiTheme="minorHAnsi" w:cstheme="minorHAnsi"/>
          <w:color w:val="1E1E1E"/>
          <w:sz w:val="18"/>
          <w:szCs w:val="18"/>
          <w:lang w:val="en-US"/>
        </w:rPr>
        <w:t>inform</w:t>
      </w:r>
      <w:proofErr w:type="gramEnd"/>
      <w:r w:rsidRPr="008E3473">
        <w:rPr>
          <w:rFonts w:asciiTheme="minorHAnsi" w:hAnsiTheme="minorHAnsi" w:cstheme="minorHAnsi"/>
          <w:color w:val="1E1E1E"/>
          <w:sz w:val="18"/>
          <w:szCs w:val="18"/>
          <w:lang w:val="en-US"/>
        </w:rPr>
        <w:t xml:space="preserve"> that:</w:t>
      </w:r>
    </w:p>
    <w:p w14:paraId="1CF00B2D" w14:textId="77777777" w:rsidR="006D5DBA" w:rsidRPr="00A46254" w:rsidRDefault="006D5DBA" w:rsidP="006D5DBA">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8E3473">
        <w:rPr>
          <w:rFonts w:asciiTheme="minorHAnsi" w:hAnsiTheme="minorHAnsi" w:cstheme="minorHAnsi"/>
          <w:color w:val="1E1E1E"/>
          <w:sz w:val="18"/>
          <w:szCs w:val="18"/>
          <w:lang w:val="en-US"/>
        </w:rPr>
        <w:t xml:space="preserve">The controller of your personal data is Adam Mickiewicz University, </w:t>
      </w:r>
      <w:proofErr w:type="spellStart"/>
      <w:r w:rsidRPr="008E3473">
        <w:rPr>
          <w:rFonts w:asciiTheme="minorHAnsi" w:hAnsiTheme="minorHAnsi" w:cstheme="minorHAnsi"/>
          <w:color w:val="1E1E1E"/>
          <w:sz w:val="18"/>
          <w:szCs w:val="18"/>
          <w:lang w:val="en-US"/>
        </w:rPr>
        <w:t>Poznań</w:t>
      </w:r>
      <w:proofErr w:type="spellEnd"/>
      <w:r w:rsidRPr="008E3473">
        <w:rPr>
          <w:rFonts w:asciiTheme="minorHAnsi" w:hAnsiTheme="minorHAnsi" w:cstheme="minorHAnsi"/>
          <w:color w:val="1E1E1E"/>
          <w:sz w:val="18"/>
          <w:szCs w:val="18"/>
          <w:lang w:val="en-US"/>
        </w:rPr>
        <w:t xml:space="preserve"> with the official seat: ul. </w:t>
      </w:r>
      <w:r w:rsidRPr="00A46254">
        <w:rPr>
          <w:rFonts w:asciiTheme="minorHAnsi" w:hAnsiTheme="minorHAnsi" w:cstheme="minorHAnsi"/>
          <w:color w:val="1E1E1E"/>
          <w:sz w:val="18"/>
          <w:szCs w:val="18"/>
        </w:rPr>
        <w:t>Henryka Wieniawskiego 1, 61 - 712 Poznań.</w:t>
      </w:r>
    </w:p>
    <w:p w14:paraId="3FE98BDF" w14:textId="77777777" w:rsidR="006D5DBA" w:rsidRPr="008E3473" w:rsidRDefault="006D5DBA" w:rsidP="006D5DBA">
      <w:pPr>
        <w:numPr>
          <w:ilvl w:val="0"/>
          <w:numId w:val="12"/>
        </w:numPr>
        <w:shd w:val="clear" w:color="auto" w:fill="F9FAFB"/>
        <w:spacing w:before="100" w:beforeAutospacing="1" w:after="100" w:afterAutospacing="1"/>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The personal data controller has appointed a Data Protection Officer overseeing the correctness of the processing of personal data, who can be contacted via e-mail: iod@amu.edu.pl.</w:t>
      </w:r>
    </w:p>
    <w:p w14:paraId="7DA7D1A2" w14:textId="77777777" w:rsidR="006D5DBA" w:rsidRPr="008E3473" w:rsidRDefault="006D5DBA" w:rsidP="006D5DBA">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The purpose of processing your personal data is to carry out the recruitment process for the indicated job position.</w:t>
      </w:r>
    </w:p>
    <w:p w14:paraId="2A223C13" w14:textId="77777777" w:rsidR="006D5DBA" w:rsidRPr="00A46254" w:rsidRDefault="006D5DBA" w:rsidP="006D5DBA">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8E3473">
        <w:rPr>
          <w:rFonts w:asciiTheme="minorHAnsi" w:hAnsiTheme="minorHAnsi" w:cstheme="minorHAnsi"/>
          <w:color w:val="1E1E1E"/>
          <w:sz w:val="18"/>
          <w:szCs w:val="18"/>
          <w:lang w:val="en-US"/>
        </w:rPr>
        <w:t xml:space="preserve">The legal basis for the processing of your personal data is Article 6(1)(a) of the General Data Protection Regulation of 27 April 2016 and the </w:t>
      </w:r>
      <w:proofErr w:type="spellStart"/>
      <w:r w:rsidRPr="008E3473">
        <w:rPr>
          <w:rFonts w:asciiTheme="minorHAnsi" w:hAnsiTheme="minorHAnsi" w:cstheme="minorHAnsi"/>
          <w:color w:val="1E1E1E"/>
          <w:sz w:val="18"/>
          <w:szCs w:val="18"/>
          <w:lang w:val="en-US"/>
        </w:rPr>
        <w:t>Labour</w:t>
      </w:r>
      <w:proofErr w:type="spellEnd"/>
      <w:r w:rsidRPr="008E3473">
        <w:rPr>
          <w:rFonts w:asciiTheme="minorHAnsi" w:hAnsiTheme="minorHAnsi" w:cstheme="minorHAnsi"/>
          <w:color w:val="1E1E1E"/>
          <w:sz w:val="18"/>
          <w:szCs w:val="18"/>
          <w:lang w:val="en-US"/>
        </w:rPr>
        <w:t xml:space="preserve">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7E676111" w14:textId="77777777" w:rsidR="006D5DBA" w:rsidRPr="008E3473" w:rsidRDefault="006D5DBA" w:rsidP="006D5DBA">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Your personal data will be stored for a period of 6 months from the end of the recruitment process.</w:t>
      </w:r>
    </w:p>
    <w:p w14:paraId="5F03C3E8" w14:textId="77777777" w:rsidR="006D5DBA" w:rsidRPr="008E3473" w:rsidRDefault="006D5DBA" w:rsidP="006D5DBA">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 xml:space="preserve">Your personal data will not be made available to other entities, </w:t>
      </w:r>
      <w:proofErr w:type="gramStart"/>
      <w:r w:rsidRPr="008E3473">
        <w:rPr>
          <w:rFonts w:asciiTheme="minorHAnsi" w:hAnsiTheme="minorHAnsi" w:cstheme="minorHAnsi"/>
          <w:color w:val="1E1E1E"/>
          <w:sz w:val="18"/>
          <w:szCs w:val="18"/>
          <w:lang w:val="en-US"/>
        </w:rPr>
        <w:t>with the exception of</w:t>
      </w:r>
      <w:proofErr w:type="gramEnd"/>
      <w:r w:rsidRPr="008E3473">
        <w:rPr>
          <w:rFonts w:asciiTheme="minorHAnsi" w:hAnsiTheme="minorHAnsi" w:cstheme="minorHAnsi"/>
          <w:color w:val="1E1E1E"/>
          <w:sz w:val="18"/>
          <w:szCs w:val="18"/>
          <w:lang w:val="en-US"/>
        </w:rPr>
        <w:t xml:space="preserve"> entities authorized by law. Access to your data will be given to </w:t>
      </w:r>
      <w:proofErr w:type="gramStart"/>
      <w:r w:rsidRPr="008E3473">
        <w:rPr>
          <w:rFonts w:asciiTheme="minorHAnsi" w:hAnsiTheme="minorHAnsi" w:cstheme="minorHAnsi"/>
          <w:color w:val="1E1E1E"/>
          <w:sz w:val="18"/>
          <w:szCs w:val="18"/>
          <w:lang w:val="en-US"/>
        </w:rPr>
        <w:t>persons</w:t>
      </w:r>
      <w:proofErr w:type="gramEnd"/>
      <w:r w:rsidRPr="008E3473">
        <w:rPr>
          <w:rFonts w:asciiTheme="minorHAnsi" w:hAnsiTheme="minorHAnsi" w:cstheme="minorHAnsi"/>
          <w:color w:val="1E1E1E"/>
          <w:sz w:val="18"/>
          <w:szCs w:val="18"/>
          <w:lang w:val="en-US"/>
        </w:rPr>
        <w:t xml:space="preserve"> authorized by the Controller to process them in the performance of their duties.</w:t>
      </w:r>
    </w:p>
    <w:p w14:paraId="2E7F8981" w14:textId="77777777" w:rsidR="006D5DBA" w:rsidRPr="008E3473" w:rsidRDefault="006D5DBA" w:rsidP="006D5DBA">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DCAD4C1" w14:textId="3EBE266F" w:rsidR="006D5DBA" w:rsidRPr="008E3473" w:rsidRDefault="006D5DBA" w:rsidP="006D5DBA">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You have the right to lodge a complaint to the supervisory authority - the Chairman of the Office for Personal Data Protection, ul.</w:t>
      </w:r>
      <w:r w:rsidR="009653BC">
        <w:rPr>
          <w:rFonts w:asciiTheme="minorHAnsi" w:hAnsiTheme="minorHAnsi" w:cstheme="minorHAnsi"/>
          <w:color w:val="1E1E1E"/>
          <w:sz w:val="18"/>
          <w:szCs w:val="18"/>
          <w:lang w:val="en-US"/>
        </w:rPr>
        <w:t xml:space="preserve"> </w:t>
      </w:r>
      <w:proofErr w:type="spellStart"/>
      <w:r w:rsidRPr="008E3473">
        <w:rPr>
          <w:rFonts w:asciiTheme="minorHAnsi" w:hAnsiTheme="minorHAnsi" w:cstheme="minorHAnsi"/>
          <w:color w:val="1E1E1E"/>
          <w:sz w:val="18"/>
          <w:szCs w:val="18"/>
          <w:lang w:val="en-US"/>
        </w:rPr>
        <w:t>Stawki</w:t>
      </w:r>
      <w:proofErr w:type="spellEnd"/>
      <w:r w:rsidRPr="008E3473">
        <w:rPr>
          <w:rFonts w:asciiTheme="minorHAnsi" w:hAnsiTheme="minorHAnsi" w:cstheme="minorHAnsi"/>
          <w:color w:val="1E1E1E"/>
          <w:sz w:val="18"/>
          <w:szCs w:val="18"/>
          <w:lang w:val="en-US"/>
        </w:rPr>
        <w:t xml:space="preserve"> 2, 00 - 193 Warsaw.</w:t>
      </w:r>
    </w:p>
    <w:p w14:paraId="1950E77A" w14:textId="77777777" w:rsidR="006D5DBA" w:rsidRPr="008E3473" w:rsidRDefault="006D5DBA" w:rsidP="006D5DBA">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Providing personal data is mandatory under the law, otherwise it is voluntary.</w:t>
      </w:r>
    </w:p>
    <w:p w14:paraId="4FCCF46F" w14:textId="77777777" w:rsidR="006D5DBA" w:rsidRPr="008E3473" w:rsidRDefault="006D5DBA" w:rsidP="006D5DBA">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8E3473">
        <w:rPr>
          <w:rFonts w:asciiTheme="minorHAnsi" w:hAnsiTheme="minorHAnsi" w:cstheme="minorHAnsi"/>
          <w:color w:val="1E1E1E"/>
          <w:sz w:val="18"/>
          <w:szCs w:val="18"/>
          <w:lang w:val="en-US"/>
        </w:rPr>
        <w:t>Your personal data will not be processed by automated means and will not be subject to profiling.</w:t>
      </w:r>
    </w:p>
    <w:p w14:paraId="04CA1A3F" w14:textId="77777777" w:rsidR="006D5DBA" w:rsidRPr="008E3473" w:rsidRDefault="006D5DBA" w:rsidP="006D5DBA">
      <w:pPr>
        <w:jc w:val="both"/>
        <w:rPr>
          <w:rFonts w:asciiTheme="minorHAnsi" w:hAnsiTheme="minorHAnsi" w:cstheme="minorHAnsi"/>
          <w:b/>
          <w:bCs/>
          <w:color w:val="000000"/>
          <w:sz w:val="18"/>
          <w:szCs w:val="18"/>
          <w:lang w:val="en-US"/>
        </w:rPr>
      </w:pPr>
    </w:p>
    <w:p w14:paraId="431F6153" w14:textId="77777777" w:rsidR="00D37730" w:rsidRPr="00D37730" w:rsidRDefault="00D37730" w:rsidP="00D37730">
      <w:pPr>
        <w:pStyle w:val="Default"/>
        <w:rPr>
          <w:rFonts w:asciiTheme="minorHAnsi" w:hAnsiTheme="minorHAnsi" w:cstheme="minorHAnsi"/>
          <w:sz w:val="18"/>
          <w:szCs w:val="18"/>
        </w:rPr>
      </w:pPr>
    </w:p>
    <w:p w14:paraId="25E58C63" w14:textId="77777777" w:rsidR="00D37730" w:rsidRPr="00D37730" w:rsidRDefault="00D37730" w:rsidP="00D37730">
      <w:pPr>
        <w:pStyle w:val="Default"/>
        <w:rPr>
          <w:rFonts w:asciiTheme="minorHAnsi" w:hAnsiTheme="minorHAnsi" w:cstheme="minorHAnsi"/>
          <w:sz w:val="18"/>
          <w:szCs w:val="18"/>
          <w:lang w:val="en-US"/>
        </w:rPr>
      </w:pPr>
      <w:r w:rsidRPr="00D37730">
        <w:rPr>
          <w:rFonts w:asciiTheme="minorHAnsi" w:hAnsiTheme="minorHAnsi" w:cstheme="minorHAnsi"/>
          <w:b/>
          <w:bCs/>
          <w:sz w:val="18"/>
          <w:szCs w:val="18"/>
          <w:lang w:val="en-US"/>
        </w:rPr>
        <w:t>PROCEDURE FOR REPORTING VIOLATIONS OF THE LAW</w:t>
      </w:r>
      <w:r w:rsidRPr="00D37730">
        <w:rPr>
          <w:rFonts w:asciiTheme="minorHAnsi" w:hAnsiTheme="minorHAnsi" w:cstheme="minorHAnsi"/>
          <w:sz w:val="18"/>
          <w:szCs w:val="18"/>
          <w:lang w:val="en-US"/>
        </w:rPr>
        <w:t> </w:t>
      </w:r>
    </w:p>
    <w:p w14:paraId="724786A2" w14:textId="77777777" w:rsidR="00D37730" w:rsidRPr="00D37730" w:rsidRDefault="00D37730" w:rsidP="00D37730">
      <w:pPr>
        <w:pStyle w:val="Default"/>
        <w:rPr>
          <w:rFonts w:asciiTheme="minorHAnsi" w:hAnsiTheme="minorHAnsi" w:cstheme="minorHAnsi"/>
          <w:sz w:val="18"/>
          <w:szCs w:val="18"/>
          <w:lang w:val="en-US"/>
        </w:rPr>
      </w:pPr>
      <w:r w:rsidRPr="00D37730">
        <w:rPr>
          <w:rFonts w:asciiTheme="minorHAnsi" w:hAnsiTheme="minorHAnsi" w:cstheme="minorHAnsi"/>
          <w:sz w:val="18"/>
          <w:szCs w:val="18"/>
          <w:lang w:val="en-US"/>
        </w:rPr>
        <w:t>  </w:t>
      </w:r>
    </w:p>
    <w:p w14:paraId="3D04D86F" w14:textId="77777777" w:rsidR="00D37730" w:rsidRPr="00D37730" w:rsidRDefault="00D37730" w:rsidP="00D37730">
      <w:pPr>
        <w:pStyle w:val="Default"/>
        <w:rPr>
          <w:rFonts w:asciiTheme="minorHAnsi" w:hAnsiTheme="minorHAnsi" w:cstheme="minorHAnsi"/>
          <w:sz w:val="18"/>
          <w:szCs w:val="18"/>
          <w:lang w:val="en-US"/>
        </w:rPr>
      </w:pPr>
      <w:r w:rsidRPr="00D37730">
        <w:rPr>
          <w:rFonts w:asciiTheme="minorHAnsi" w:hAnsiTheme="minorHAnsi" w:cstheme="minorHAnsi"/>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00D37730">
        <w:rPr>
          <w:rFonts w:asciiTheme="minorHAnsi" w:hAnsiTheme="minorHAnsi" w:cstheme="minorHAnsi"/>
          <w:sz w:val="18"/>
          <w:szCs w:val="18"/>
          <w:lang w:val="en-US"/>
        </w:rPr>
        <w:t>Poznań</w:t>
      </w:r>
      <w:proofErr w:type="spellEnd"/>
      <w:r w:rsidRPr="00D37730">
        <w:rPr>
          <w:rFonts w:asciiTheme="minorHAnsi" w:hAnsiTheme="minorHAnsi" w:cstheme="minorHAnsi"/>
          <w:sz w:val="18"/>
          <w:szCs w:val="18"/>
          <w:lang w:val="en-US"/>
        </w:rPr>
        <w:t xml:space="preserve"> of 17 September 2024 concerning the introduction of the Internal Reporting Regulations regarding the breach of law and follow-up actions at Adam Mickiewicz University, </w:t>
      </w:r>
      <w:proofErr w:type="spellStart"/>
      <w:r w:rsidRPr="00D37730">
        <w:rPr>
          <w:rFonts w:asciiTheme="minorHAnsi" w:hAnsiTheme="minorHAnsi" w:cstheme="minorHAnsi"/>
          <w:sz w:val="18"/>
          <w:szCs w:val="18"/>
          <w:lang w:val="en-US"/>
        </w:rPr>
        <w:t>Poznań</w:t>
      </w:r>
      <w:proofErr w:type="spellEnd"/>
      <w:r w:rsidRPr="00D37730">
        <w:rPr>
          <w:rFonts w:asciiTheme="minorHAnsi" w:hAnsiTheme="minorHAnsi" w:cstheme="minorHAnsi"/>
          <w:sz w:val="18"/>
          <w:szCs w:val="18"/>
          <w:lang w:val="en-US"/>
        </w:rPr>
        <w:t>. Below are links to the regulation together with its annexes: </w:t>
      </w:r>
    </w:p>
    <w:p w14:paraId="7DEFDD3B" w14:textId="77777777" w:rsidR="00D37730" w:rsidRPr="00D37730" w:rsidRDefault="00D37730" w:rsidP="00D37730">
      <w:pPr>
        <w:pStyle w:val="Default"/>
        <w:rPr>
          <w:rFonts w:asciiTheme="minorHAnsi" w:hAnsiTheme="minorHAnsi" w:cstheme="minorHAnsi"/>
          <w:sz w:val="18"/>
          <w:szCs w:val="18"/>
          <w:lang w:val="en-US"/>
        </w:rPr>
      </w:pPr>
      <w:r w:rsidRPr="00D37730">
        <w:rPr>
          <w:rFonts w:asciiTheme="minorHAnsi" w:hAnsiTheme="minorHAnsi" w:cstheme="minorHAnsi"/>
          <w:sz w:val="18"/>
          <w:szCs w:val="18"/>
          <w:lang w:val="en-US"/>
        </w:rPr>
        <w:t> </w:t>
      </w:r>
    </w:p>
    <w:p w14:paraId="76072880" w14:textId="1073A6B7" w:rsidR="00D37730" w:rsidRPr="00D37730" w:rsidRDefault="00D37730" w:rsidP="00D37730">
      <w:pPr>
        <w:pStyle w:val="Default"/>
        <w:rPr>
          <w:rFonts w:asciiTheme="minorHAnsi" w:hAnsiTheme="minorHAnsi" w:cstheme="minorHAnsi"/>
          <w:sz w:val="18"/>
          <w:szCs w:val="18"/>
          <w:lang w:val="en-US"/>
        </w:rPr>
      </w:pPr>
      <w:hyperlink r:id="rId12" w:tgtFrame="_blank" w:history="1">
        <w:r w:rsidRPr="00D37730">
          <w:rPr>
            <w:rStyle w:val="Hipercze"/>
            <w:rFonts w:asciiTheme="minorHAnsi" w:hAnsiTheme="minorHAnsi" w:cstheme="minorHAnsi"/>
            <w:noProof/>
            <w:sz w:val="18"/>
            <w:szCs w:val="18"/>
          </w:rPr>
          <w:drawing>
            <wp:inline distT="0" distB="0" distL="0" distR="0" wp14:anchorId="75724E25" wp14:editId="0C360BE9">
              <wp:extent cx="152400" cy="152400"/>
              <wp:effectExtent l="0" t="0" r="0" b="0"/>
              <wp:docPr id="897790816" name="Obraz 6"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kona pd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7730">
          <w:rPr>
            <w:rStyle w:val="Hipercze"/>
            <w:rFonts w:asciiTheme="minorHAnsi" w:hAnsiTheme="minorHAnsi" w:cstheme="minorHAnsi"/>
            <w:sz w:val="18"/>
            <w:szCs w:val="18"/>
            <w:lang w:val="en-US"/>
          </w:rPr>
          <w:t>Ordinance No. 520232024.pdf</w:t>
        </w:r>
      </w:hyperlink>
      <w:r w:rsidRPr="00D37730">
        <w:rPr>
          <w:rFonts w:asciiTheme="minorHAnsi" w:hAnsiTheme="minorHAnsi" w:cstheme="minorHAnsi"/>
          <w:sz w:val="18"/>
          <w:szCs w:val="18"/>
          <w:lang w:val="en-US"/>
        </w:rPr>
        <w:t> </w:t>
      </w:r>
    </w:p>
    <w:p w14:paraId="0BA9B150" w14:textId="28D08348" w:rsidR="00D37730" w:rsidRPr="00D37730" w:rsidRDefault="00D37730" w:rsidP="00D37730">
      <w:pPr>
        <w:pStyle w:val="Default"/>
        <w:rPr>
          <w:rFonts w:asciiTheme="minorHAnsi" w:hAnsiTheme="minorHAnsi" w:cstheme="minorHAnsi"/>
          <w:sz w:val="18"/>
          <w:szCs w:val="18"/>
          <w:lang w:val="en-US"/>
        </w:rPr>
      </w:pPr>
      <w:hyperlink r:id="rId15" w:tgtFrame="_blank" w:history="1">
        <w:r w:rsidRPr="00D37730">
          <w:rPr>
            <w:rStyle w:val="Hipercze"/>
            <w:rFonts w:asciiTheme="minorHAnsi" w:hAnsiTheme="minorHAnsi" w:cstheme="minorHAnsi"/>
            <w:noProof/>
            <w:sz w:val="18"/>
            <w:szCs w:val="18"/>
          </w:rPr>
          <w:drawing>
            <wp:inline distT="0" distB="0" distL="0" distR="0" wp14:anchorId="3D2CDE33" wp14:editId="522321B2">
              <wp:extent cx="152400" cy="152400"/>
              <wp:effectExtent l="0" t="0" r="0" b="0"/>
              <wp:docPr id="318993769" name="Obraz 5"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kona pd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7730">
          <w:rPr>
            <w:rStyle w:val="Hipercze"/>
            <w:rFonts w:asciiTheme="minorHAnsi" w:hAnsiTheme="minorHAnsi" w:cstheme="minorHAnsi"/>
            <w:sz w:val="18"/>
            <w:szCs w:val="18"/>
            <w:lang w:val="en-US"/>
          </w:rPr>
          <w:t>Rules for submissions.pdf</w:t>
        </w:r>
      </w:hyperlink>
      <w:r w:rsidRPr="00D37730">
        <w:rPr>
          <w:rFonts w:asciiTheme="minorHAnsi" w:hAnsiTheme="minorHAnsi" w:cstheme="minorHAnsi"/>
          <w:sz w:val="18"/>
          <w:szCs w:val="18"/>
          <w:lang w:val="en-US"/>
        </w:rPr>
        <w:t> </w:t>
      </w:r>
    </w:p>
    <w:p w14:paraId="0803F274" w14:textId="527FDF36" w:rsidR="00D37730" w:rsidRPr="00D37730" w:rsidRDefault="00D37730" w:rsidP="00D37730">
      <w:pPr>
        <w:pStyle w:val="Default"/>
        <w:rPr>
          <w:rFonts w:asciiTheme="minorHAnsi" w:hAnsiTheme="minorHAnsi" w:cstheme="minorHAnsi"/>
          <w:sz w:val="18"/>
          <w:szCs w:val="18"/>
        </w:rPr>
      </w:pPr>
      <w:hyperlink r:id="rId16" w:tgtFrame="_blank" w:history="1">
        <w:r w:rsidRPr="00D37730">
          <w:rPr>
            <w:rStyle w:val="Hipercze"/>
            <w:rFonts w:asciiTheme="minorHAnsi" w:hAnsiTheme="minorHAnsi" w:cstheme="minorHAnsi"/>
            <w:noProof/>
            <w:sz w:val="18"/>
            <w:szCs w:val="18"/>
          </w:rPr>
          <w:drawing>
            <wp:inline distT="0" distB="0" distL="0" distR="0" wp14:anchorId="7D550EA2" wp14:editId="75EAF9D9">
              <wp:extent cx="152400" cy="152400"/>
              <wp:effectExtent l="0" t="0" r="0" b="0"/>
              <wp:docPr id="1092606838" name="Obraz 4"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kona pd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37730">
          <w:rPr>
            <w:rStyle w:val="Hipercze"/>
            <w:rFonts w:asciiTheme="minorHAnsi" w:hAnsiTheme="minorHAnsi" w:cstheme="minorHAnsi"/>
            <w:sz w:val="18"/>
            <w:szCs w:val="18"/>
          </w:rPr>
          <w:t xml:space="preserve">Information </w:t>
        </w:r>
        <w:proofErr w:type="spellStart"/>
        <w:r w:rsidRPr="00D37730">
          <w:rPr>
            <w:rStyle w:val="Hipercze"/>
            <w:rFonts w:asciiTheme="minorHAnsi" w:hAnsiTheme="minorHAnsi" w:cstheme="minorHAnsi"/>
            <w:sz w:val="18"/>
            <w:szCs w:val="18"/>
          </w:rPr>
          <w:t>clause</w:t>
        </w:r>
        <w:proofErr w:type="spellEnd"/>
        <w:r w:rsidRPr="00D37730">
          <w:rPr>
            <w:rStyle w:val="Hipercze"/>
            <w:rFonts w:asciiTheme="minorHAnsi" w:hAnsiTheme="minorHAnsi" w:cstheme="minorHAnsi"/>
            <w:sz w:val="18"/>
            <w:szCs w:val="18"/>
          </w:rPr>
          <w:t xml:space="preserve"> - whistleblowers.pdf</w:t>
        </w:r>
      </w:hyperlink>
      <w:r w:rsidRPr="00D37730">
        <w:rPr>
          <w:rFonts w:asciiTheme="minorHAnsi" w:hAnsiTheme="minorHAnsi" w:cstheme="minorHAnsi"/>
          <w:sz w:val="18"/>
          <w:szCs w:val="18"/>
        </w:rPr>
        <w:t> </w:t>
      </w:r>
    </w:p>
    <w:p w14:paraId="585DA725" w14:textId="77777777" w:rsidR="006D5DBA" w:rsidRPr="00D37730" w:rsidRDefault="006D5DBA" w:rsidP="006D5DBA">
      <w:pPr>
        <w:pStyle w:val="Default"/>
        <w:rPr>
          <w:rFonts w:asciiTheme="minorHAnsi" w:hAnsiTheme="minorHAnsi" w:cstheme="minorHAnsi"/>
          <w:sz w:val="18"/>
          <w:szCs w:val="18"/>
        </w:rPr>
      </w:pPr>
    </w:p>
    <w:p w14:paraId="0CAA8570" w14:textId="77777777" w:rsidR="006D5DBA" w:rsidRPr="00D37730" w:rsidRDefault="006D5DBA" w:rsidP="006D5DBA">
      <w:pPr>
        <w:jc w:val="both"/>
        <w:rPr>
          <w:rFonts w:asciiTheme="minorHAnsi" w:hAnsiTheme="minorHAnsi" w:cstheme="minorHAnsi"/>
        </w:rPr>
      </w:pPr>
    </w:p>
    <w:sectPr w:rsidR="006D5DBA" w:rsidRPr="00D37730"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6CDD8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3.8pt;visibility:visible;mso-wrap-style:square" o:bullet="t">
        <v:imagedata r:id="rId1" o:title=""/>
      </v:shape>
    </w:pict>
  </w:numPicBullet>
  <w:numPicBullet w:numPicBulletId="1">
    <w:pict>
      <v:shape id="_x0000_i1027" type="#_x0000_t75" style="width:16.2pt;height: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" o:bullet="t">
        <v:imagedata r:id="rId2"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C02A2F"/>
    <w:multiLevelType w:val="hybridMultilevel"/>
    <w:tmpl w:val="73FA9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C3E60"/>
    <w:multiLevelType w:val="hybridMultilevel"/>
    <w:tmpl w:val="66B47AD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9" w15:restartNumberingAfterBreak="0">
    <w:nsid w:val="2587701A"/>
    <w:multiLevelType w:val="multilevel"/>
    <w:tmpl w:val="B55C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4" w15:restartNumberingAfterBreak="0">
    <w:nsid w:val="34B078CA"/>
    <w:multiLevelType w:val="multilevel"/>
    <w:tmpl w:val="7C42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6" w15:restartNumberingAfterBreak="0">
    <w:nsid w:val="3560641B"/>
    <w:multiLevelType w:val="multilevel"/>
    <w:tmpl w:val="5CD8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4D583D"/>
    <w:multiLevelType w:val="hybridMultilevel"/>
    <w:tmpl w:val="DD0472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0E3AF2"/>
    <w:multiLevelType w:val="hybridMultilevel"/>
    <w:tmpl w:val="2326B794"/>
    <w:lvl w:ilvl="0" w:tplc="27AAFA14">
      <w:start w:val="1"/>
      <w:numFmt w:val="bullet"/>
      <w:lvlText w:val=""/>
      <w:lvlPicBulletId w:val="0"/>
      <w:lvlJc w:val="left"/>
      <w:pPr>
        <w:tabs>
          <w:tab w:val="num" w:pos="720"/>
        </w:tabs>
        <w:ind w:left="720" w:hanging="360"/>
      </w:pPr>
      <w:rPr>
        <w:rFonts w:ascii="Symbol" w:hAnsi="Symbol" w:hint="default"/>
      </w:rPr>
    </w:lvl>
    <w:lvl w:ilvl="1" w:tplc="6DDE6880" w:tentative="1">
      <w:start w:val="1"/>
      <w:numFmt w:val="bullet"/>
      <w:lvlText w:val=""/>
      <w:lvlJc w:val="left"/>
      <w:pPr>
        <w:tabs>
          <w:tab w:val="num" w:pos="1440"/>
        </w:tabs>
        <w:ind w:left="1440" w:hanging="360"/>
      </w:pPr>
      <w:rPr>
        <w:rFonts w:ascii="Symbol" w:hAnsi="Symbol" w:hint="default"/>
      </w:rPr>
    </w:lvl>
    <w:lvl w:ilvl="2" w:tplc="5E52C45C" w:tentative="1">
      <w:start w:val="1"/>
      <w:numFmt w:val="bullet"/>
      <w:lvlText w:val=""/>
      <w:lvlJc w:val="left"/>
      <w:pPr>
        <w:tabs>
          <w:tab w:val="num" w:pos="2160"/>
        </w:tabs>
        <w:ind w:left="2160" w:hanging="360"/>
      </w:pPr>
      <w:rPr>
        <w:rFonts w:ascii="Symbol" w:hAnsi="Symbol" w:hint="default"/>
      </w:rPr>
    </w:lvl>
    <w:lvl w:ilvl="3" w:tplc="724A0900" w:tentative="1">
      <w:start w:val="1"/>
      <w:numFmt w:val="bullet"/>
      <w:lvlText w:val=""/>
      <w:lvlJc w:val="left"/>
      <w:pPr>
        <w:tabs>
          <w:tab w:val="num" w:pos="2880"/>
        </w:tabs>
        <w:ind w:left="2880" w:hanging="360"/>
      </w:pPr>
      <w:rPr>
        <w:rFonts w:ascii="Symbol" w:hAnsi="Symbol" w:hint="default"/>
      </w:rPr>
    </w:lvl>
    <w:lvl w:ilvl="4" w:tplc="C78A9A36" w:tentative="1">
      <w:start w:val="1"/>
      <w:numFmt w:val="bullet"/>
      <w:lvlText w:val=""/>
      <w:lvlJc w:val="left"/>
      <w:pPr>
        <w:tabs>
          <w:tab w:val="num" w:pos="3600"/>
        </w:tabs>
        <w:ind w:left="3600" w:hanging="360"/>
      </w:pPr>
      <w:rPr>
        <w:rFonts w:ascii="Symbol" w:hAnsi="Symbol" w:hint="default"/>
      </w:rPr>
    </w:lvl>
    <w:lvl w:ilvl="5" w:tplc="74E4DA4C" w:tentative="1">
      <w:start w:val="1"/>
      <w:numFmt w:val="bullet"/>
      <w:lvlText w:val=""/>
      <w:lvlJc w:val="left"/>
      <w:pPr>
        <w:tabs>
          <w:tab w:val="num" w:pos="4320"/>
        </w:tabs>
        <w:ind w:left="4320" w:hanging="360"/>
      </w:pPr>
      <w:rPr>
        <w:rFonts w:ascii="Symbol" w:hAnsi="Symbol" w:hint="default"/>
      </w:rPr>
    </w:lvl>
    <w:lvl w:ilvl="6" w:tplc="1414A256" w:tentative="1">
      <w:start w:val="1"/>
      <w:numFmt w:val="bullet"/>
      <w:lvlText w:val=""/>
      <w:lvlJc w:val="left"/>
      <w:pPr>
        <w:tabs>
          <w:tab w:val="num" w:pos="5040"/>
        </w:tabs>
        <w:ind w:left="5040" w:hanging="360"/>
      </w:pPr>
      <w:rPr>
        <w:rFonts w:ascii="Symbol" w:hAnsi="Symbol" w:hint="default"/>
      </w:rPr>
    </w:lvl>
    <w:lvl w:ilvl="7" w:tplc="3A16D948" w:tentative="1">
      <w:start w:val="1"/>
      <w:numFmt w:val="bullet"/>
      <w:lvlText w:val=""/>
      <w:lvlJc w:val="left"/>
      <w:pPr>
        <w:tabs>
          <w:tab w:val="num" w:pos="5760"/>
        </w:tabs>
        <w:ind w:left="5760" w:hanging="360"/>
      </w:pPr>
      <w:rPr>
        <w:rFonts w:ascii="Symbol" w:hAnsi="Symbol" w:hint="default"/>
      </w:rPr>
    </w:lvl>
    <w:lvl w:ilvl="8" w:tplc="5EDEE22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581D92"/>
    <w:multiLevelType w:val="hybridMultilevel"/>
    <w:tmpl w:val="AC48BAFE"/>
    <w:lvl w:ilvl="0" w:tplc="04150001">
      <w:start w:val="1"/>
      <w:numFmt w:val="bullet"/>
      <w:lvlText w:val=""/>
      <w:lvlJc w:val="left"/>
      <w:pPr>
        <w:ind w:left="1069" w:hanging="360"/>
      </w:pPr>
      <w:rPr>
        <w:rFonts w:ascii="Symbol" w:hAnsi="Symbol" w:hint="default"/>
      </w:rPr>
    </w:lvl>
    <w:lvl w:ilvl="1" w:tplc="5BECC260">
      <w:start w:val="1"/>
      <w:numFmt w:val="decimal"/>
      <w:lvlText w:val="%2)"/>
      <w:lvlJc w:val="left"/>
      <w:pPr>
        <w:ind w:left="1440" w:hanging="360"/>
      </w:pPr>
      <w:rPr>
        <w:rFonts w:hint="default"/>
        <w:color w:val="auto"/>
      </w:rPr>
    </w:lvl>
    <w:lvl w:ilvl="2" w:tplc="A0A66A0E">
      <w:start w:val="5"/>
      <w:numFmt w:val="bullet"/>
      <w:lvlText w:val="·"/>
      <w:lvlJc w:val="left"/>
      <w:pPr>
        <w:ind w:left="2535" w:hanging="555"/>
      </w:pPr>
      <w:rPr>
        <w:rFonts w:ascii="Calibri" w:eastAsiaTheme="minorHAnsi" w:hAnsi="Calibri" w:cs="Calibri" w:hint="default"/>
      </w:rPr>
    </w:lvl>
    <w:lvl w:ilvl="3" w:tplc="358CABB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23"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4"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533544"/>
    <w:multiLevelType w:val="hybridMultilevel"/>
    <w:tmpl w:val="5E6CB89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59E4B8B"/>
    <w:multiLevelType w:val="hybridMultilevel"/>
    <w:tmpl w:val="BCAE1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9"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32"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34" w15:restartNumberingAfterBreak="0">
    <w:nsid w:val="6B834F14"/>
    <w:multiLevelType w:val="hybridMultilevel"/>
    <w:tmpl w:val="0052A9AA"/>
    <w:lvl w:ilvl="0" w:tplc="6AA01E82">
      <w:start w:val="1"/>
      <w:numFmt w:val="bullet"/>
      <w:lvlText w:val=""/>
      <w:lvlPicBulletId w:val="1"/>
      <w:lvlJc w:val="left"/>
      <w:pPr>
        <w:tabs>
          <w:tab w:val="num" w:pos="720"/>
        </w:tabs>
        <w:ind w:left="720" w:hanging="360"/>
      </w:pPr>
      <w:rPr>
        <w:rFonts w:ascii="Symbol" w:hAnsi="Symbol" w:hint="default"/>
      </w:rPr>
    </w:lvl>
    <w:lvl w:ilvl="1" w:tplc="E48C4E46" w:tentative="1">
      <w:start w:val="1"/>
      <w:numFmt w:val="bullet"/>
      <w:lvlText w:val=""/>
      <w:lvlJc w:val="left"/>
      <w:pPr>
        <w:tabs>
          <w:tab w:val="num" w:pos="1440"/>
        </w:tabs>
        <w:ind w:left="1440" w:hanging="360"/>
      </w:pPr>
      <w:rPr>
        <w:rFonts w:ascii="Symbol" w:hAnsi="Symbol" w:hint="default"/>
      </w:rPr>
    </w:lvl>
    <w:lvl w:ilvl="2" w:tplc="413870A4" w:tentative="1">
      <w:start w:val="1"/>
      <w:numFmt w:val="bullet"/>
      <w:lvlText w:val=""/>
      <w:lvlJc w:val="left"/>
      <w:pPr>
        <w:tabs>
          <w:tab w:val="num" w:pos="2160"/>
        </w:tabs>
        <w:ind w:left="2160" w:hanging="360"/>
      </w:pPr>
      <w:rPr>
        <w:rFonts w:ascii="Symbol" w:hAnsi="Symbol" w:hint="default"/>
      </w:rPr>
    </w:lvl>
    <w:lvl w:ilvl="3" w:tplc="E77E8992" w:tentative="1">
      <w:start w:val="1"/>
      <w:numFmt w:val="bullet"/>
      <w:lvlText w:val=""/>
      <w:lvlJc w:val="left"/>
      <w:pPr>
        <w:tabs>
          <w:tab w:val="num" w:pos="2880"/>
        </w:tabs>
        <w:ind w:left="2880" w:hanging="360"/>
      </w:pPr>
      <w:rPr>
        <w:rFonts w:ascii="Symbol" w:hAnsi="Symbol" w:hint="default"/>
      </w:rPr>
    </w:lvl>
    <w:lvl w:ilvl="4" w:tplc="151C4842" w:tentative="1">
      <w:start w:val="1"/>
      <w:numFmt w:val="bullet"/>
      <w:lvlText w:val=""/>
      <w:lvlJc w:val="left"/>
      <w:pPr>
        <w:tabs>
          <w:tab w:val="num" w:pos="3600"/>
        </w:tabs>
        <w:ind w:left="3600" w:hanging="360"/>
      </w:pPr>
      <w:rPr>
        <w:rFonts w:ascii="Symbol" w:hAnsi="Symbol" w:hint="default"/>
      </w:rPr>
    </w:lvl>
    <w:lvl w:ilvl="5" w:tplc="7AB4A710" w:tentative="1">
      <w:start w:val="1"/>
      <w:numFmt w:val="bullet"/>
      <w:lvlText w:val=""/>
      <w:lvlJc w:val="left"/>
      <w:pPr>
        <w:tabs>
          <w:tab w:val="num" w:pos="4320"/>
        </w:tabs>
        <w:ind w:left="4320" w:hanging="360"/>
      </w:pPr>
      <w:rPr>
        <w:rFonts w:ascii="Symbol" w:hAnsi="Symbol" w:hint="default"/>
      </w:rPr>
    </w:lvl>
    <w:lvl w:ilvl="6" w:tplc="93E68378" w:tentative="1">
      <w:start w:val="1"/>
      <w:numFmt w:val="bullet"/>
      <w:lvlText w:val=""/>
      <w:lvlJc w:val="left"/>
      <w:pPr>
        <w:tabs>
          <w:tab w:val="num" w:pos="5040"/>
        </w:tabs>
        <w:ind w:left="5040" w:hanging="360"/>
      </w:pPr>
      <w:rPr>
        <w:rFonts w:ascii="Symbol" w:hAnsi="Symbol" w:hint="default"/>
      </w:rPr>
    </w:lvl>
    <w:lvl w:ilvl="7" w:tplc="21DA151E" w:tentative="1">
      <w:start w:val="1"/>
      <w:numFmt w:val="bullet"/>
      <w:lvlText w:val=""/>
      <w:lvlJc w:val="left"/>
      <w:pPr>
        <w:tabs>
          <w:tab w:val="num" w:pos="5760"/>
        </w:tabs>
        <w:ind w:left="5760" w:hanging="360"/>
      </w:pPr>
      <w:rPr>
        <w:rFonts w:ascii="Symbol" w:hAnsi="Symbol" w:hint="default"/>
      </w:rPr>
    </w:lvl>
    <w:lvl w:ilvl="8" w:tplc="A82AC90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7" w15:restartNumberingAfterBreak="0">
    <w:nsid w:val="6F93356E"/>
    <w:multiLevelType w:val="hybridMultilevel"/>
    <w:tmpl w:val="FC68B2E2"/>
    <w:lvl w:ilvl="0" w:tplc="2E5E2E12">
      <w:start w:val="1"/>
      <w:numFmt w:val="bullet"/>
      <w:lvlText w:val=""/>
      <w:lvlPicBulletId w:val="0"/>
      <w:lvlJc w:val="left"/>
      <w:pPr>
        <w:tabs>
          <w:tab w:val="num" w:pos="720"/>
        </w:tabs>
        <w:ind w:left="720" w:hanging="360"/>
      </w:pPr>
      <w:rPr>
        <w:rFonts w:ascii="Symbol" w:hAnsi="Symbol" w:hint="default"/>
      </w:rPr>
    </w:lvl>
    <w:lvl w:ilvl="1" w:tplc="18F25926" w:tentative="1">
      <w:start w:val="1"/>
      <w:numFmt w:val="bullet"/>
      <w:lvlText w:val=""/>
      <w:lvlJc w:val="left"/>
      <w:pPr>
        <w:tabs>
          <w:tab w:val="num" w:pos="1440"/>
        </w:tabs>
        <w:ind w:left="1440" w:hanging="360"/>
      </w:pPr>
      <w:rPr>
        <w:rFonts w:ascii="Symbol" w:hAnsi="Symbol" w:hint="default"/>
      </w:rPr>
    </w:lvl>
    <w:lvl w:ilvl="2" w:tplc="966663E2" w:tentative="1">
      <w:start w:val="1"/>
      <w:numFmt w:val="bullet"/>
      <w:lvlText w:val=""/>
      <w:lvlJc w:val="left"/>
      <w:pPr>
        <w:tabs>
          <w:tab w:val="num" w:pos="2160"/>
        </w:tabs>
        <w:ind w:left="2160" w:hanging="360"/>
      </w:pPr>
      <w:rPr>
        <w:rFonts w:ascii="Symbol" w:hAnsi="Symbol" w:hint="default"/>
      </w:rPr>
    </w:lvl>
    <w:lvl w:ilvl="3" w:tplc="504AA592" w:tentative="1">
      <w:start w:val="1"/>
      <w:numFmt w:val="bullet"/>
      <w:lvlText w:val=""/>
      <w:lvlJc w:val="left"/>
      <w:pPr>
        <w:tabs>
          <w:tab w:val="num" w:pos="2880"/>
        </w:tabs>
        <w:ind w:left="2880" w:hanging="360"/>
      </w:pPr>
      <w:rPr>
        <w:rFonts w:ascii="Symbol" w:hAnsi="Symbol" w:hint="default"/>
      </w:rPr>
    </w:lvl>
    <w:lvl w:ilvl="4" w:tplc="850E063E" w:tentative="1">
      <w:start w:val="1"/>
      <w:numFmt w:val="bullet"/>
      <w:lvlText w:val=""/>
      <w:lvlJc w:val="left"/>
      <w:pPr>
        <w:tabs>
          <w:tab w:val="num" w:pos="3600"/>
        </w:tabs>
        <w:ind w:left="3600" w:hanging="360"/>
      </w:pPr>
      <w:rPr>
        <w:rFonts w:ascii="Symbol" w:hAnsi="Symbol" w:hint="default"/>
      </w:rPr>
    </w:lvl>
    <w:lvl w:ilvl="5" w:tplc="E86284E6" w:tentative="1">
      <w:start w:val="1"/>
      <w:numFmt w:val="bullet"/>
      <w:lvlText w:val=""/>
      <w:lvlJc w:val="left"/>
      <w:pPr>
        <w:tabs>
          <w:tab w:val="num" w:pos="4320"/>
        </w:tabs>
        <w:ind w:left="4320" w:hanging="360"/>
      </w:pPr>
      <w:rPr>
        <w:rFonts w:ascii="Symbol" w:hAnsi="Symbol" w:hint="default"/>
      </w:rPr>
    </w:lvl>
    <w:lvl w:ilvl="6" w:tplc="1430D528" w:tentative="1">
      <w:start w:val="1"/>
      <w:numFmt w:val="bullet"/>
      <w:lvlText w:val=""/>
      <w:lvlJc w:val="left"/>
      <w:pPr>
        <w:tabs>
          <w:tab w:val="num" w:pos="5040"/>
        </w:tabs>
        <w:ind w:left="5040" w:hanging="360"/>
      </w:pPr>
      <w:rPr>
        <w:rFonts w:ascii="Symbol" w:hAnsi="Symbol" w:hint="default"/>
      </w:rPr>
    </w:lvl>
    <w:lvl w:ilvl="7" w:tplc="E8E2CE5A" w:tentative="1">
      <w:start w:val="1"/>
      <w:numFmt w:val="bullet"/>
      <w:lvlText w:val=""/>
      <w:lvlJc w:val="left"/>
      <w:pPr>
        <w:tabs>
          <w:tab w:val="num" w:pos="5760"/>
        </w:tabs>
        <w:ind w:left="5760" w:hanging="360"/>
      </w:pPr>
      <w:rPr>
        <w:rFonts w:ascii="Symbol" w:hAnsi="Symbol" w:hint="default"/>
      </w:rPr>
    </w:lvl>
    <w:lvl w:ilvl="8" w:tplc="DC540C54"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6875E69"/>
    <w:multiLevelType w:val="hybridMultilevel"/>
    <w:tmpl w:val="EA4AB2C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abstractNum w:abstractNumId="42" w15:restartNumberingAfterBreak="0">
    <w:nsid w:val="7CBA3C31"/>
    <w:multiLevelType w:val="hybridMultilevel"/>
    <w:tmpl w:val="01A2E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766402">
    <w:abstractNumId w:val="41"/>
  </w:num>
  <w:num w:numId="2" w16cid:durableId="627854296">
    <w:abstractNumId w:val="28"/>
  </w:num>
  <w:num w:numId="3" w16cid:durableId="317996895">
    <w:abstractNumId w:val="33"/>
  </w:num>
  <w:num w:numId="4" w16cid:durableId="2004771601">
    <w:abstractNumId w:val="13"/>
  </w:num>
  <w:num w:numId="5" w16cid:durableId="547104620">
    <w:abstractNumId w:val="1"/>
  </w:num>
  <w:num w:numId="6" w16cid:durableId="225654863">
    <w:abstractNumId w:val="2"/>
  </w:num>
  <w:num w:numId="7" w16cid:durableId="931359664">
    <w:abstractNumId w:val="39"/>
  </w:num>
  <w:num w:numId="8" w16cid:durableId="945815654">
    <w:abstractNumId w:val="12"/>
  </w:num>
  <w:num w:numId="9" w16cid:durableId="694691988">
    <w:abstractNumId w:val="10"/>
  </w:num>
  <w:num w:numId="10" w16cid:durableId="880556228">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5537415">
    <w:abstractNumId w:val="20"/>
  </w:num>
  <w:num w:numId="12" w16cid:durableId="1086927220">
    <w:abstractNumId w:val="7"/>
  </w:num>
  <w:num w:numId="13" w16cid:durableId="1329483280">
    <w:abstractNumId w:val="27"/>
  </w:num>
  <w:num w:numId="14" w16cid:durableId="1429227962">
    <w:abstractNumId w:val="18"/>
  </w:num>
  <w:num w:numId="15" w16cid:durableId="1940673720">
    <w:abstractNumId w:val="5"/>
  </w:num>
  <w:num w:numId="16" w16cid:durableId="449933284">
    <w:abstractNumId w:val="24"/>
  </w:num>
  <w:num w:numId="17" w16cid:durableId="320044026">
    <w:abstractNumId w:val="36"/>
  </w:num>
  <w:num w:numId="18" w16cid:durableId="1296906506">
    <w:abstractNumId w:val="38"/>
  </w:num>
  <w:num w:numId="19" w16cid:durableId="997612112">
    <w:abstractNumId w:val="30"/>
  </w:num>
  <w:num w:numId="20" w16cid:durableId="1598102923">
    <w:abstractNumId w:val="3"/>
  </w:num>
  <w:num w:numId="21" w16cid:durableId="399258468">
    <w:abstractNumId w:val="29"/>
  </w:num>
  <w:num w:numId="22" w16cid:durableId="979069895">
    <w:abstractNumId w:val="21"/>
  </w:num>
  <w:num w:numId="23" w16cid:durableId="1376853983">
    <w:abstractNumId w:val="6"/>
  </w:num>
  <w:num w:numId="24" w16cid:durableId="1912277433">
    <w:abstractNumId w:val="23"/>
  </w:num>
  <w:num w:numId="25" w16cid:durableId="1461341685">
    <w:abstractNumId w:val="31"/>
  </w:num>
  <w:num w:numId="26" w16cid:durableId="1993215406">
    <w:abstractNumId w:val="0"/>
  </w:num>
  <w:num w:numId="27" w16cid:durableId="379136691">
    <w:abstractNumId w:val="11"/>
  </w:num>
  <w:num w:numId="28" w16cid:durableId="2111463930">
    <w:abstractNumId w:val="35"/>
  </w:num>
  <w:num w:numId="29" w16cid:durableId="1585727493">
    <w:abstractNumId w:val="32"/>
  </w:num>
  <w:num w:numId="30" w16cid:durableId="834498550">
    <w:abstractNumId w:val="22"/>
  </w:num>
  <w:num w:numId="31" w16cid:durableId="969628653">
    <w:abstractNumId w:val="15"/>
  </w:num>
  <w:num w:numId="32" w16cid:durableId="866675932">
    <w:abstractNumId w:val="25"/>
  </w:num>
  <w:num w:numId="33" w16cid:durableId="1724602018">
    <w:abstractNumId w:val="17"/>
  </w:num>
  <w:num w:numId="34" w16cid:durableId="1500733483">
    <w:abstractNumId w:val="8"/>
  </w:num>
  <w:num w:numId="35" w16cid:durableId="1516070003">
    <w:abstractNumId w:val="26"/>
  </w:num>
  <w:num w:numId="36" w16cid:durableId="1026712775">
    <w:abstractNumId w:val="40"/>
  </w:num>
  <w:num w:numId="37" w16cid:durableId="590311789">
    <w:abstractNumId w:val="37"/>
  </w:num>
  <w:num w:numId="38" w16cid:durableId="1598904844">
    <w:abstractNumId w:val="34"/>
  </w:num>
  <w:num w:numId="39" w16cid:durableId="1840458269">
    <w:abstractNumId w:val="19"/>
  </w:num>
  <w:num w:numId="40" w16cid:durableId="320893809">
    <w:abstractNumId w:val="42"/>
  </w:num>
  <w:num w:numId="41" w16cid:durableId="95177370">
    <w:abstractNumId w:val="4"/>
  </w:num>
  <w:num w:numId="42" w16cid:durableId="1259800413">
    <w:abstractNumId w:val="16"/>
  </w:num>
  <w:num w:numId="43" w16cid:durableId="816991727">
    <w:abstractNumId w:val="9"/>
  </w:num>
  <w:num w:numId="44" w16cid:durableId="1972398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30"/>
    <w:rsid w:val="000115D3"/>
    <w:rsid w:val="000179BB"/>
    <w:rsid w:val="00030171"/>
    <w:rsid w:val="000415D1"/>
    <w:rsid w:val="00046285"/>
    <w:rsid w:val="00047558"/>
    <w:rsid w:val="00051395"/>
    <w:rsid w:val="000517A4"/>
    <w:rsid w:val="00060EFC"/>
    <w:rsid w:val="00094C3C"/>
    <w:rsid w:val="000D7386"/>
    <w:rsid w:val="000F166E"/>
    <w:rsid w:val="000F2D70"/>
    <w:rsid w:val="00116FB0"/>
    <w:rsid w:val="0012329B"/>
    <w:rsid w:val="001314B3"/>
    <w:rsid w:val="00140CEF"/>
    <w:rsid w:val="00145B2F"/>
    <w:rsid w:val="001478D5"/>
    <w:rsid w:val="001937BC"/>
    <w:rsid w:val="001B395E"/>
    <w:rsid w:val="001B5ACB"/>
    <w:rsid w:val="001B7774"/>
    <w:rsid w:val="001C6B6A"/>
    <w:rsid w:val="001D0470"/>
    <w:rsid w:val="001D5234"/>
    <w:rsid w:val="001D699D"/>
    <w:rsid w:val="001F4F56"/>
    <w:rsid w:val="001F6C81"/>
    <w:rsid w:val="00202E49"/>
    <w:rsid w:val="00212E4D"/>
    <w:rsid w:val="002263B3"/>
    <w:rsid w:val="00231FAE"/>
    <w:rsid w:val="0026376C"/>
    <w:rsid w:val="00264030"/>
    <w:rsid w:val="002677D3"/>
    <w:rsid w:val="00275CE7"/>
    <w:rsid w:val="0028322F"/>
    <w:rsid w:val="002B3676"/>
    <w:rsid w:val="002D7C28"/>
    <w:rsid w:val="002E1B27"/>
    <w:rsid w:val="002E3E31"/>
    <w:rsid w:val="002F229D"/>
    <w:rsid w:val="00310877"/>
    <w:rsid w:val="00333E4B"/>
    <w:rsid w:val="00335661"/>
    <w:rsid w:val="003370ED"/>
    <w:rsid w:val="00351A3C"/>
    <w:rsid w:val="0036149F"/>
    <w:rsid w:val="003662DE"/>
    <w:rsid w:val="003745DF"/>
    <w:rsid w:val="00375621"/>
    <w:rsid w:val="0037745E"/>
    <w:rsid w:val="00383F64"/>
    <w:rsid w:val="00393F7B"/>
    <w:rsid w:val="003B5440"/>
    <w:rsid w:val="003D2527"/>
    <w:rsid w:val="003D3DCD"/>
    <w:rsid w:val="003E1117"/>
    <w:rsid w:val="003E57A0"/>
    <w:rsid w:val="003F4A03"/>
    <w:rsid w:val="00402F75"/>
    <w:rsid w:val="004502D1"/>
    <w:rsid w:val="00467E7C"/>
    <w:rsid w:val="0047140A"/>
    <w:rsid w:val="00471682"/>
    <w:rsid w:val="00477491"/>
    <w:rsid w:val="004802B1"/>
    <w:rsid w:val="00481AED"/>
    <w:rsid w:val="00482999"/>
    <w:rsid w:val="004B418C"/>
    <w:rsid w:val="004C2183"/>
    <w:rsid w:val="004D6C79"/>
    <w:rsid w:val="004E63B5"/>
    <w:rsid w:val="004E7B30"/>
    <w:rsid w:val="004F1B8C"/>
    <w:rsid w:val="005035E0"/>
    <w:rsid w:val="0050641C"/>
    <w:rsid w:val="00511AA7"/>
    <w:rsid w:val="00531C86"/>
    <w:rsid w:val="00532F1B"/>
    <w:rsid w:val="00551BF6"/>
    <w:rsid w:val="005553E2"/>
    <w:rsid w:val="00565677"/>
    <w:rsid w:val="00585ACF"/>
    <w:rsid w:val="00591D6D"/>
    <w:rsid w:val="005A05DB"/>
    <w:rsid w:val="005A2132"/>
    <w:rsid w:val="005D1B30"/>
    <w:rsid w:val="006216E1"/>
    <w:rsid w:val="0068057B"/>
    <w:rsid w:val="006D5DBA"/>
    <w:rsid w:val="006E67C1"/>
    <w:rsid w:val="006F48F4"/>
    <w:rsid w:val="00702DB2"/>
    <w:rsid w:val="00760FF5"/>
    <w:rsid w:val="007616AA"/>
    <w:rsid w:val="007701DA"/>
    <w:rsid w:val="00792C68"/>
    <w:rsid w:val="007D090B"/>
    <w:rsid w:val="007D328D"/>
    <w:rsid w:val="007D61A4"/>
    <w:rsid w:val="008225DF"/>
    <w:rsid w:val="00856FBC"/>
    <w:rsid w:val="008652AA"/>
    <w:rsid w:val="008677F0"/>
    <w:rsid w:val="008703E6"/>
    <w:rsid w:val="008747F3"/>
    <w:rsid w:val="00886CFB"/>
    <w:rsid w:val="008B7D2D"/>
    <w:rsid w:val="008C1AD0"/>
    <w:rsid w:val="008C2004"/>
    <w:rsid w:val="008D3FCD"/>
    <w:rsid w:val="008D6D64"/>
    <w:rsid w:val="008F2E9D"/>
    <w:rsid w:val="008F51AA"/>
    <w:rsid w:val="008F5587"/>
    <w:rsid w:val="009653BC"/>
    <w:rsid w:val="00985C87"/>
    <w:rsid w:val="009930A7"/>
    <w:rsid w:val="009E2654"/>
    <w:rsid w:val="009F2694"/>
    <w:rsid w:val="00A46254"/>
    <w:rsid w:val="00A56935"/>
    <w:rsid w:val="00A75862"/>
    <w:rsid w:val="00A847CD"/>
    <w:rsid w:val="00AD1EFB"/>
    <w:rsid w:val="00AE43AE"/>
    <w:rsid w:val="00AE5E94"/>
    <w:rsid w:val="00AE6BAF"/>
    <w:rsid w:val="00AF410A"/>
    <w:rsid w:val="00B162A3"/>
    <w:rsid w:val="00B27485"/>
    <w:rsid w:val="00B33510"/>
    <w:rsid w:val="00B353FB"/>
    <w:rsid w:val="00B83368"/>
    <w:rsid w:val="00B91CF3"/>
    <w:rsid w:val="00BB3283"/>
    <w:rsid w:val="00BB46D4"/>
    <w:rsid w:val="00BD6DE2"/>
    <w:rsid w:val="00BE1158"/>
    <w:rsid w:val="00BE1942"/>
    <w:rsid w:val="00BF558D"/>
    <w:rsid w:val="00C03419"/>
    <w:rsid w:val="00C11467"/>
    <w:rsid w:val="00C262F1"/>
    <w:rsid w:val="00C4415E"/>
    <w:rsid w:val="00C563A8"/>
    <w:rsid w:val="00CF07E1"/>
    <w:rsid w:val="00CF5C8A"/>
    <w:rsid w:val="00D05DB8"/>
    <w:rsid w:val="00D102AB"/>
    <w:rsid w:val="00D12276"/>
    <w:rsid w:val="00D212A7"/>
    <w:rsid w:val="00D3250A"/>
    <w:rsid w:val="00D37730"/>
    <w:rsid w:val="00D5408A"/>
    <w:rsid w:val="00D60C5D"/>
    <w:rsid w:val="00D762D6"/>
    <w:rsid w:val="00D778AD"/>
    <w:rsid w:val="00D90EC4"/>
    <w:rsid w:val="00D9614D"/>
    <w:rsid w:val="00DA00D7"/>
    <w:rsid w:val="00DA5006"/>
    <w:rsid w:val="00DB0DD2"/>
    <w:rsid w:val="00DB68FA"/>
    <w:rsid w:val="00DB7681"/>
    <w:rsid w:val="00DF7C9B"/>
    <w:rsid w:val="00E00952"/>
    <w:rsid w:val="00E1509D"/>
    <w:rsid w:val="00E17903"/>
    <w:rsid w:val="00E20900"/>
    <w:rsid w:val="00E270B4"/>
    <w:rsid w:val="00E46FB0"/>
    <w:rsid w:val="00EA5B2E"/>
    <w:rsid w:val="00EB2AD7"/>
    <w:rsid w:val="00EC0079"/>
    <w:rsid w:val="00EC5FC6"/>
    <w:rsid w:val="00ED62F1"/>
    <w:rsid w:val="00ED6751"/>
    <w:rsid w:val="00EF29DC"/>
    <w:rsid w:val="00F332C5"/>
    <w:rsid w:val="00F40543"/>
    <w:rsid w:val="00F43B62"/>
    <w:rsid w:val="00F51070"/>
    <w:rsid w:val="00F544CC"/>
    <w:rsid w:val="00F57C0E"/>
    <w:rsid w:val="00F721C6"/>
    <w:rsid w:val="00F7334A"/>
    <w:rsid w:val="00F818A8"/>
    <w:rsid w:val="00F84C28"/>
    <w:rsid w:val="00FB1843"/>
    <w:rsid w:val="00FB2CF3"/>
    <w:rsid w:val="00FF7CD7"/>
    <w:rsid w:val="033D7FDB"/>
    <w:rsid w:val="03499139"/>
    <w:rsid w:val="05867C98"/>
    <w:rsid w:val="05945EF9"/>
    <w:rsid w:val="05F11A52"/>
    <w:rsid w:val="05FFC6D6"/>
    <w:rsid w:val="071D58F5"/>
    <w:rsid w:val="076BA5FB"/>
    <w:rsid w:val="08CD8D0C"/>
    <w:rsid w:val="08E955FD"/>
    <w:rsid w:val="093A9C10"/>
    <w:rsid w:val="09606A27"/>
    <w:rsid w:val="09C869AC"/>
    <w:rsid w:val="0DD8319A"/>
    <w:rsid w:val="0E276652"/>
    <w:rsid w:val="0E4107D3"/>
    <w:rsid w:val="0F42CE69"/>
    <w:rsid w:val="0F976537"/>
    <w:rsid w:val="0FA5A8CD"/>
    <w:rsid w:val="1130EB18"/>
    <w:rsid w:val="134D7C97"/>
    <w:rsid w:val="18F7BCF7"/>
    <w:rsid w:val="192587AC"/>
    <w:rsid w:val="19A5AC96"/>
    <w:rsid w:val="1A13C5BE"/>
    <w:rsid w:val="1B617B72"/>
    <w:rsid w:val="1C7072E8"/>
    <w:rsid w:val="1D1E8F27"/>
    <w:rsid w:val="1E7252C9"/>
    <w:rsid w:val="1F7BA0D3"/>
    <w:rsid w:val="20D9D1CF"/>
    <w:rsid w:val="2206B8A8"/>
    <w:rsid w:val="22E54BAD"/>
    <w:rsid w:val="2374642E"/>
    <w:rsid w:val="25132AC8"/>
    <w:rsid w:val="25EAE257"/>
    <w:rsid w:val="25FDE4B3"/>
    <w:rsid w:val="27721B70"/>
    <w:rsid w:val="29E34014"/>
    <w:rsid w:val="29F7DD3A"/>
    <w:rsid w:val="2B8A609A"/>
    <w:rsid w:val="2BF1363B"/>
    <w:rsid w:val="2CC0442F"/>
    <w:rsid w:val="2D5E47F1"/>
    <w:rsid w:val="2F2003F2"/>
    <w:rsid w:val="321C9E41"/>
    <w:rsid w:val="35C1CBF4"/>
    <w:rsid w:val="3772F970"/>
    <w:rsid w:val="383DF036"/>
    <w:rsid w:val="38B146CC"/>
    <w:rsid w:val="3AEFEB30"/>
    <w:rsid w:val="3B732692"/>
    <w:rsid w:val="3BAF11DA"/>
    <w:rsid w:val="3C1A9F7D"/>
    <w:rsid w:val="3CBBFD2A"/>
    <w:rsid w:val="3F17B387"/>
    <w:rsid w:val="3F50D9AD"/>
    <w:rsid w:val="3F608236"/>
    <w:rsid w:val="40D48BC1"/>
    <w:rsid w:val="414A5B63"/>
    <w:rsid w:val="43EBFBA9"/>
    <w:rsid w:val="44B12C88"/>
    <w:rsid w:val="464027C7"/>
    <w:rsid w:val="46F45463"/>
    <w:rsid w:val="485A8862"/>
    <w:rsid w:val="4880E010"/>
    <w:rsid w:val="4C4EE732"/>
    <w:rsid w:val="4E41203A"/>
    <w:rsid w:val="4F495F37"/>
    <w:rsid w:val="4F6698D0"/>
    <w:rsid w:val="50A8E5AB"/>
    <w:rsid w:val="50EDA6AD"/>
    <w:rsid w:val="5322B01B"/>
    <w:rsid w:val="5419D552"/>
    <w:rsid w:val="54E4B7D3"/>
    <w:rsid w:val="55D2D4A7"/>
    <w:rsid w:val="56B4603A"/>
    <w:rsid w:val="56BCA08E"/>
    <w:rsid w:val="56F6AD74"/>
    <w:rsid w:val="5718272F"/>
    <w:rsid w:val="57235C37"/>
    <w:rsid w:val="5791D2FE"/>
    <w:rsid w:val="57E8DB38"/>
    <w:rsid w:val="58841F9D"/>
    <w:rsid w:val="598A0493"/>
    <w:rsid w:val="5B998A3B"/>
    <w:rsid w:val="5BEB9852"/>
    <w:rsid w:val="60A5E118"/>
    <w:rsid w:val="62CAD50E"/>
    <w:rsid w:val="63DA7C81"/>
    <w:rsid w:val="64FB9772"/>
    <w:rsid w:val="6D41A1A5"/>
    <w:rsid w:val="6E00F544"/>
    <w:rsid w:val="702C536D"/>
    <w:rsid w:val="70A83948"/>
    <w:rsid w:val="71122D65"/>
    <w:rsid w:val="7363F42F"/>
    <w:rsid w:val="73A4A8A8"/>
    <w:rsid w:val="73FB932A"/>
    <w:rsid w:val="7575E9D0"/>
    <w:rsid w:val="75A29893"/>
    <w:rsid w:val="766A109B"/>
    <w:rsid w:val="772AE28E"/>
    <w:rsid w:val="7739DD50"/>
    <w:rsid w:val="778A4448"/>
    <w:rsid w:val="7A2594D9"/>
    <w:rsid w:val="7B797879"/>
    <w:rsid w:val="7CD9521F"/>
    <w:rsid w:val="7D0A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7AFE094"/>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paragraph" w:styleId="Nagwek6">
    <w:name w:val="heading 6"/>
    <w:basedOn w:val="Normalny"/>
    <w:next w:val="Normalny"/>
    <w:link w:val="Nagwek6Znak"/>
    <w:uiPriority w:val="9"/>
    <w:semiHidden/>
    <w:unhideWhenUsed/>
    <w:qFormat/>
    <w:rsid w:val="006D5DBA"/>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UyteHipercze">
    <w:name w:val="FollowedHyperlink"/>
    <w:basedOn w:val="Domylnaczcionkaakapitu"/>
    <w:uiPriority w:val="99"/>
    <w:semiHidden/>
    <w:unhideWhenUsed/>
    <w:rsid w:val="00DB0DD2"/>
    <w:rPr>
      <w:color w:val="954F72" w:themeColor="followedHyperlink"/>
      <w:u w:val="single"/>
    </w:rPr>
  </w:style>
  <w:style w:type="character" w:styleId="Nierozpoznanawzmianka">
    <w:name w:val="Unresolved Mention"/>
    <w:basedOn w:val="Domylnaczcionkaakapitu"/>
    <w:uiPriority w:val="99"/>
    <w:semiHidden/>
    <w:unhideWhenUsed/>
    <w:rsid w:val="00D778AD"/>
    <w:rPr>
      <w:color w:val="605E5C"/>
      <w:shd w:val="clear" w:color="auto" w:fill="E1DFDD"/>
    </w:rPr>
  </w:style>
  <w:style w:type="character" w:customStyle="1" w:styleId="Nagwek6Znak">
    <w:name w:val="Nagłówek 6 Znak"/>
    <w:basedOn w:val="Domylnaczcionkaakapitu"/>
    <w:link w:val="Nagwek6"/>
    <w:uiPriority w:val="9"/>
    <w:semiHidden/>
    <w:rsid w:val="006D5DBA"/>
    <w:rPr>
      <w:rFonts w:asciiTheme="majorHAnsi" w:eastAsiaTheme="majorEastAsia" w:hAnsiTheme="majorHAnsi" w:cstheme="majorBidi"/>
      <w:color w:val="1F3763"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Ordinance%20No.%20520232024.pdf?csf=1&amp;web=1&amp;e=GjQbD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am.sharepoint.com/:b:/r/sites/7117040000/Dokumenty%20udostpnione/Sygnali%C5%9Bci/Information%20clause%20-%20whistleblowers.pdf?csf=1&amp;web=1&amp;e=dZkA7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n.gov.pl/sites/default/files/pliki/uchwaly-rady/2024/uchwala25_2024-zal1.pdf" TargetMode="External"/><Relationship Id="rId5" Type="http://schemas.openxmlformats.org/officeDocument/2006/relationships/numbering" Target="numbering.xml"/><Relationship Id="rId15" Type="http://schemas.openxmlformats.org/officeDocument/2006/relationships/hyperlink" Target="https://uam.sharepoint.com/:b:/r/sites/7117040000/Dokumenty%20udostpnione/Sygnali%C5%9Bci/Rules%20for%20submissions.pdf?csf=1&amp;web=1&amp;e=q9hTE4" TargetMode="External"/><Relationship Id="rId10" Type="http://schemas.openxmlformats.org/officeDocument/2006/relationships/hyperlink" Target="mailto:jakbar@amu.edu.pl" TargetMode="Externa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cid:image001.png@01DC32C0.248E2FC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0" ma:contentTypeDescription="Utwórz nowy dokument." ma:contentTypeScope="" ma:versionID="11551b5f19215ade130ac355fadc0157">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d98b1e4832d599071f8f31005cea19ef"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_x0020_usuni_x0119_cia xmlns="85159124-ac7b-4f1d-ba7a-13947afabc27">false</Do_x0020_usuni_x0119_cia>
    <wyslano xmlns="85159124-ac7b-4f1d-ba7a-13947afabc27">true</wyslano>
    <Id_guid xmlns="85159124-ac7b-4f1d-ba7a-13947afabc27">%252fSharedFiles%252fKonkurs%2bwzor%2bogloszenia.doc</Id_guid>
    <Osoba_x0020_odpowiedzialna xmlns="85159124-ac7b-4f1d-ba7a-13947afabc27">
      <UserInfo>
        <DisplayName/>
        <AccountId xsi:nil="true"/>
        <AccountType/>
      </UserInfo>
    </Osoba_x0020_odpowiedzialn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Props1.xml><?xml version="1.0" encoding="utf-8"?>
<ds:datastoreItem xmlns:ds="http://schemas.openxmlformats.org/officeDocument/2006/customXml" ds:itemID="{76EC714F-FB46-4FE1-BCFA-4F35B739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4.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7609</Characters>
  <Application>Microsoft Office Word</Application>
  <DocSecurity>4</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Izabela Zielecka</cp:lastModifiedBy>
  <cp:revision>2</cp:revision>
  <cp:lastPrinted>2019-10-22T14:49:00Z</cp:lastPrinted>
  <dcterms:created xsi:type="dcterms:W3CDTF">2025-10-01T13:15:00Z</dcterms:created>
  <dcterms:modified xsi:type="dcterms:W3CDTF">2025-10-01T13:15:00Z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yslano">
    <vt:lpwstr>1</vt:lpwstr>
  </property>
  <property fmtid="{D5CDD505-2E9C-101B-9397-08002B2CF9AE}" pid="3" name="Id_guid">
    <vt:lpwstr>%252fSharedFiles%252fKonkurs%2bwzor%2bogloszenia.doc</vt:lpwstr>
  </property>
  <property fmtid="{D5CDD505-2E9C-101B-9397-08002B2CF9AE}" pid="4" name="ContentTypeId">
    <vt:lpwstr>0x010100AA07896DFC942041BA4F720B1F2833F0</vt:lpwstr>
  </property>
  <property fmtid="{D5CDD505-2E9C-101B-9397-08002B2CF9AE}" pid="5" name="MediaServiceImageTags">
    <vt:lpwstr/>
  </property>
</Properties>
</file>