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7F996BB2" w:rsidR="00C40523" w:rsidRPr="00CC2AE3"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80494F">
        <w:rPr>
          <w:rFonts w:asciiTheme="minorHAnsi" w:hAnsiTheme="minorHAnsi" w:cstheme="minorHAnsi"/>
          <w:bCs/>
          <w:lang w:val="en-GB"/>
        </w:rPr>
        <w:t>konkurs_</w:t>
      </w:r>
      <w:r w:rsidR="000D3A78">
        <w:rPr>
          <w:rFonts w:asciiTheme="minorHAnsi" w:hAnsiTheme="minorHAnsi" w:cstheme="minorHAnsi"/>
          <w:bCs/>
          <w:lang w:val="en-GB"/>
        </w:rPr>
        <w:t>21</w:t>
      </w:r>
      <w:r w:rsidRPr="0080494F">
        <w:rPr>
          <w:rFonts w:asciiTheme="minorHAnsi" w:hAnsiTheme="minorHAnsi" w:cstheme="minorHAnsi"/>
          <w:bCs/>
          <w:lang w:val="en-GB"/>
        </w:rPr>
        <w:t>_WB_adiunkt_1_</w:t>
      </w:r>
      <w:r w:rsidR="0080494F" w:rsidRPr="0080494F">
        <w:rPr>
          <w:rFonts w:asciiTheme="minorHAnsi" w:hAnsiTheme="minorHAnsi" w:cstheme="minorHAnsi"/>
          <w:bCs/>
          <w:lang w:val="en-GB"/>
        </w:rPr>
        <w:t>2023</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5FD6767" w:rsidR="000546CD" w:rsidRPr="00862380" w:rsidRDefault="002A5945" w:rsidP="00180046">
      <w:pPr>
        <w:jc w:val="both"/>
        <w:rPr>
          <w:rFonts w:asciiTheme="minorHAnsi" w:hAnsiTheme="minorHAnsi" w:cstheme="minorHAnsi"/>
          <w:lang w:val="en-GB"/>
        </w:rPr>
      </w:pPr>
      <w:r w:rsidRPr="00862380">
        <w:rPr>
          <w:rFonts w:asciiTheme="minorHAnsi" w:hAnsiTheme="minorHAnsi" w:cstheme="minorHAnsi"/>
          <w:lang w:val="en-GB"/>
        </w:rPr>
        <w:t xml:space="preserve">fixed-term contract for </w:t>
      </w:r>
      <w:r w:rsidR="0068134D" w:rsidRPr="00862380">
        <w:rPr>
          <w:rFonts w:asciiTheme="minorHAnsi" w:hAnsiTheme="minorHAnsi" w:cstheme="minorHAnsi"/>
          <w:lang w:val="en-GB"/>
        </w:rPr>
        <w:t>two</w:t>
      </w:r>
      <w:r w:rsidR="003C30E7" w:rsidRPr="00862380">
        <w:rPr>
          <w:rFonts w:asciiTheme="minorHAnsi" w:hAnsiTheme="minorHAnsi" w:cstheme="minorHAnsi"/>
          <w:lang w:val="en-GB"/>
        </w:rPr>
        <w:t xml:space="preserve"> years; with an option to extend</w:t>
      </w:r>
    </w:p>
    <w:p w14:paraId="30AF959F" w14:textId="77777777" w:rsidR="002A5945" w:rsidRPr="00862380" w:rsidRDefault="002A5945" w:rsidP="00180046">
      <w:pPr>
        <w:ind w:hanging="426"/>
        <w:jc w:val="both"/>
        <w:rPr>
          <w:rFonts w:asciiTheme="minorHAnsi" w:hAnsiTheme="minorHAnsi" w:cstheme="minorHAnsi"/>
          <w:bCs/>
          <w:color w:val="FF0000"/>
          <w:lang w:val="en-US"/>
        </w:rPr>
      </w:pPr>
    </w:p>
    <w:p w14:paraId="3528D44C" w14:textId="486DE978" w:rsidR="00C40523" w:rsidRPr="00690129" w:rsidRDefault="00C40523" w:rsidP="00180046">
      <w:pPr>
        <w:numPr>
          <w:ilvl w:val="0"/>
          <w:numId w:val="33"/>
        </w:numPr>
        <w:ind w:left="0" w:hanging="426"/>
        <w:jc w:val="both"/>
        <w:rPr>
          <w:rFonts w:asciiTheme="minorHAnsi" w:hAnsiTheme="minorHAnsi" w:cstheme="minorHAnsi"/>
          <w:bCs/>
          <w:lang w:val="en-GB"/>
        </w:rPr>
      </w:pPr>
      <w:r w:rsidRPr="00862380">
        <w:rPr>
          <w:rFonts w:asciiTheme="minorHAnsi" w:hAnsiTheme="minorHAnsi" w:cstheme="minorHAnsi"/>
          <w:b/>
          <w:lang w:val="en-GB"/>
        </w:rPr>
        <w:t xml:space="preserve">Anticipated job </w:t>
      </w:r>
      <w:r w:rsidRPr="00862380">
        <w:rPr>
          <w:rFonts w:asciiTheme="minorHAnsi" w:hAnsiTheme="minorHAnsi" w:cstheme="minorHAnsi"/>
          <w:b/>
          <w:bCs/>
          <w:lang w:val="en-GB"/>
        </w:rPr>
        <w:t xml:space="preserve">starting </w:t>
      </w:r>
      <w:r w:rsidRPr="00862380">
        <w:rPr>
          <w:rFonts w:asciiTheme="minorHAnsi" w:hAnsiTheme="minorHAnsi" w:cstheme="minorHAnsi"/>
          <w:b/>
          <w:lang w:val="en-GB"/>
        </w:rPr>
        <w:t xml:space="preserve">date: </w:t>
      </w:r>
      <w:r w:rsidR="00557026" w:rsidRPr="00690129">
        <w:rPr>
          <w:rFonts w:asciiTheme="minorHAnsi" w:hAnsiTheme="minorHAnsi" w:cstheme="minorHAnsi"/>
          <w:lang w:val="en-GB"/>
        </w:rPr>
        <w:t xml:space="preserve">October </w:t>
      </w:r>
      <w:r w:rsidRPr="00690129">
        <w:rPr>
          <w:rFonts w:asciiTheme="minorHAnsi" w:hAnsiTheme="minorHAnsi" w:cstheme="minorHAnsi"/>
          <w:lang w:val="en-GB"/>
        </w:rPr>
        <w:t>202</w:t>
      </w:r>
      <w:r w:rsidR="00202C0C" w:rsidRPr="00690129">
        <w:rPr>
          <w:rFonts w:asciiTheme="minorHAnsi" w:hAnsiTheme="minorHAnsi" w:cstheme="minorHAnsi"/>
          <w:lang w:val="en-GB"/>
        </w:rPr>
        <w:t>3</w:t>
      </w:r>
      <w:r w:rsidRPr="00690129">
        <w:rPr>
          <w:rFonts w:asciiTheme="minorHAnsi" w:hAnsiTheme="minorHAnsi" w:cstheme="minorHAns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Faculty of Biology AMU; Collegium Biologicum; Uniwersytetu Poznańskiego 6; Poznań;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5B507D4D" w:rsidR="00C40523" w:rsidRPr="00CC2AE3" w:rsidRDefault="00C40523" w:rsidP="00180046">
      <w:pPr>
        <w:jc w:val="both"/>
        <w:rPr>
          <w:rFonts w:asciiTheme="minorHAnsi" w:hAnsiTheme="minorHAnsi" w:cstheme="minorBidi"/>
          <w:b/>
          <w:bCs/>
          <w:lang w:val="en-GB"/>
        </w:rPr>
      </w:pPr>
      <w:r w:rsidRPr="00862380">
        <w:rPr>
          <w:rFonts w:asciiTheme="minorHAnsi" w:hAnsiTheme="minorHAnsi" w:cstheme="minorBidi"/>
          <w:b/>
          <w:bCs/>
          <w:lang w:val="en-GB"/>
        </w:rPr>
        <w:t xml:space="preserve">Deadline for submitting the documents – </w:t>
      </w:r>
      <w:r w:rsidR="00690129">
        <w:rPr>
          <w:rFonts w:asciiTheme="minorHAnsi" w:hAnsiTheme="minorHAnsi" w:cstheme="minorBidi"/>
          <w:b/>
          <w:bCs/>
          <w:lang w:val="en-GB"/>
        </w:rPr>
        <w:t>August 31st</w:t>
      </w:r>
      <w:r w:rsidR="00862380" w:rsidRPr="00690129">
        <w:rPr>
          <w:rFonts w:asciiTheme="minorHAnsi" w:hAnsiTheme="minorHAnsi" w:cstheme="minorBidi"/>
          <w:b/>
          <w:bCs/>
          <w:lang w:val="en-GB"/>
        </w:rPr>
        <w:t xml:space="preserve"> </w:t>
      </w:r>
      <w:r w:rsidRPr="00690129">
        <w:rPr>
          <w:rFonts w:asciiTheme="minorHAnsi" w:hAnsiTheme="minorHAnsi" w:cstheme="minorBidi"/>
          <w:b/>
          <w:bCs/>
          <w:lang w:val="en-GB"/>
        </w:rPr>
        <w:t>202</w:t>
      </w:r>
      <w:r w:rsidR="00CD4730" w:rsidRPr="00690129">
        <w:rPr>
          <w:rFonts w:asciiTheme="minorHAnsi" w:hAnsiTheme="minorHAnsi" w:cstheme="minorBidi"/>
          <w:b/>
          <w:bCs/>
          <w:lang w:val="en-GB"/>
        </w:rPr>
        <w:t>3</w:t>
      </w:r>
      <w:r w:rsidRPr="00690129">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0CC31130" w:rsidR="00C40523" w:rsidRPr="00690129"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Science </w:t>
      </w:r>
      <w:r w:rsidRPr="00690129">
        <w:rPr>
          <w:rFonts w:asciiTheme="minorHAnsi" w:eastAsia="Calibri" w:hAnsiTheme="minorHAnsi" w:cstheme="minorHAnsi"/>
          <w:lang w:val="en-GB"/>
        </w:rPr>
        <w:t>(Journal of Laws of 202</w:t>
      </w:r>
      <w:r w:rsidR="00C54D61" w:rsidRPr="00690129">
        <w:rPr>
          <w:rFonts w:asciiTheme="minorHAnsi" w:eastAsia="Calibri" w:hAnsiTheme="minorHAnsi" w:cstheme="minorHAnsi"/>
          <w:lang w:val="en-GB"/>
        </w:rPr>
        <w:t>3</w:t>
      </w:r>
      <w:r w:rsidRPr="00690129">
        <w:rPr>
          <w:rFonts w:asciiTheme="minorHAnsi" w:eastAsia="Calibri" w:hAnsiTheme="minorHAnsi" w:cstheme="minorHAnsi"/>
          <w:lang w:val="en-GB"/>
        </w:rPr>
        <w:t xml:space="preserve">, item </w:t>
      </w:r>
      <w:r w:rsidR="00B91873" w:rsidRPr="00690129">
        <w:rPr>
          <w:rFonts w:asciiTheme="minorHAnsi" w:eastAsia="Calibri" w:hAnsiTheme="minorHAnsi" w:cstheme="minorHAnsi"/>
          <w:lang w:val="en-GB"/>
        </w:rPr>
        <w:t>742</w:t>
      </w:r>
      <w:r w:rsidR="00690129" w:rsidRPr="00690129">
        <w:rPr>
          <w:rFonts w:asciiTheme="minorHAnsi" w:eastAsia="Calibri" w:hAnsiTheme="minorHAnsi" w:cstheme="minorHAnsi"/>
          <w:lang w:val="en-GB"/>
        </w:rPr>
        <w:t xml:space="preserve"> as amended</w:t>
      </w:r>
      <w:r w:rsidRPr="00690129">
        <w:rPr>
          <w:rFonts w:asciiTheme="minorHAnsi" w:eastAsia="Calibri" w:hAnsiTheme="minorHAnsi" w:cstheme="minorHAnsi"/>
          <w:lang w:val="en-GB"/>
        </w:rPr>
        <w:t>; Polish: Dziennik Ustaw 202</w:t>
      </w:r>
      <w:r w:rsidR="00B91873" w:rsidRPr="00690129">
        <w:rPr>
          <w:rFonts w:asciiTheme="minorHAnsi" w:eastAsia="Calibri" w:hAnsiTheme="minorHAnsi" w:cstheme="minorHAnsi"/>
          <w:lang w:val="en-GB"/>
        </w:rPr>
        <w:t>3</w:t>
      </w:r>
      <w:r w:rsidRPr="00690129">
        <w:rPr>
          <w:rFonts w:asciiTheme="minorHAnsi" w:eastAsia="Calibri" w:hAnsiTheme="minorHAnsi" w:cstheme="minorHAnsi"/>
          <w:lang w:val="en-GB"/>
        </w:rPr>
        <w:t xml:space="preserve"> poz. </w:t>
      </w:r>
      <w:r w:rsidR="00B91873" w:rsidRPr="00690129">
        <w:rPr>
          <w:rFonts w:asciiTheme="minorHAnsi" w:eastAsia="Calibri" w:hAnsiTheme="minorHAnsi" w:cstheme="minorHAnsi"/>
          <w:lang w:val="en-GB"/>
        </w:rPr>
        <w:t>742</w:t>
      </w:r>
      <w:r w:rsidR="00690129" w:rsidRPr="00690129">
        <w:rPr>
          <w:rFonts w:asciiTheme="minorHAnsi" w:eastAsia="Calibri" w:hAnsiTheme="minorHAnsi" w:cstheme="minorHAnsi"/>
          <w:lang w:val="en-GB"/>
        </w:rPr>
        <w:t xml:space="preserve"> ze zm.</w:t>
      </w:r>
      <w:r w:rsidRPr="00690129">
        <w:rPr>
          <w:rFonts w:asciiTheme="minorHAnsi" w:eastAsia="Calibri" w:hAnsiTheme="minorHAnsi" w:cstheme="minorHAnsi"/>
          <w:lang w:val="en-GB"/>
        </w:rPr>
        <w:t>)</w:t>
      </w:r>
      <w:r w:rsidRPr="00690129">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44ECF78E"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B23763">
        <w:rPr>
          <w:rFonts w:asciiTheme="minorHAnsi" w:eastAsia="Arial" w:hAnsiTheme="minorHAnsi" w:cstheme="minorHAnsi"/>
          <w:b/>
          <w:bCs/>
          <w:lang w:val="en-GB"/>
        </w:rPr>
        <w:t xml:space="preserve">Job Offer description: </w:t>
      </w:r>
      <w:r w:rsidRPr="00B23763">
        <w:rPr>
          <w:rFonts w:asciiTheme="minorHAnsi" w:eastAsia="Arial" w:hAnsiTheme="minorHAnsi" w:cstheme="minorHAnsi"/>
          <w:bCs/>
          <w:lang w:val="en-GB"/>
        </w:rPr>
        <w:t xml:space="preserve">research and didactic position of Assistant Professor located at the </w:t>
      </w:r>
      <w:r w:rsidR="00326EE0" w:rsidRPr="00B23763">
        <w:rPr>
          <w:rFonts w:asciiTheme="minorHAnsi" w:eastAsia="Arial" w:hAnsiTheme="minorHAnsi" w:cstheme="minorHAnsi"/>
          <w:bCs/>
          <w:lang w:val="en-GB"/>
        </w:rPr>
        <w:t>Department of Microbiology</w:t>
      </w:r>
      <w:r w:rsidR="00296E86" w:rsidRPr="00B23763">
        <w:rPr>
          <w:rFonts w:asciiTheme="minorHAnsi" w:eastAsia="Arial" w:hAnsiTheme="minorHAnsi" w:cstheme="minorHAnsi"/>
          <w:bCs/>
          <w:lang w:val="en-GB"/>
        </w:rPr>
        <w:t xml:space="preserve"> </w:t>
      </w:r>
      <w:r w:rsidR="00AF015E" w:rsidRPr="00B23763">
        <w:rPr>
          <w:rFonts w:asciiTheme="minorHAnsi" w:eastAsia="Arial" w:hAnsiTheme="minorHAnsi" w:cstheme="minorHAnsi"/>
          <w:bCs/>
          <w:lang w:val="en-GB"/>
        </w:rPr>
        <w:t>in</w:t>
      </w:r>
      <w:r w:rsidR="00296E86" w:rsidRPr="00B23763">
        <w:rPr>
          <w:rFonts w:asciiTheme="minorHAnsi" w:eastAsia="Arial" w:hAnsiTheme="minorHAnsi" w:cstheme="minorHAnsi"/>
          <w:bCs/>
          <w:lang w:val="en-GB"/>
        </w:rPr>
        <w:t xml:space="preserve"> the</w:t>
      </w:r>
      <w:r w:rsidR="00AF015E" w:rsidRPr="00B23763">
        <w:rPr>
          <w:rFonts w:asciiTheme="minorHAnsi" w:eastAsia="Arial" w:hAnsiTheme="minorHAnsi" w:cstheme="minorHAnsi"/>
          <w:bCs/>
          <w:lang w:val="en-GB"/>
        </w:rPr>
        <w:t xml:space="preserve"> </w:t>
      </w:r>
      <w:r w:rsidR="007B7B64" w:rsidRPr="00B23763">
        <w:rPr>
          <w:rFonts w:asciiTheme="minorHAnsi" w:eastAsia="Arial" w:hAnsiTheme="minorHAnsi" w:cstheme="minorHAnsi"/>
          <w:bCs/>
          <w:lang w:val="en-GB"/>
        </w:rPr>
        <w:t xml:space="preserve">Institute of </w:t>
      </w:r>
      <w:r w:rsidR="00320504" w:rsidRPr="00B23763">
        <w:rPr>
          <w:rFonts w:asciiTheme="minorHAnsi" w:eastAsia="Arial" w:hAnsiTheme="minorHAnsi" w:cstheme="minorHAnsi"/>
          <w:bCs/>
          <w:lang w:val="en-GB"/>
        </w:rPr>
        <w:t>Experimental</w:t>
      </w:r>
      <w:r w:rsidR="007B7B64" w:rsidRPr="00B23763">
        <w:rPr>
          <w:rFonts w:asciiTheme="minorHAnsi" w:eastAsia="Arial" w:hAnsiTheme="minorHAnsi" w:cstheme="minorHAnsi"/>
          <w:bCs/>
          <w:lang w:val="en-GB"/>
        </w:rPr>
        <w:t xml:space="preserve"> Biology </w:t>
      </w:r>
      <w:r w:rsidRPr="00B23763">
        <w:rPr>
          <w:rFonts w:asciiTheme="minorHAnsi" w:eastAsia="Arial" w:hAnsiTheme="minorHAnsi" w:cstheme="minorHAnsi"/>
          <w:bCs/>
          <w:lang w:val="en-GB"/>
        </w:rPr>
        <w:t>at</w:t>
      </w:r>
      <w:r w:rsidRPr="00CC2AE3">
        <w:rPr>
          <w:rFonts w:asciiTheme="minorHAnsi" w:eastAsia="Arial" w:hAnsiTheme="minorHAnsi" w:cstheme="minorHAnsi"/>
          <w:bCs/>
          <w:lang w:val="en-GB"/>
        </w:rPr>
        <w:t xml:space="preserve">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1AF4A18D"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 xml:space="preserve">The competition is open to individuals who meet the requirements specified in Article 113 of the Law on Higher Education and Science of 20 July 2018 </w:t>
      </w:r>
      <w:r w:rsidRPr="00B23763">
        <w:rPr>
          <w:rFonts w:asciiTheme="minorHAnsi" w:hAnsiTheme="minorHAnsi" w:cstheme="minorHAnsi"/>
          <w:lang w:val="en-GB"/>
        </w:rPr>
        <w:t>(</w:t>
      </w:r>
      <w:r w:rsidRPr="00B23763">
        <w:rPr>
          <w:rStyle w:val="normaltextrun"/>
          <w:rFonts w:asciiTheme="minorHAnsi" w:hAnsiTheme="minorHAnsi" w:cstheme="minorHAnsi"/>
          <w:lang w:val="en-GB"/>
        </w:rPr>
        <w:t>Journal of Laws of 202</w:t>
      </w:r>
      <w:r w:rsidR="00B91873" w:rsidRPr="00B23763">
        <w:rPr>
          <w:rStyle w:val="normaltextrun"/>
          <w:rFonts w:asciiTheme="minorHAnsi" w:hAnsiTheme="minorHAnsi" w:cstheme="minorHAnsi"/>
          <w:lang w:val="en-GB"/>
        </w:rPr>
        <w:t>3</w:t>
      </w:r>
      <w:r w:rsidRPr="00B23763">
        <w:rPr>
          <w:rStyle w:val="normaltextrun"/>
          <w:rFonts w:asciiTheme="minorHAnsi" w:hAnsiTheme="minorHAnsi" w:cstheme="minorHAnsi"/>
          <w:lang w:val="en-GB"/>
        </w:rPr>
        <w:t xml:space="preserve">, item </w:t>
      </w:r>
      <w:r w:rsidR="00B91873" w:rsidRPr="00B23763">
        <w:rPr>
          <w:rStyle w:val="normaltextrun"/>
          <w:rFonts w:asciiTheme="minorHAnsi" w:hAnsiTheme="minorHAnsi" w:cstheme="minorHAnsi"/>
          <w:lang w:val="en-GB"/>
        </w:rPr>
        <w:t>742</w:t>
      </w:r>
      <w:r w:rsidR="00B23763" w:rsidRPr="00B23763">
        <w:rPr>
          <w:rStyle w:val="normaltextrun"/>
          <w:rFonts w:asciiTheme="minorHAnsi" w:hAnsiTheme="minorHAnsi" w:cstheme="minorHAnsi"/>
          <w:lang w:val="en-GB"/>
        </w:rPr>
        <w:t xml:space="preserve"> as am</w:t>
      </w:r>
      <w:r w:rsidR="00242C70">
        <w:rPr>
          <w:rStyle w:val="normaltextrun"/>
          <w:rFonts w:asciiTheme="minorHAnsi" w:hAnsiTheme="minorHAnsi" w:cstheme="minorHAnsi"/>
          <w:lang w:val="en-GB"/>
        </w:rPr>
        <w:t>e</w:t>
      </w:r>
      <w:r w:rsidR="00B23763" w:rsidRPr="00B23763">
        <w:rPr>
          <w:rStyle w:val="normaltextrun"/>
          <w:rFonts w:asciiTheme="minorHAnsi" w:hAnsiTheme="minorHAnsi" w:cstheme="minorHAnsi"/>
          <w:lang w:val="en-GB"/>
        </w:rPr>
        <w:t>nded</w:t>
      </w:r>
      <w:r w:rsidRPr="00CC2AE3">
        <w:rPr>
          <w:rFonts w:asciiTheme="minorHAnsi" w:hAnsiTheme="minorHAnsi" w:cstheme="minorHAnsi"/>
          <w:lang w:val="en-GB"/>
        </w:rPr>
        <w:t>) and who meet the following requirements:</w:t>
      </w:r>
    </w:p>
    <w:p w14:paraId="7AEEDFA5"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PhD degree in biological sciences;</w:t>
      </w:r>
    </w:p>
    <w:p w14:paraId="3906B7C0"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experience in conducting scientific research in the field of microbiology and environmental microbiology;</w:t>
      </w:r>
    </w:p>
    <w:p w14:paraId="51C40F80"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scientific achievements in the above-mentioned field of research documented by publications in scientific journals listed in the JCR;</w:t>
      </w:r>
    </w:p>
    <w:p w14:paraId="699377AA"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 xml:space="preserve">experience in working with infectious material and using standard microbiological techniques, molecular biology methods (PCR, qPCR, dd PCR, cloning, NGS) and metagenomic analyses; </w:t>
      </w:r>
    </w:p>
    <w:p w14:paraId="5962B09D"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 xml:space="preserve">experience in performing cultures and experiments on animal cells in vitro; </w:t>
      </w:r>
    </w:p>
    <w:p w14:paraId="3A1E5A8A"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experience in teaching students;</w:t>
      </w:r>
    </w:p>
    <w:p w14:paraId="3984425D"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 xml:space="preserve">managing at least one externally funded research project (PI) and participating as a co-investigator in research projects; </w:t>
      </w:r>
    </w:p>
    <w:p w14:paraId="21F2C8A6" w14:textId="77777777" w:rsidR="008539BB" w:rsidRPr="008539BB" w:rsidRDefault="008539BB" w:rsidP="008539BB">
      <w:pPr>
        <w:pStyle w:val="Akapitzlist"/>
        <w:numPr>
          <w:ilvl w:val="0"/>
          <w:numId w:val="40"/>
        </w:numPr>
        <w:jc w:val="both"/>
        <w:textAlignment w:val="baseline"/>
        <w:rPr>
          <w:rFonts w:asciiTheme="minorHAnsi" w:hAnsiTheme="minorHAnsi" w:cstheme="minorBidi"/>
          <w:color w:val="000000" w:themeColor="text1"/>
          <w:lang w:val="en-GB"/>
        </w:rPr>
      </w:pPr>
      <w:r w:rsidRPr="008539BB">
        <w:rPr>
          <w:rFonts w:asciiTheme="minorHAnsi" w:hAnsiTheme="minorHAnsi" w:cstheme="minorBidi"/>
          <w:color w:val="000000" w:themeColor="text1"/>
          <w:lang w:val="en-GB"/>
        </w:rPr>
        <w:t>scientific training in a research institution other than the place of PhD realization;</w:t>
      </w:r>
    </w:p>
    <w:p w14:paraId="4331A273" w14:textId="7A083A21" w:rsidR="00D73CA4" w:rsidRPr="00E74DED" w:rsidRDefault="008539BB" w:rsidP="008539BB">
      <w:pPr>
        <w:pStyle w:val="Akapitzlist"/>
        <w:numPr>
          <w:ilvl w:val="0"/>
          <w:numId w:val="40"/>
        </w:numPr>
        <w:jc w:val="both"/>
        <w:textAlignment w:val="baseline"/>
        <w:rPr>
          <w:rFonts w:asciiTheme="minorHAnsi" w:eastAsia="Arial" w:hAnsiTheme="minorHAnsi" w:cstheme="minorHAnsi"/>
          <w:lang w:val="en-GB"/>
        </w:rPr>
      </w:pPr>
      <w:r w:rsidRPr="008539BB">
        <w:rPr>
          <w:rFonts w:asciiTheme="minorHAnsi" w:hAnsiTheme="minorHAnsi" w:cstheme="minorBidi"/>
          <w:color w:val="000000" w:themeColor="text1"/>
          <w:lang w:val="en-GB"/>
        </w:rPr>
        <w:t>very good command of Polish and English – both spoken and written</w:t>
      </w:r>
      <w:r w:rsidR="00E74DED" w:rsidRPr="00E74DED">
        <w:rPr>
          <w:rFonts w:asciiTheme="minorHAnsi" w:hAnsiTheme="minorHAnsi" w:cstheme="minorBidi"/>
          <w:color w:val="000000" w:themeColor="text1"/>
          <w:lang w:val="en-GB"/>
        </w:rPr>
        <w:t>.</w:t>
      </w:r>
    </w:p>
    <w:p w14:paraId="41164507" w14:textId="77777777" w:rsidR="00E74DED" w:rsidRDefault="00E74DED" w:rsidP="00E74DED">
      <w:pPr>
        <w:pStyle w:val="Akapitzlist"/>
        <w:ind w:left="709"/>
        <w:jc w:val="both"/>
        <w:textAlignment w:val="baseline"/>
        <w:rPr>
          <w:rFonts w:asciiTheme="minorHAnsi" w:hAnsiTheme="minorHAnsi" w:cstheme="minorBidi"/>
          <w:color w:val="000000" w:themeColor="text1"/>
          <w:lang w:val="en-GB"/>
        </w:rPr>
      </w:pPr>
    </w:p>
    <w:p w14:paraId="02B11F32" w14:textId="77777777" w:rsidR="00E74DED" w:rsidRDefault="00E74DED" w:rsidP="00E74DED">
      <w:pPr>
        <w:pStyle w:val="Akapitzlist"/>
        <w:ind w:left="709"/>
        <w:jc w:val="both"/>
        <w:textAlignment w:val="baseline"/>
        <w:rPr>
          <w:rFonts w:asciiTheme="minorHAnsi" w:hAnsiTheme="minorHAnsi" w:cstheme="minorBidi"/>
          <w:color w:val="000000" w:themeColor="text1"/>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6E9964A9" w14:textId="3A433220" w:rsidR="008539BB" w:rsidRDefault="008539BB" w:rsidP="00180046">
      <w:pPr>
        <w:pStyle w:val="Akapitzlist"/>
        <w:numPr>
          <w:ilvl w:val="0"/>
          <w:numId w:val="39"/>
        </w:numPr>
        <w:ind w:hanging="294"/>
        <w:jc w:val="both"/>
        <w:rPr>
          <w:rFonts w:asciiTheme="minorHAnsi" w:eastAsia="Arial" w:hAnsiTheme="minorHAnsi" w:cstheme="minorBidi"/>
          <w:lang w:val="en-GB"/>
        </w:rPr>
      </w:pPr>
      <w:r>
        <w:rPr>
          <w:rFonts w:asciiTheme="minorHAnsi" w:eastAsia="Arial" w:hAnsiTheme="minorHAnsi" w:cstheme="minorBidi"/>
          <w:lang w:val="en-GB"/>
        </w:rPr>
        <w:t>Polish – proficient.</w:t>
      </w:r>
    </w:p>
    <w:p w14:paraId="67181CF0" w14:textId="76B3E65D"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8539BB">
        <w:rPr>
          <w:rFonts w:asciiTheme="minorHAnsi" w:eastAsia="Arial" w:hAnsiTheme="minorHAnsi" w:cstheme="minorBidi"/>
          <w:lang w:val="en-GB"/>
        </w:rPr>
        <w:t>proficient</w:t>
      </w:r>
      <w:r w:rsidRPr="46C1464A">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242C70">
      <w:pPr>
        <w:pStyle w:val="Akapitzlist"/>
        <w:numPr>
          <w:ilvl w:val="0"/>
          <w:numId w:val="35"/>
        </w:numPr>
        <w:spacing w:line="260" w:lineRule="exact"/>
        <w:ind w:left="709" w:hanging="284"/>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00242C70">
      <w:pPr>
        <w:pStyle w:val="Akapitzlist"/>
        <w:numPr>
          <w:ilvl w:val="0"/>
          <w:numId w:val="35"/>
        </w:numPr>
        <w:spacing w:line="260" w:lineRule="exact"/>
        <w:ind w:left="709" w:hanging="284"/>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D5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14.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7" type="#_x0000_t75" style="width:14.2pt;height:14.2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9"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4"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8"/>
  </w:num>
  <w:num w:numId="2" w16cid:durableId="1129588785">
    <w:abstractNumId w:val="5"/>
  </w:num>
  <w:num w:numId="3" w16cid:durableId="472021640">
    <w:abstractNumId w:val="9"/>
  </w:num>
  <w:num w:numId="4" w16cid:durableId="318923166">
    <w:abstractNumId w:val="3"/>
  </w:num>
  <w:num w:numId="5" w16cid:durableId="669915692">
    <w:abstractNumId w:val="10"/>
  </w:num>
  <w:num w:numId="6" w16cid:durableId="944925947">
    <w:abstractNumId w:val="20"/>
  </w:num>
  <w:num w:numId="7" w16cid:durableId="499584127">
    <w:abstractNumId w:val="22"/>
  </w:num>
  <w:num w:numId="8" w16cid:durableId="167599468">
    <w:abstractNumId w:val="13"/>
  </w:num>
  <w:num w:numId="9" w16cid:durableId="1279263658">
    <w:abstractNumId w:val="21"/>
  </w:num>
  <w:num w:numId="10" w16cid:durableId="1312369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4"/>
  </w:num>
  <w:num w:numId="15" w16cid:durableId="743065423">
    <w:abstractNumId w:val="4"/>
  </w:num>
  <w:num w:numId="16" w16cid:durableId="1841965075">
    <w:abstractNumId w:val="19"/>
  </w:num>
  <w:num w:numId="17" w16cid:durableId="169755718">
    <w:abstractNumId w:val="8"/>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6"/>
  </w:num>
  <w:num w:numId="23" w16cid:durableId="8411236">
    <w:abstractNumId w:val="0"/>
  </w:num>
  <w:num w:numId="24" w16cid:durableId="720058516">
    <w:abstractNumId w:val="8"/>
  </w:num>
  <w:num w:numId="25" w16cid:durableId="881288887">
    <w:abstractNumId w:val="7"/>
  </w:num>
  <w:num w:numId="26" w16cid:durableId="1074200773">
    <w:abstractNumId w:val="4"/>
  </w:num>
  <w:num w:numId="27" w16cid:durableId="1192105448">
    <w:abstractNumId w:val="11"/>
  </w:num>
  <w:num w:numId="28" w16cid:durableId="758142936">
    <w:abstractNumId w:val="15"/>
  </w:num>
  <w:num w:numId="29" w16cid:durableId="822432761">
    <w:abstractNumId w:val="24"/>
  </w:num>
  <w:num w:numId="30" w16cid:durableId="1286502056">
    <w:abstractNumId w:val="19"/>
  </w:num>
  <w:num w:numId="31" w16cid:durableId="1664160305">
    <w:abstractNumId w:val="12"/>
  </w:num>
  <w:num w:numId="32" w16cid:durableId="318777573">
    <w:abstractNumId w:val="17"/>
  </w:num>
  <w:num w:numId="33" w16cid:durableId="347678167">
    <w:abstractNumId w:val="2"/>
  </w:num>
  <w:num w:numId="34" w16cid:durableId="1449616761">
    <w:abstractNumId w:val="26"/>
  </w:num>
  <w:num w:numId="35" w16cid:durableId="379549486">
    <w:abstractNumId w:val="27"/>
  </w:num>
  <w:num w:numId="36" w16cid:durableId="2014187956">
    <w:abstractNumId w:val="6"/>
  </w:num>
  <w:num w:numId="37" w16cid:durableId="1268736943">
    <w:abstractNumId w:val="25"/>
  </w:num>
  <w:num w:numId="38" w16cid:durableId="162823238">
    <w:abstractNumId w:val="23"/>
  </w:num>
  <w:num w:numId="39" w16cid:durableId="1563907267">
    <w:abstractNumId w:val="1"/>
  </w:num>
  <w:num w:numId="40" w16cid:durableId="55346446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7558"/>
    <w:rsid w:val="000546CD"/>
    <w:rsid w:val="0006468C"/>
    <w:rsid w:val="000719FF"/>
    <w:rsid w:val="00074976"/>
    <w:rsid w:val="000A4FAE"/>
    <w:rsid w:val="000B15A5"/>
    <w:rsid w:val="000C187E"/>
    <w:rsid w:val="000C4D2F"/>
    <w:rsid w:val="000C54CD"/>
    <w:rsid w:val="000D063C"/>
    <w:rsid w:val="000D3A78"/>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2B42"/>
    <w:rsid w:val="001E6F5D"/>
    <w:rsid w:val="001F3AD6"/>
    <w:rsid w:val="001F4F56"/>
    <w:rsid w:val="001F6B76"/>
    <w:rsid w:val="001F6C81"/>
    <w:rsid w:val="00202C0C"/>
    <w:rsid w:val="00206A35"/>
    <w:rsid w:val="00212E4D"/>
    <w:rsid w:val="002263B3"/>
    <w:rsid w:val="002268D0"/>
    <w:rsid w:val="00231FAE"/>
    <w:rsid w:val="002334A4"/>
    <w:rsid w:val="00242C70"/>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0504"/>
    <w:rsid w:val="00321A0D"/>
    <w:rsid w:val="003262AA"/>
    <w:rsid w:val="00326EE0"/>
    <w:rsid w:val="0033084C"/>
    <w:rsid w:val="003370ED"/>
    <w:rsid w:val="00351A3C"/>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402F75"/>
    <w:rsid w:val="004043C4"/>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57026"/>
    <w:rsid w:val="00565677"/>
    <w:rsid w:val="00591D6D"/>
    <w:rsid w:val="005A05DB"/>
    <w:rsid w:val="005D1B30"/>
    <w:rsid w:val="0060257B"/>
    <w:rsid w:val="00621D3A"/>
    <w:rsid w:val="00622FFA"/>
    <w:rsid w:val="006347FF"/>
    <w:rsid w:val="0065453C"/>
    <w:rsid w:val="00656592"/>
    <w:rsid w:val="0068057B"/>
    <w:rsid w:val="0068134D"/>
    <w:rsid w:val="00690129"/>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494F"/>
    <w:rsid w:val="008069E3"/>
    <w:rsid w:val="008334F6"/>
    <w:rsid w:val="008539BB"/>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30652"/>
    <w:rsid w:val="009439FB"/>
    <w:rsid w:val="00946E59"/>
    <w:rsid w:val="00957778"/>
    <w:rsid w:val="00965F10"/>
    <w:rsid w:val="00973BBA"/>
    <w:rsid w:val="00984729"/>
    <w:rsid w:val="00985C87"/>
    <w:rsid w:val="009879A5"/>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3763"/>
    <w:rsid w:val="00B27485"/>
    <w:rsid w:val="00B33510"/>
    <w:rsid w:val="00B353FB"/>
    <w:rsid w:val="00B46A9B"/>
    <w:rsid w:val="00B559E8"/>
    <w:rsid w:val="00B61B3D"/>
    <w:rsid w:val="00B64B5C"/>
    <w:rsid w:val="00B6600A"/>
    <w:rsid w:val="00B8306B"/>
    <w:rsid w:val="00B83368"/>
    <w:rsid w:val="00B91873"/>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54D61"/>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C55"/>
    <w:rsid w:val="00EC0079"/>
    <w:rsid w:val="00EC306D"/>
    <w:rsid w:val="00EC5FC6"/>
    <w:rsid w:val="00ED4AD9"/>
    <w:rsid w:val="00ED6751"/>
    <w:rsid w:val="00EE111E"/>
    <w:rsid w:val="00EE1E75"/>
    <w:rsid w:val="00EF29DC"/>
    <w:rsid w:val="00F14C2B"/>
    <w:rsid w:val="00F17979"/>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 w:type="paragraph" w:styleId="Tekstpodstawowywcity">
    <w:name w:val="Body Text Indent"/>
    <w:basedOn w:val="Normalny"/>
    <w:link w:val="TekstpodstawowywcityZnak"/>
    <w:uiPriority w:val="99"/>
    <w:semiHidden/>
    <w:unhideWhenUsed/>
    <w:rsid w:val="008539BB"/>
    <w:pPr>
      <w:spacing w:after="120"/>
      <w:ind w:left="283"/>
    </w:pPr>
  </w:style>
  <w:style w:type="character" w:customStyle="1" w:styleId="TekstpodstawowywcityZnak">
    <w:name w:val="Tekst podstawowy wcięty Znak"/>
    <w:basedOn w:val="Domylnaczcionkaakapitu"/>
    <w:link w:val="Tekstpodstawowywcity"/>
    <w:uiPriority w:val="99"/>
    <w:semiHidden/>
    <w:rsid w:val="00853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A6EAF39B-EB6C-4FDF-AED2-4A8489570EE9}">
  <ds:schemaRefs>
    <ds:schemaRef ds:uri="http://purl.org/dc/terms/"/>
    <ds:schemaRef ds:uri="http://schemas.microsoft.com/office/2006/documentManagement/types"/>
    <ds:schemaRef ds:uri="d898ee01-c79b-4b10-82e5-7183c76e8681"/>
    <ds:schemaRef ds:uri="http://purl.org/dc/dcmitype/"/>
    <ds:schemaRef ds:uri="http://purl.org/dc/elements/1.1/"/>
    <ds:schemaRef ds:uri="2a7d83a9-7373-4254-a7bd-115324cbae2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6870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9</cp:revision>
  <cp:lastPrinted>2019-10-22T14:49:00Z</cp:lastPrinted>
  <dcterms:created xsi:type="dcterms:W3CDTF">2023-07-07T09:58:00Z</dcterms:created>
  <dcterms:modified xsi:type="dcterms:W3CDTF">2023-07-07T10:23:00Z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