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F5915" w14:textId="3505F529" w:rsidR="009A6306" w:rsidRDefault="009A6306" w:rsidP="00E23DF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Kamil Janowicz</w:t>
      </w:r>
    </w:p>
    <w:p w14:paraId="409AED14" w14:textId="418689D2" w:rsidR="009A6306" w:rsidRPr="009A6306" w:rsidRDefault="009A6306" w:rsidP="009A6306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Tytuł rozprawy doktorskiej: </w:t>
      </w:r>
      <w:r w:rsidRPr="009A6306">
        <w:rPr>
          <w:b/>
          <w:bCs/>
          <w:i/>
          <w:sz w:val="28"/>
          <w:szCs w:val="28"/>
        </w:rPr>
        <w:t>Wybrane czynniki związane z kształtowaniem się wizji własnego dorosłego życia w okresie wyłaniającej się dorosłości</w:t>
      </w:r>
    </w:p>
    <w:p w14:paraId="39B3E106" w14:textId="77777777" w:rsidR="009A6306" w:rsidRDefault="009A6306" w:rsidP="00E23DFF">
      <w:pPr>
        <w:jc w:val="center"/>
        <w:rPr>
          <w:b/>
          <w:bCs/>
          <w:sz w:val="28"/>
          <w:szCs w:val="28"/>
        </w:rPr>
      </w:pPr>
    </w:p>
    <w:p w14:paraId="20DC0CBF" w14:textId="3642BF5B" w:rsidR="00E23DFF" w:rsidRPr="00ED5C16" w:rsidRDefault="00E23DFF" w:rsidP="00E23DFF">
      <w:pPr>
        <w:jc w:val="center"/>
        <w:rPr>
          <w:b/>
          <w:bCs/>
          <w:sz w:val="28"/>
          <w:szCs w:val="28"/>
        </w:rPr>
      </w:pPr>
      <w:r w:rsidRPr="00ED5C16">
        <w:rPr>
          <w:b/>
          <w:bCs/>
          <w:sz w:val="28"/>
          <w:szCs w:val="28"/>
        </w:rPr>
        <w:t>Streszczenie</w:t>
      </w:r>
    </w:p>
    <w:p w14:paraId="34E1C62B" w14:textId="77777777" w:rsidR="00E23DFF" w:rsidRPr="00ED5C16" w:rsidRDefault="00E23DFF" w:rsidP="00E23DFF">
      <w:pPr>
        <w:jc w:val="center"/>
        <w:rPr>
          <w:b/>
          <w:bCs/>
        </w:rPr>
      </w:pPr>
    </w:p>
    <w:p w14:paraId="547C1DBC" w14:textId="77777777" w:rsidR="00E23DFF" w:rsidRPr="00ED5C16" w:rsidRDefault="00E23DFF" w:rsidP="00E23DFF">
      <w:pPr>
        <w:rPr>
          <w:b/>
          <w:bCs/>
          <w:sz w:val="20"/>
          <w:szCs w:val="20"/>
        </w:rPr>
      </w:pPr>
      <w:r w:rsidRPr="00ED5C16">
        <w:rPr>
          <w:b/>
          <w:bCs/>
          <w:sz w:val="20"/>
          <w:szCs w:val="20"/>
        </w:rPr>
        <w:t>Cel prowadzonych badań</w:t>
      </w:r>
    </w:p>
    <w:p w14:paraId="388DA564" w14:textId="77777777" w:rsidR="00E23DFF" w:rsidRPr="00ED5C16" w:rsidRDefault="00E23DFF" w:rsidP="00E23DFF">
      <w:pPr>
        <w:rPr>
          <w:sz w:val="20"/>
          <w:szCs w:val="20"/>
        </w:rPr>
      </w:pPr>
      <w:r w:rsidRPr="00ED5C16">
        <w:rPr>
          <w:sz w:val="20"/>
          <w:szCs w:val="20"/>
        </w:rPr>
        <w:t>Problematyka niniejszego projektu dotyczy roli umysłowej aktywności prospektywnej w rozwoju osób w okresie wyłaniającej się dorosłości. Głównym przedmiotem niniejszego badania była wizja własnego dorosłego życia rozumiana jako posiadane przez jednostkę wyobrażenie jej przewidywanego przyszłego, dorosłego życia. Wizja ta jest jedną z form umysłowej antycypacyjnej aktywności prospektywnej (Katra, 2008a), a dokładniej niespecyficzną symulacją własnej przyszłości (Szpunar i in., 2014b). Najważniejszymi celami zrealizowanego projektu było: 1) poznanie wizji własnego dorosłego życia u osób w okresie wyłaniającej się dorosłości – dokonanie opisu jej treści i struktury oraz zachodzących w niej na przestrzeni czasu zmian; 2) zweryfikowanie zależności pomiędzy wybranymi czynnikami podmiotowymi i pozapodmiotowymi a charakterystyką wizji własnego dorosłego życia u osób w okresie wyłaniającej się dorosłości; 3) sprawdzenie, czy czynniki te są predyktorami lub czynnikami różnicującymi zakres zmian w obrębie wizji własnego dorosłego życia; 4) analiza zależności pomiędzy charakterystyką tejże wizji a rozwojem tożsamości i poczuciem sensu w życiu; 5) weryfikacja, czy zmiany w obrębie wizji własnego dorosłego życia są powiązane ze zmianami w zakresie tożsamości i poczucia sensu w życiu.</w:t>
      </w:r>
    </w:p>
    <w:p w14:paraId="2D0EBCFA" w14:textId="77777777" w:rsidR="00E23DFF" w:rsidRPr="00ED5C16" w:rsidRDefault="00E23DFF" w:rsidP="00E23DFF">
      <w:pPr>
        <w:rPr>
          <w:sz w:val="20"/>
          <w:szCs w:val="20"/>
        </w:rPr>
      </w:pPr>
    </w:p>
    <w:p w14:paraId="29749FE2" w14:textId="77777777" w:rsidR="00E23DFF" w:rsidRPr="00ED5C16" w:rsidRDefault="00E23DFF" w:rsidP="00E23DFF">
      <w:pPr>
        <w:rPr>
          <w:b/>
          <w:bCs/>
          <w:sz w:val="20"/>
          <w:szCs w:val="20"/>
        </w:rPr>
      </w:pPr>
      <w:r w:rsidRPr="00ED5C16">
        <w:rPr>
          <w:b/>
          <w:bCs/>
          <w:sz w:val="20"/>
          <w:szCs w:val="20"/>
        </w:rPr>
        <w:t>Materiał i metoda</w:t>
      </w:r>
    </w:p>
    <w:p w14:paraId="7A266B81" w14:textId="77777777" w:rsidR="00E23DFF" w:rsidRPr="00ED5C16" w:rsidRDefault="00E23DFF" w:rsidP="00E23DFF">
      <w:pPr>
        <w:rPr>
          <w:sz w:val="20"/>
          <w:szCs w:val="20"/>
        </w:rPr>
      </w:pPr>
      <w:r w:rsidRPr="00ED5C16">
        <w:rPr>
          <w:sz w:val="20"/>
          <w:szCs w:val="20"/>
        </w:rPr>
        <w:t>Niniejsze badanie miało charakter podłużny i obejmowało dwa pomiary zrealizowane w odstępie 9-10 miesięcy. W pierwszej części badania udział wzięło 299 bezdzietnych osób w okresie wyłaniającej się dorosłości (17 – 27 lat), spośród których 177 wzięło udział także w drugiej części badania. Ze względu na pandemię COVID-19 dane były zbierane za pomocą internetu. Badanie wizji własnego dorosłego życia przeprowadzono za pomocą pytania otwartego. Wypowiedzi pisemne uczestników badania były analizowane przez zespół wyćwiczonych sędziów kompetentnych. Wybrane czynniki podmiotowe i pozapodmiotowe uwzględnione w niniejszym projekcie były badane za pomocą wystandaryzowanych kwestionariuszy (Skala Wymiarów Rozwoju Tożsamości [DIDS], Kwestionariusz Poczucia Sensu w Życiu [MLQ], Portretowy Kwestionariusz Wartości [PVQ-RR], Inwentarz Perspektywy Czasu Zimbardo [ZTPI], Kwestionariusz Przyszłościowej Perspektywy Czasowej [FTPQ]) oraz rozbudowanej ankiety socjodemograficznej.</w:t>
      </w:r>
    </w:p>
    <w:p w14:paraId="2EF71BDD" w14:textId="77777777" w:rsidR="00E23DFF" w:rsidRPr="00ED5C16" w:rsidRDefault="00E23DFF" w:rsidP="00E23DFF">
      <w:pPr>
        <w:rPr>
          <w:b/>
          <w:bCs/>
          <w:sz w:val="20"/>
          <w:szCs w:val="20"/>
        </w:rPr>
      </w:pPr>
    </w:p>
    <w:p w14:paraId="58F4CB9E" w14:textId="77777777" w:rsidR="00E23DFF" w:rsidRPr="00ED5C16" w:rsidRDefault="00E23DFF" w:rsidP="00E23DFF">
      <w:pPr>
        <w:rPr>
          <w:b/>
          <w:bCs/>
          <w:sz w:val="20"/>
          <w:szCs w:val="20"/>
        </w:rPr>
      </w:pPr>
      <w:r w:rsidRPr="00ED5C16">
        <w:rPr>
          <w:b/>
          <w:bCs/>
          <w:sz w:val="20"/>
          <w:szCs w:val="20"/>
        </w:rPr>
        <w:t>Wyniki</w:t>
      </w:r>
    </w:p>
    <w:p w14:paraId="4234608A" w14:textId="77777777" w:rsidR="00E23DFF" w:rsidRPr="00ED5C16" w:rsidRDefault="00E23DFF" w:rsidP="00E23DFF">
      <w:pPr>
        <w:rPr>
          <w:sz w:val="20"/>
          <w:szCs w:val="20"/>
        </w:rPr>
      </w:pPr>
      <w:r w:rsidRPr="00ED5C16">
        <w:rPr>
          <w:sz w:val="20"/>
          <w:szCs w:val="20"/>
        </w:rPr>
        <w:t xml:space="preserve">Uzyskane rezultaty wskazują na to, że osoby w okresie wyłaniającej się dorosłości mają raczej umiarkowanie rozbudowaną i szczegółową wizję własnego dorosłego życia. Najczęściej reprezentowanymi (i najbardziej szczegółowo opisywanymi) obszarami życia są praca zawodowa, związek intymny, miejsce zamieszkania i rodzicielstwo. Wizja ta jest też dosyć stabilna w czasie i na przestrzeni ostatniego roku edukacji w szkole średniej/ </w:t>
      </w:r>
      <w:r w:rsidRPr="00ED5C16">
        <w:rPr>
          <w:sz w:val="20"/>
          <w:szCs w:val="20"/>
        </w:rPr>
        <w:lastRenderedPageBreak/>
        <w:t>na uczelni wyższej nie zachodzą w niej zbyt wielkie zmiany. Przeprowadzone analizy wykazały, że charakterystyka wizji własnego dorosłego życia jest u osób w okresie wyłaniającej się dorosłości w co najwyżej umiarkowanym stopniu powiązana z takimi czynnikami jak perspektywa czasu i wartości życiowe. Zaobserwowano natomiast sporo różnic międzypłciowych oraz związanych z wiekiem – osoby na końcu wyłaniającej się dorosłości mają bardziej rozbudowaną i szczegółową wizję własnego dorosłego życia. Analizowane czynniki podmiotowe i pozapodmiotowe w niewielkim stopniu były także predyktorami zmian w wizji własnego dorosłego życia. Okazało się także, że posiadanie bardziej rozbudowanej i szczegółowej wizji własnego dorosłego życia, większa łatwość jej przywołania i opisania oraz bardziej pozytywny stosunek emocjonalny wobec niej powiązane są z posiadaniem bardziej dojrzałej tożsamości i silniejszego poczucia sensu w życiu. W końcu, zaobserwowano, że zmiany w wizji własnego dorosłego życia (szczególnie w zakresie subiektywnego ustosunkowania się do niej) są powiązane ze zmianami w obrębie tożsamości i poczucia sensu w życiu.</w:t>
      </w:r>
    </w:p>
    <w:p w14:paraId="6E685670" w14:textId="77777777" w:rsidR="00E23DFF" w:rsidRPr="00ED5C16" w:rsidRDefault="00E23DFF" w:rsidP="00E23DFF">
      <w:pPr>
        <w:rPr>
          <w:b/>
          <w:bCs/>
          <w:sz w:val="20"/>
          <w:szCs w:val="20"/>
        </w:rPr>
      </w:pPr>
    </w:p>
    <w:p w14:paraId="33C8EB64" w14:textId="77777777" w:rsidR="00E23DFF" w:rsidRPr="00ED5C16" w:rsidRDefault="00E23DFF" w:rsidP="00E23DFF">
      <w:pPr>
        <w:rPr>
          <w:b/>
          <w:bCs/>
          <w:sz w:val="20"/>
          <w:szCs w:val="20"/>
        </w:rPr>
      </w:pPr>
      <w:r w:rsidRPr="00ED5C16">
        <w:rPr>
          <w:b/>
          <w:bCs/>
          <w:sz w:val="20"/>
          <w:szCs w:val="20"/>
        </w:rPr>
        <w:t>Wnioski</w:t>
      </w:r>
    </w:p>
    <w:p w14:paraId="3DFB39F7" w14:textId="77777777" w:rsidR="00E23DFF" w:rsidRPr="00ED5C16" w:rsidRDefault="00E23DFF" w:rsidP="00E23DFF">
      <w:pPr>
        <w:rPr>
          <w:sz w:val="20"/>
          <w:szCs w:val="20"/>
        </w:rPr>
      </w:pPr>
      <w:r w:rsidRPr="00ED5C16">
        <w:rPr>
          <w:sz w:val="20"/>
          <w:szCs w:val="20"/>
        </w:rPr>
        <w:t>Osoby w okresie wyłaniającej się dorosłości (zwłaszcza na jej początku) w wielu przypadkach nie są w stanie dokonać przewidywań na temat własnej przyszłości i stworzyć jej symulacji. Symulacja ta w niewielkim stopniu powiązana jest z systemem wartości tych osób. Nierzadko odzwierciedla ona jednak stereotypy dotyczące ról płciowych. W świetle uzyskanych wyników, można stwierdzić, że problemy w zakresie formowania wizji własnego dorosłego życia mogą po części wynikać z mało rozwiniętej przyszłościowej perspektywy czasu, nadmiernego skupienia się na teraźniejszości, czy też braku zaangażowania w formowanie tożsamości. Trudności w zakresie ukształtowania dojrzałej tożsamości mogą być także efektem tych trudności, gdyż uzyskane dane wskazują na wzajemne przenikanie się procesów formowania się wizji własnego dorosłego życia i rozwoju tożsamości. Uzyskane wyniki pozwalają lepiej zrozumieć rzadko badaną dotychczas formę umysłowej aktywności prospektywnej jaką jest tworzenie wizji własnego dorosłego życia, także w odniesieniu do czynników związanych z jej formowaniem się i jej roli dla rozwoju tożsamości oraz osiągania poczucia sensu w życiu. Rezultaty niniejszego badania mogą znaleźć swoje zastosowanie w profilaktyce zdrowia psychicznego młodych ludzi, szczególnie w kontekście wspierania rozwoju ich tożsamości.</w:t>
      </w:r>
    </w:p>
    <w:p w14:paraId="69EB7C04" w14:textId="77777777" w:rsidR="00E23DFF" w:rsidRPr="00ED5C16" w:rsidRDefault="00E23DFF" w:rsidP="00E23DFF">
      <w:pPr>
        <w:rPr>
          <w:b/>
          <w:bCs/>
          <w:sz w:val="20"/>
          <w:szCs w:val="20"/>
        </w:rPr>
      </w:pPr>
    </w:p>
    <w:p w14:paraId="0A0183A4" w14:textId="77777777" w:rsidR="00E23DFF" w:rsidRPr="00ED5C16" w:rsidRDefault="00E23DFF" w:rsidP="00E23DFF">
      <w:pPr>
        <w:rPr>
          <w:sz w:val="20"/>
          <w:szCs w:val="20"/>
        </w:rPr>
      </w:pPr>
      <w:r w:rsidRPr="00ED5C16">
        <w:rPr>
          <w:b/>
          <w:bCs/>
          <w:sz w:val="20"/>
          <w:szCs w:val="20"/>
        </w:rPr>
        <w:t xml:space="preserve">Słowa kluczowe: </w:t>
      </w:r>
      <w:r w:rsidRPr="00ED5C16">
        <w:rPr>
          <w:sz w:val="20"/>
          <w:szCs w:val="20"/>
        </w:rPr>
        <w:t>wizja własnego dorosłego życia, umysłowa aktywność prospektywna, wyłaniająca się dorosłość, tożsamość, perspektywa czasu, poczucie sensu w życiu, wartości życiowe</w:t>
      </w:r>
    </w:p>
    <w:p w14:paraId="7723EA6A" w14:textId="77777777" w:rsidR="00A97F3A" w:rsidRDefault="00A97F3A"/>
    <w:sectPr w:rsidR="00A9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FF"/>
    <w:rsid w:val="00507CB1"/>
    <w:rsid w:val="009A6306"/>
    <w:rsid w:val="00A97F3A"/>
    <w:rsid w:val="00E23DFF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14CF"/>
  <w15:chartTrackingRefBased/>
  <w15:docId w15:val="{95152B38-5E2F-45A1-B5A7-93A42273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FF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Janowicz</dc:creator>
  <cp:keywords/>
  <dc:description/>
  <cp:lastModifiedBy>Lucyna Antczak</cp:lastModifiedBy>
  <cp:revision>2</cp:revision>
  <dcterms:created xsi:type="dcterms:W3CDTF">2022-09-12T11:32:00Z</dcterms:created>
  <dcterms:modified xsi:type="dcterms:W3CDTF">2022-09-12T11:32:00Z</dcterms:modified>
</cp:coreProperties>
</file>