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FCE835" w14:textId="4F1E5840" w:rsidR="00196048" w:rsidRPr="00615AC5" w:rsidRDefault="00D84D63" w:rsidP="00E57648">
      <w:pPr>
        <w:spacing w:line="276" w:lineRule="auto"/>
        <w:jc w:val="both"/>
        <w:rPr>
          <w:rFonts w:cstheme="minorHAnsi"/>
        </w:rPr>
      </w:pPr>
      <w:bookmarkStart w:id="0" w:name="_GoBack"/>
      <w:bookmarkEnd w:id="0"/>
      <w:r w:rsidRPr="00615AC5">
        <w:rPr>
          <w:rFonts w:cstheme="minorHAnsi"/>
          <w:b/>
        </w:rPr>
        <w:t>Nazwa jednostki</w:t>
      </w:r>
      <w:r w:rsidRPr="00615AC5">
        <w:rPr>
          <w:rFonts w:cstheme="minorHAnsi"/>
        </w:rPr>
        <w:t>: Uniwersytet im. Adama Mickiewicza</w:t>
      </w:r>
      <w:r w:rsidR="00194CE7">
        <w:rPr>
          <w:rFonts w:cstheme="minorHAnsi"/>
        </w:rPr>
        <w:t xml:space="preserve"> w Poznaniu</w:t>
      </w:r>
      <w:r w:rsidRPr="00615AC5">
        <w:rPr>
          <w:rFonts w:cstheme="minorHAnsi"/>
        </w:rPr>
        <w:t xml:space="preserve">, </w:t>
      </w:r>
      <w:r w:rsidR="00BE73DA">
        <w:rPr>
          <w:rFonts w:cstheme="minorHAnsi"/>
        </w:rPr>
        <w:t>Centrum Zaawansowanych Technologii</w:t>
      </w:r>
    </w:p>
    <w:p w14:paraId="29651E09" w14:textId="3720BA16" w:rsidR="00D84D63" w:rsidRPr="00615AC5" w:rsidRDefault="00D84D63" w:rsidP="00E57648">
      <w:pPr>
        <w:spacing w:line="276" w:lineRule="auto"/>
        <w:jc w:val="both"/>
        <w:rPr>
          <w:rFonts w:cstheme="minorHAnsi"/>
        </w:rPr>
      </w:pPr>
      <w:r w:rsidRPr="00615AC5">
        <w:rPr>
          <w:rFonts w:cstheme="minorHAnsi"/>
          <w:b/>
        </w:rPr>
        <w:t>Nazwa stanowiska:</w:t>
      </w:r>
      <w:r w:rsidRPr="00615AC5">
        <w:rPr>
          <w:rFonts w:cstheme="minorHAnsi"/>
        </w:rPr>
        <w:t xml:space="preserve"> </w:t>
      </w:r>
      <w:r w:rsidR="00BE73DA">
        <w:rPr>
          <w:rFonts w:cstheme="minorHAnsi"/>
        </w:rPr>
        <w:t>doktorant</w:t>
      </w:r>
      <w:r w:rsidR="000A4475">
        <w:rPr>
          <w:rFonts w:cstheme="minorHAnsi"/>
        </w:rPr>
        <w:t>-</w:t>
      </w:r>
      <w:r w:rsidRPr="00615AC5">
        <w:rPr>
          <w:rFonts w:cstheme="minorHAnsi"/>
        </w:rPr>
        <w:t>stypendysta</w:t>
      </w:r>
    </w:p>
    <w:p w14:paraId="3FDEE90B" w14:textId="3CE5924D" w:rsidR="00BE73DA" w:rsidRDefault="00D84D63" w:rsidP="00E57648">
      <w:pPr>
        <w:spacing w:line="276" w:lineRule="auto"/>
        <w:jc w:val="both"/>
        <w:rPr>
          <w:rFonts w:cstheme="minorHAnsi"/>
        </w:rPr>
      </w:pPr>
      <w:r w:rsidRPr="00615AC5">
        <w:rPr>
          <w:rFonts w:cstheme="minorHAnsi"/>
        </w:rPr>
        <w:t xml:space="preserve">Celem konkursu jest wyłonienie </w:t>
      </w:r>
      <w:r w:rsidR="00BE73DA">
        <w:rPr>
          <w:rFonts w:cstheme="minorHAnsi"/>
        </w:rPr>
        <w:t>doktoranta</w:t>
      </w:r>
      <w:r w:rsidR="00B869F9">
        <w:rPr>
          <w:rFonts w:cstheme="minorHAnsi"/>
        </w:rPr>
        <w:t>,</w:t>
      </w:r>
      <w:r w:rsidRPr="00615AC5">
        <w:rPr>
          <w:rFonts w:cstheme="minorHAnsi"/>
        </w:rPr>
        <w:t xml:space="preserve"> któr</w:t>
      </w:r>
      <w:r w:rsidR="008806A7">
        <w:rPr>
          <w:rFonts w:cstheme="minorHAnsi"/>
        </w:rPr>
        <w:t>y</w:t>
      </w:r>
      <w:r w:rsidRPr="00615AC5">
        <w:rPr>
          <w:rFonts w:cstheme="minorHAnsi"/>
        </w:rPr>
        <w:t xml:space="preserve"> będ</w:t>
      </w:r>
      <w:r w:rsidR="008806A7">
        <w:rPr>
          <w:rFonts w:cstheme="minorHAnsi"/>
        </w:rPr>
        <w:t>zie</w:t>
      </w:r>
      <w:r w:rsidRPr="00615AC5">
        <w:rPr>
          <w:rFonts w:cstheme="minorHAnsi"/>
        </w:rPr>
        <w:t xml:space="preserve"> zaangażowa</w:t>
      </w:r>
      <w:r w:rsidR="001F15BD" w:rsidRPr="00615AC5">
        <w:rPr>
          <w:rFonts w:cstheme="minorHAnsi"/>
        </w:rPr>
        <w:t>n</w:t>
      </w:r>
      <w:r w:rsidR="008806A7">
        <w:rPr>
          <w:rFonts w:cstheme="minorHAnsi"/>
        </w:rPr>
        <w:t>y</w:t>
      </w:r>
      <w:r w:rsidR="001F15BD" w:rsidRPr="00615AC5">
        <w:rPr>
          <w:rFonts w:cstheme="minorHAnsi"/>
        </w:rPr>
        <w:t xml:space="preserve"> w badania w </w:t>
      </w:r>
      <w:r w:rsidRPr="00615AC5">
        <w:rPr>
          <w:rFonts w:cstheme="minorHAnsi"/>
        </w:rPr>
        <w:t xml:space="preserve">ramach projektu </w:t>
      </w:r>
      <w:r w:rsidR="00BE73DA" w:rsidRPr="00BE73DA">
        <w:rPr>
          <w:rFonts w:cstheme="minorHAnsi"/>
        </w:rPr>
        <w:t xml:space="preserve">OPUS 21 „Zaawansowane materiały koordynacyjne projektowane w oparciu o funkcjonalne silseskwioksany” </w:t>
      </w:r>
      <w:r w:rsidR="00283836" w:rsidRPr="00283836">
        <w:rPr>
          <w:rFonts w:cstheme="minorHAnsi"/>
        </w:rPr>
        <w:t>finansowanym ze ś</w:t>
      </w:r>
      <w:r w:rsidR="00BE73DA">
        <w:rPr>
          <w:rFonts w:cstheme="minorHAnsi"/>
        </w:rPr>
        <w:t>rodków Narodowego Centrum Nauki</w:t>
      </w:r>
      <w:r w:rsidR="008A47BD">
        <w:rPr>
          <w:rFonts w:cstheme="minorHAnsi"/>
        </w:rPr>
        <w:t xml:space="preserve">, nr </w:t>
      </w:r>
      <w:r w:rsidR="00283836" w:rsidRPr="00283836">
        <w:rPr>
          <w:rFonts w:cstheme="minorHAnsi"/>
        </w:rPr>
        <w:t xml:space="preserve">umowy </w:t>
      </w:r>
      <w:r w:rsidR="00BE73DA" w:rsidRPr="00BE73DA">
        <w:rPr>
          <w:rFonts w:cstheme="minorHAnsi"/>
        </w:rPr>
        <w:t>UMO- 2021/41/B/ST5/02028</w:t>
      </w:r>
      <w:r w:rsidR="00BD0D15">
        <w:rPr>
          <w:rFonts w:cstheme="minorHAnsi"/>
        </w:rPr>
        <w:t xml:space="preserve">. </w:t>
      </w:r>
    </w:p>
    <w:p w14:paraId="1059A6C2" w14:textId="659F0F41" w:rsidR="000A6DC0" w:rsidRPr="00E57648" w:rsidRDefault="000A6DC0" w:rsidP="00E57648">
      <w:pPr>
        <w:spacing w:line="276" w:lineRule="auto"/>
        <w:jc w:val="both"/>
        <w:rPr>
          <w:rFonts w:cstheme="minorHAnsi"/>
          <w:b/>
        </w:rPr>
      </w:pPr>
      <w:r w:rsidRPr="00E57648">
        <w:rPr>
          <w:rFonts w:cstheme="minorHAnsi"/>
          <w:b/>
        </w:rPr>
        <w:t>Wymagania:</w:t>
      </w:r>
    </w:p>
    <w:p w14:paraId="0DC40BF5" w14:textId="2BF3E943" w:rsidR="00C82634" w:rsidRPr="00C82634" w:rsidRDefault="004727AF" w:rsidP="00C82634">
      <w:pPr>
        <w:pStyle w:val="Akapitzlist"/>
        <w:numPr>
          <w:ilvl w:val="0"/>
          <w:numId w:val="10"/>
        </w:numPr>
        <w:spacing w:line="276" w:lineRule="auto"/>
        <w:jc w:val="both"/>
        <w:rPr>
          <w:rFonts w:cstheme="minorHAnsi"/>
        </w:rPr>
      </w:pPr>
      <w:r w:rsidRPr="00C82634">
        <w:rPr>
          <w:rFonts w:cstheme="minorHAnsi"/>
        </w:rPr>
        <w:t>Stopień magistra</w:t>
      </w:r>
      <w:r w:rsidR="000A6DC0" w:rsidRPr="00C82634">
        <w:rPr>
          <w:rFonts w:cstheme="minorHAnsi"/>
        </w:rPr>
        <w:t xml:space="preserve"> w dziedzinie chemii</w:t>
      </w:r>
      <w:r w:rsidRPr="00C82634">
        <w:rPr>
          <w:rFonts w:cstheme="minorHAnsi"/>
        </w:rPr>
        <w:t xml:space="preserve"> lub pokrewnej</w:t>
      </w:r>
      <w:r w:rsidR="000A6DC0" w:rsidRPr="00C82634">
        <w:rPr>
          <w:rFonts w:cstheme="minorHAnsi"/>
        </w:rPr>
        <w:t xml:space="preserve">; </w:t>
      </w:r>
    </w:p>
    <w:p w14:paraId="4CCB3D1A" w14:textId="3325F609" w:rsidR="00C82634" w:rsidRPr="00F6628B" w:rsidRDefault="00C82634" w:rsidP="00A9095D">
      <w:pPr>
        <w:pStyle w:val="Akapitzlist"/>
        <w:numPr>
          <w:ilvl w:val="0"/>
          <w:numId w:val="10"/>
        </w:numPr>
        <w:spacing w:line="276" w:lineRule="auto"/>
        <w:jc w:val="both"/>
        <w:rPr>
          <w:rFonts w:cstheme="minorHAnsi"/>
        </w:rPr>
      </w:pPr>
      <w:r w:rsidRPr="00F6628B">
        <w:rPr>
          <w:rFonts w:cstheme="minorHAnsi"/>
        </w:rPr>
        <w:t>Osiągniecia naukowe</w:t>
      </w:r>
      <w:r w:rsidR="00F6628B" w:rsidRPr="00F6628B">
        <w:rPr>
          <w:rFonts w:cstheme="minorHAnsi"/>
        </w:rPr>
        <w:t xml:space="preserve"> w postaci </w:t>
      </w:r>
      <w:r w:rsidRPr="00F6628B">
        <w:rPr>
          <w:rFonts w:cstheme="minorHAnsi"/>
        </w:rPr>
        <w:t>publikac</w:t>
      </w:r>
      <w:r w:rsidR="00F6628B" w:rsidRPr="00F6628B">
        <w:rPr>
          <w:rFonts w:cstheme="minorHAnsi"/>
        </w:rPr>
        <w:t>ji</w:t>
      </w:r>
      <w:r w:rsidRPr="00F6628B">
        <w:rPr>
          <w:rFonts w:cstheme="minorHAnsi"/>
        </w:rPr>
        <w:t>, wystąpie</w:t>
      </w:r>
      <w:r w:rsidR="00F6628B">
        <w:rPr>
          <w:rFonts w:cstheme="minorHAnsi"/>
        </w:rPr>
        <w:t>ń</w:t>
      </w:r>
      <w:r w:rsidRPr="00F6628B">
        <w:rPr>
          <w:rFonts w:cstheme="minorHAnsi"/>
        </w:rPr>
        <w:t xml:space="preserve"> na polskich oraz zagranicznych konferencjach naukowych,</w:t>
      </w:r>
      <w:r w:rsidR="00F6628B">
        <w:rPr>
          <w:rFonts w:cstheme="minorHAnsi"/>
        </w:rPr>
        <w:t xml:space="preserve"> a także </w:t>
      </w:r>
      <w:r w:rsidR="00B869F9">
        <w:rPr>
          <w:rFonts w:cstheme="minorHAnsi"/>
        </w:rPr>
        <w:t>udział w projektach badawczych;</w:t>
      </w:r>
    </w:p>
    <w:p w14:paraId="5469E140" w14:textId="525C7370" w:rsidR="00C82634" w:rsidRDefault="00C82634" w:rsidP="00802120">
      <w:pPr>
        <w:pStyle w:val="Akapitzlist"/>
        <w:numPr>
          <w:ilvl w:val="0"/>
          <w:numId w:val="10"/>
        </w:numPr>
        <w:rPr>
          <w:rFonts w:cstheme="minorHAnsi"/>
        </w:rPr>
      </w:pPr>
      <w:r w:rsidRPr="00802120">
        <w:rPr>
          <w:rFonts w:cstheme="minorHAnsi"/>
        </w:rPr>
        <w:t xml:space="preserve">Doświadczenie badawcze </w:t>
      </w:r>
      <w:r w:rsidR="00802120" w:rsidRPr="00802120">
        <w:rPr>
          <w:rFonts w:cstheme="minorHAnsi"/>
        </w:rPr>
        <w:t>w zakresie technik pracy ze związkami metaloorganicznymi</w:t>
      </w:r>
      <w:r w:rsidR="00E4320C">
        <w:rPr>
          <w:rFonts w:cstheme="minorHAnsi"/>
        </w:rPr>
        <w:t>, związkami wrażliwymi na tlen i wilgoć (znajomość linii Schlenka mile widziana)</w:t>
      </w:r>
      <w:r w:rsidR="00B869F9">
        <w:rPr>
          <w:rFonts w:cstheme="minorHAnsi"/>
        </w:rPr>
        <w:t>;</w:t>
      </w:r>
    </w:p>
    <w:p w14:paraId="45DDBC34" w14:textId="6FBD6486" w:rsidR="00E4320C" w:rsidRPr="00802120" w:rsidRDefault="00DD4EEA" w:rsidP="00802120">
      <w:pPr>
        <w:pStyle w:val="Akapitzlist"/>
        <w:numPr>
          <w:ilvl w:val="0"/>
          <w:numId w:val="10"/>
        </w:numPr>
        <w:rPr>
          <w:rFonts w:cstheme="minorHAnsi"/>
        </w:rPr>
      </w:pPr>
      <w:r>
        <w:rPr>
          <w:rFonts w:cstheme="minorHAnsi"/>
        </w:rPr>
        <w:t>Dobrze widziana z</w:t>
      </w:r>
      <w:r w:rsidR="00E4320C">
        <w:rPr>
          <w:rFonts w:cstheme="minorHAnsi"/>
        </w:rPr>
        <w:t>najomość technik analitycznych z zakresu spektroskopii NMR, FT-IT, UV-Vis</w:t>
      </w:r>
      <w:r w:rsidR="00B869F9">
        <w:rPr>
          <w:rFonts w:cstheme="minorHAnsi"/>
        </w:rPr>
        <w:t xml:space="preserve"> i fluorescencji;</w:t>
      </w:r>
    </w:p>
    <w:p w14:paraId="67CD0AE2" w14:textId="44ECB187" w:rsidR="00C82634" w:rsidRDefault="00FE1CBC" w:rsidP="00E57648">
      <w:pPr>
        <w:pStyle w:val="Akapitzlist"/>
        <w:numPr>
          <w:ilvl w:val="0"/>
          <w:numId w:val="10"/>
        </w:numPr>
        <w:spacing w:line="276" w:lineRule="auto"/>
        <w:jc w:val="both"/>
        <w:rPr>
          <w:rFonts w:cstheme="minorHAnsi"/>
        </w:rPr>
      </w:pPr>
      <w:r w:rsidRPr="00C82634">
        <w:rPr>
          <w:rFonts w:cstheme="minorHAnsi"/>
        </w:rPr>
        <w:t>D</w:t>
      </w:r>
      <w:r w:rsidR="000A6DC0" w:rsidRPr="00C82634">
        <w:rPr>
          <w:rFonts w:cstheme="minorHAnsi"/>
        </w:rPr>
        <w:t xml:space="preserve">obra znajomość języka </w:t>
      </w:r>
      <w:r w:rsidR="00E4320C">
        <w:rPr>
          <w:rFonts w:cstheme="minorHAnsi"/>
        </w:rPr>
        <w:t xml:space="preserve">polskiego w stopniu zaawansowanym i </w:t>
      </w:r>
      <w:r w:rsidR="000A6DC0" w:rsidRPr="00C82634">
        <w:rPr>
          <w:rFonts w:cstheme="minorHAnsi"/>
        </w:rPr>
        <w:t xml:space="preserve">angielskiego </w:t>
      </w:r>
      <w:r w:rsidR="00E4320C">
        <w:rPr>
          <w:rFonts w:cstheme="minorHAnsi"/>
        </w:rPr>
        <w:t xml:space="preserve">na poziomie dobrym, </w:t>
      </w:r>
      <w:r w:rsidR="000A6DC0" w:rsidRPr="00C82634">
        <w:rPr>
          <w:rFonts w:cstheme="minorHAnsi"/>
        </w:rPr>
        <w:t>w mowie i piśmie;</w:t>
      </w:r>
    </w:p>
    <w:p w14:paraId="3BF744C5" w14:textId="7D67CD5C" w:rsidR="00516698" w:rsidRPr="00B869F9" w:rsidRDefault="000A6DC0" w:rsidP="00C82634">
      <w:pPr>
        <w:pStyle w:val="Akapitzlist"/>
        <w:numPr>
          <w:ilvl w:val="0"/>
          <w:numId w:val="10"/>
        </w:numPr>
        <w:spacing w:line="276" w:lineRule="auto"/>
        <w:jc w:val="both"/>
        <w:rPr>
          <w:rFonts w:cstheme="minorHAnsi"/>
        </w:rPr>
      </w:pPr>
      <w:r w:rsidRPr="00B869F9">
        <w:rPr>
          <w:rFonts w:cstheme="minorHAnsi"/>
        </w:rPr>
        <w:t xml:space="preserve">Umiejętność pracy w grupie, samodzielność, kreatywność, </w:t>
      </w:r>
      <w:r w:rsidR="00E4320C" w:rsidRPr="00B869F9">
        <w:rPr>
          <w:rFonts w:cstheme="minorHAnsi"/>
        </w:rPr>
        <w:t xml:space="preserve">pracowitość, </w:t>
      </w:r>
      <w:r w:rsidRPr="00B869F9">
        <w:rPr>
          <w:rFonts w:cstheme="minorHAnsi"/>
        </w:rPr>
        <w:t>motywacja</w:t>
      </w:r>
      <w:r w:rsidR="00521D39" w:rsidRPr="00B869F9">
        <w:rPr>
          <w:rFonts w:cstheme="minorHAnsi"/>
        </w:rPr>
        <w:t xml:space="preserve"> </w:t>
      </w:r>
      <w:r w:rsidR="00521D39" w:rsidRPr="00B869F9">
        <w:rPr>
          <w:rFonts w:cs="Times"/>
          <w:color w:val="000000"/>
        </w:rPr>
        <w:t>oraz zaangażowanie do realizacji postawionych celów badawczych</w:t>
      </w:r>
      <w:r w:rsidR="003B32BB" w:rsidRPr="00B869F9">
        <w:rPr>
          <w:rFonts w:cstheme="minorHAnsi"/>
        </w:rPr>
        <w:t>.</w:t>
      </w:r>
    </w:p>
    <w:p w14:paraId="44000F06" w14:textId="76112C7E" w:rsidR="004727AF" w:rsidRPr="004727AF" w:rsidRDefault="00050FC6" w:rsidP="004727AF">
      <w:pPr>
        <w:spacing w:line="276" w:lineRule="auto"/>
        <w:jc w:val="both"/>
        <w:rPr>
          <w:rFonts w:cstheme="minorHAnsi"/>
        </w:rPr>
      </w:pPr>
      <w:r w:rsidRPr="00615AC5">
        <w:rPr>
          <w:rFonts w:cstheme="minorHAnsi"/>
          <w:b/>
        </w:rPr>
        <w:t>Opis zadań</w:t>
      </w:r>
      <w:r w:rsidRPr="00615AC5">
        <w:rPr>
          <w:rFonts w:cstheme="minorHAnsi"/>
        </w:rPr>
        <w:t>:</w:t>
      </w:r>
    </w:p>
    <w:p w14:paraId="632B8AF1" w14:textId="77777777" w:rsidR="00E4320C" w:rsidRDefault="004727AF" w:rsidP="00E4320C">
      <w:pPr>
        <w:spacing w:line="276" w:lineRule="auto"/>
        <w:jc w:val="both"/>
        <w:rPr>
          <w:rFonts w:cstheme="minorHAnsi"/>
        </w:rPr>
      </w:pPr>
      <w:r w:rsidRPr="004727AF">
        <w:rPr>
          <w:rFonts w:cstheme="minorHAnsi"/>
          <w:bCs/>
        </w:rPr>
        <w:t xml:space="preserve">Głównym celem naukowym projektu „Zaawansowane materiały koordynacyjne projektowane w oparciu o funkcjonalne silseskwioksany” jest zaprojektowanie i opracowanie strategii syntez prowadzących do uzyskania układów koordynacyjnych </w:t>
      </w:r>
      <w:r w:rsidRPr="004727AF">
        <w:rPr>
          <w:rFonts w:cstheme="minorHAnsi"/>
          <w:b/>
        </w:rPr>
        <w:t>(SQ</w:t>
      </w:r>
      <w:r w:rsidRPr="004727AF">
        <w:rPr>
          <w:rFonts w:cstheme="minorHAnsi"/>
          <w:lang w:val="en-US"/>
        </w:rPr>
        <w:sym w:font="Symbol" w:char="F02D"/>
      </w:r>
      <w:r w:rsidRPr="004727AF">
        <w:rPr>
          <w:rFonts w:cstheme="minorHAnsi"/>
          <w:b/>
        </w:rPr>
        <w:t>L</w:t>
      </w:r>
      <w:r w:rsidRPr="004727AF">
        <w:rPr>
          <w:rFonts w:cstheme="minorHAnsi"/>
          <w:lang w:val="en-US"/>
        </w:rPr>
        <w:sym w:font="Symbol" w:char="F02D"/>
      </w:r>
      <w:r w:rsidRPr="004727AF">
        <w:rPr>
          <w:rFonts w:cstheme="minorHAnsi"/>
          <w:lang w:val="en-US"/>
        </w:rPr>
        <w:sym w:font="Symbol" w:char="F03E"/>
      </w:r>
      <w:r w:rsidRPr="004727AF">
        <w:rPr>
          <w:rFonts w:cstheme="minorHAnsi"/>
          <w:b/>
        </w:rPr>
        <w:t xml:space="preserve">M) </w:t>
      </w:r>
      <w:r w:rsidRPr="004727AF">
        <w:rPr>
          <w:rFonts w:cstheme="minorHAnsi"/>
          <w:bCs/>
        </w:rPr>
        <w:t>z udziałem funkcjonalizowanych silseskwioksanów (</w:t>
      </w:r>
      <w:r w:rsidRPr="004727AF">
        <w:rPr>
          <w:rFonts w:cstheme="minorHAnsi"/>
          <w:b/>
          <w:bCs/>
        </w:rPr>
        <w:t>SQ</w:t>
      </w:r>
      <w:r w:rsidRPr="004727AF">
        <w:rPr>
          <w:rFonts w:cstheme="minorHAnsi"/>
          <w:bCs/>
        </w:rPr>
        <w:t>s) o zróżnicowanej strukturze, wykazujących interesujące właściwości fizykochemiczne.</w:t>
      </w:r>
      <w:r w:rsidR="00E4320C">
        <w:rPr>
          <w:rFonts w:cstheme="minorHAnsi"/>
          <w:bCs/>
        </w:rPr>
        <w:t xml:space="preserve"> </w:t>
      </w:r>
      <w:r w:rsidR="00E4320C">
        <w:rPr>
          <w:rFonts w:cstheme="minorHAnsi"/>
        </w:rPr>
        <w:t xml:space="preserve">Krótki opis projektu dostępny  </w:t>
      </w:r>
      <w:r w:rsidR="00E4320C" w:rsidRPr="00E4320C">
        <w:rPr>
          <w:rFonts w:cstheme="minorHAnsi"/>
        </w:rPr>
        <w:t>http://projekty.ncn.gov.pl/opisy/515803-pl.pdf</w:t>
      </w:r>
    </w:p>
    <w:p w14:paraId="1AC7ABB0" w14:textId="393C4DD0" w:rsidR="004727AF" w:rsidRDefault="00E4320C" w:rsidP="004727AF">
      <w:pPr>
        <w:spacing w:line="276" w:lineRule="auto"/>
        <w:jc w:val="both"/>
        <w:rPr>
          <w:rFonts w:cstheme="minorHAnsi"/>
          <w:bCs/>
        </w:rPr>
      </w:pPr>
      <w:r>
        <w:rPr>
          <w:rFonts w:cstheme="minorHAnsi"/>
          <w:bCs/>
        </w:rPr>
        <w:t xml:space="preserve">Główne zadania Doktoranta będą związane z opracowaniem metod syntez </w:t>
      </w:r>
      <w:r w:rsidR="0010434F">
        <w:rPr>
          <w:rFonts w:cstheme="minorHAnsi"/>
          <w:bCs/>
        </w:rPr>
        <w:t xml:space="preserve">funkcjonalizowanych związków krzemoorganicznych, będących rusztowaniami dla ligandów organicznych, a w następstwie doprowadzą do otrzymania układów koordynacyjnych z wybranymi metalami bloku d lub f. Charakterystyka spektroskopowa (NMR, UV-Vis) i/lub spektrometryczna uzyskanych związków oraz weryfikacja ich potencjału jako katalizatorów wybranych procesów katalizy homogenicznej.  Przygotowanie artykułów naukowych oraz udział w konferencjach naukowych.  </w:t>
      </w:r>
    </w:p>
    <w:p w14:paraId="7A0423C6" w14:textId="77777777" w:rsidR="00F6628B" w:rsidRDefault="00F6628B" w:rsidP="00F6628B">
      <w:pPr>
        <w:spacing w:after="0" w:line="240" w:lineRule="auto"/>
        <w:jc w:val="both"/>
        <w:rPr>
          <w:rFonts w:cstheme="minorHAnsi"/>
        </w:rPr>
      </w:pPr>
      <w:r>
        <w:rPr>
          <w:rFonts w:cstheme="minorHAnsi"/>
        </w:rPr>
        <w:t xml:space="preserve">Oferujemy: </w:t>
      </w:r>
    </w:p>
    <w:p w14:paraId="58B341AC" w14:textId="6B990C0F" w:rsidR="00B869F9" w:rsidRPr="00B869F9" w:rsidRDefault="00F6628B" w:rsidP="00B869F9">
      <w:pPr>
        <w:pStyle w:val="Akapitzlist"/>
        <w:numPr>
          <w:ilvl w:val="0"/>
          <w:numId w:val="12"/>
        </w:numPr>
        <w:spacing w:after="0" w:line="240" w:lineRule="auto"/>
        <w:jc w:val="both"/>
        <w:rPr>
          <w:rFonts w:cstheme="minorHAnsi"/>
        </w:rPr>
      </w:pPr>
      <w:r w:rsidRPr="00B869F9">
        <w:rPr>
          <w:rFonts w:cstheme="minorHAnsi"/>
        </w:rPr>
        <w:t>Praca w młodym, rozwijającym się zespole naukowym.</w:t>
      </w:r>
    </w:p>
    <w:p w14:paraId="48AF2FD3" w14:textId="0E618954" w:rsidR="00F6628B" w:rsidRPr="00B869F9" w:rsidRDefault="00F6628B" w:rsidP="00B869F9">
      <w:pPr>
        <w:pStyle w:val="Akapitzlist"/>
        <w:numPr>
          <w:ilvl w:val="0"/>
          <w:numId w:val="12"/>
        </w:numPr>
        <w:spacing w:after="0" w:line="240" w:lineRule="auto"/>
        <w:jc w:val="both"/>
        <w:rPr>
          <w:rFonts w:cstheme="minorHAnsi"/>
        </w:rPr>
      </w:pPr>
      <w:r w:rsidRPr="00B869F9">
        <w:rPr>
          <w:rFonts w:cstheme="minorHAnsi"/>
        </w:rPr>
        <w:t>Możliwość rozwijania i doskonalenia doświadczenia z zakresu chemii krzemu i katalizy metaloorganicznej poprzez udział w konferencjach i stażach naukowych.</w:t>
      </w:r>
    </w:p>
    <w:p w14:paraId="083927E5" w14:textId="47913622" w:rsidR="00F6628B" w:rsidRPr="00B869F9" w:rsidRDefault="00F6628B" w:rsidP="00B869F9">
      <w:pPr>
        <w:pStyle w:val="Akapitzlist"/>
        <w:numPr>
          <w:ilvl w:val="0"/>
          <w:numId w:val="12"/>
        </w:numPr>
        <w:spacing w:after="0" w:line="240" w:lineRule="auto"/>
        <w:jc w:val="both"/>
        <w:rPr>
          <w:rFonts w:cstheme="minorHAnsi"/>
        </w:rPr>
      </w:pPr>
      <w:r w:rsidRPr="00B869F9">
        <w:rPr>
          <w:rFonts w:cstheme="minorHAnsi"/>
        </w:rPr>
        <w:t>Wsparcie i miła atmosfera pracy.</w:t>
      </w:r>
    </w:p>
    <w:p w14:paraId="598209A4" w14:textId="77777777" w:rsidR="00F6628B" w:rsidRDefault="00F6628B" w:rsidP="00F6628B">
      <w:pPr>
        <w:spacing w:after="0" w:line="240" w:lineRule="auto"/>
        <w:jc w:val="both"/>
        <w:rPr>
          <w:rFonts w:cstheme="minorHAnsi"/>
          <w:bCs/>
        </w:rPr>
      </w:pPr>
    </w:p>
    <w:p w14:paraId="6937F5AC" w14:textId="43407B19" w:rsidR="00050FC6" w:rsidRPr="00615AC5" w:rsidRDefault="00050FC6" w:rsidP="00E57648">
      <w:pPr>
        <w:spacing w:line="276" w:lineRule="auto"/>
        <w:jc w:val="both"/>
        <w:rPr>
          <w:rFonts w:cstheme="minorHAnsi"/>
        </w:rPr>
      </w:pPr>
      <w:r w:rsidRPr="00615AC5">
        <w:rPr>
          <w:rFonts w:cstheme="minorHAnsi"/>
          <w:b/>
        </w:rPr>
        <w:t>Typ konkursu:</w:t>
      </w:r>
      <w:r w:rsidRPr="00615AC5">
        <w:rPr>
          <w:rFonts w:cstheme="minorHAnsi"/>
        </w:rPr>
        <w:t xml:space="preserve"> </w:t>
      </w:r>
      <w:r w:rsidR="00BE73DA">
        <w:rPr>
          <w:rFonts w:cstheme="minorHAnsi"/>
        </w:rPr>
        <w:t>OPUS</w:t>
      </w:r>
      <w:r w:rsidR="00075CF4">
        <w:rPr>
          <w:rFonts w:cstheme="minorHAnsi"/>
        </w:rPr>
        <w:t>-ST</w:t>
      </w:r>
    </w:p>
    <w:p w14:paraId="22D8C105" w14:textId="7B7F6986" w:rsidR="00050FC6" w:rsidRPr="00615AC5" w:rsidRDefault="00050FC6" w:rsidP="00E57648">
      <w:pPr>
        <w:spacing w:line="276" w:lineRule="auto"/>
        <w:jc w:val="both"/>
        <w:rPr>
          <w:rFonts w:cstheme="minorHAnsi"/>
          <w:b/>
        </w:rPr>
      </w:pPr>
      <w:r w:rsidRPr="00615AC5">
        <w:rPr>
          <w:rFonts w:cstheme="minorHAnsi"/>
          <w:b/>
        </w:rPr>
        <w:t>Termin składania ofert:</w:t>
      </w:r>
      <w:r w:rsidR="00B53E07" w:rsidRPr="00615AC5">
        <w:rPr>
          <w:rFonts w:cstheme="minorHAnsi"/>
          <w:b/>
        </w:rPr>
        <w:t xml:space="preserve"> </w:t>
      </w:r>
      <w:r w:rsidR="00FB0275" w:rsidRPr="00FB0275">
        <w:rPr>
          <w:rFonts w:cstheme="minorHAnsi"/>
          <w:b/>
        </w:rPr>
        <w:t>25.07.2022</w:t>
      </w:r>
    </w:p>
    <w:p w14:paraId="620032C3" w14:textId="77777777" w:rsidR="00CE2439" w:rsidRDefault="00CE2439" w:rsidP="00E57648">
      <w:pPr>
        <w:spacing w:line="276" w:lineRule="auto"/>
        <w:jc w:val="both"/>
        <w:rPr>
          <w:rFonts w:cstheme="minorHAnsi"/>
          <w:b/>
        </w:rPr>
      </w:pPr>
    </w:p>
    <w:p w14:paraId="10F2BFFF" w14:textId="77777777" w:rsidR="00050FC6" w:rsidRPr="00615AC5" w:rsidRDefault="00050FC6" w:rsidP="00E57648">
      <w:pPr>
        <w:spacing w:line="276" w:lineRule="auto"/>
        <w:jc w:val="both"/>
        <w:rPr>
          <w:rFonts w:cstheme="minorHAnsi"/>
          <w:b/>
        </w:rPr>
      </w:pPr>
      <w:r w:rsidRPr="00615AC5">
        <w:rPr>
          <w:rFonts w:cstheme="minorHAnsi"/>
          <w:b/>
        </w:rPr>
        <w:lastRenderedPageBreak/>
        <w:t xml:space="preserve">Warunki zatrudnienia: </w:t>
      </w:r>
    </w:p>
    <w:p w14:paraId="68760086" w14:textId="6085C715" w:rsidR="008A47BD" w:rsidRDefault="00BE73DA" w:rsidP="00E57648">
      <w:pPr>
        <w:spacing w:line="276" w:lineRule="auto"/>
        <w:jc w:val="both"/>
        <w:rPr>
          <w:rFonts w:cstheme="minorHAnsi"/>
        </w:rPr>
      </w:pPr>
      <w:r>
        <w:rPr>
          <w:rFonts w:cstheme="minorHAnsi"/>
        </w:rPr>
        <w:t>Doktorant</w:t>
      </w:r>
      <w:r w:rsidR="000A4475">
        <w:rPr>
          <w:rFonts w:cstheme="minorHAnsi"/>
        </w:rPr>
        <w:t xml:space="preserve"> </w:t>
      </w:r>
      <w:r w:rsidR="00873173" w:rsidRPr="00615AC5">
        <w:rPr>
          <w:rFonts w:cstheme="minorHAnsi"/>
        </w:rPr>
        <w:t xml:space="preserve">będzie otrzymywał stypendium </w:t>
      </w:r>
      <w:r>
        <w:rPr>
          <w:rFonts w:cstheme="minorHAnsi"/>
        </w:rPr>
        <w:t>doktoranckie</w:t>
      </w:r>
      <w:r w:rsidR="00194CE7">
        <w:rPr>
          <w:rFonts w:cstheme="minorHAnsi"/>
        </w:rPr>
        <w:t xml:space="preserve"> </w:t>
      </w:r>
      <w:r w:rsidR="00873173" w:rsidRPr="00615AC5">
        <w:rPr>
          <w:rFonts w:cstheme="minorHAnsi"/>
        </w:rPr>
        <w:t xml:space="preserve">przez okres </w:t>
      </w:r>
      <w:r>
        <w:rPr>
          <w:rFonts w:cstheme="minorHAnsi"/>
        </w:rPr>
        <w:t>36</w:t>
      </w:r>
      <w:r w:rsidR="00FD1570" w:rsidRPr="001C7A22">
        <w:rPr>
          <w:rFonts w:cstheme="minorHAnsi"/>
        </w:rPr>
        <w:t xml:space="preserve"> </w:t>
      </w:r>
      <w:r w:rsidR="00873173" w:rsidRPr="001C7A22">
        <w:rPr>
          <w:rFonts w:cstheme="minorHAnsi"/>
        </w:rPr>
        <w:t>miesięcy</w:t>
      </w:r>
      <w:r w:rsidR="00327D36">
        <w:rPr>
          <w:rFonts w:cstheme="minorHAnsi"/>
        </w:rPr>
        <w:t>.</w:t>
      </w:r>
      <w:r>
        <w:rPr>
          <w:rFonts w:cstheme="minorHAnsi"/>
        </w:rPr>
        <w:t xml:space="preserve"> </w:t>
      </w:r>
      <w:r w:rsidR="00084911" w:rsidRPr="00615AC5">
        <w:rPr>
          <w:rFonts w:cstheme="minorHAnsi"/>
        </w:rPr>
        <w:t xml:space="preserve">Stypendium będzie wypłacane </w:t>
      </w:r>
      <w:r w:rsidR="00194CE7">
        <w:rPr>
          <w:rFonts w:cstheme="minorHAnsi"/>
        </w:rPr>
        <w:t>co miesiąc, na</w:t>
      </w:r>
      <w:r w:rsidR="00084911" w:rsidRPr="00615AC5">
        <w:rPr>
          <w:rFonts w:cstheme="minorHAnsi"/>
        </w:rPr>
        <w:t xml:space="preserve"> podstawie umowy </w:t>
      </w:r>
      <w:r w:rsidR="00194CE7">
        <w:rPr>
          <w:rFonts w:cstheme="minorHAnsi"/>
        </w:rPr>
        <w:t xml:space="preserve">zawartej </w:t>
      </w:r>
      <w:r w:rsidR="00084911" w:rsidRPr="00615AC5">
        <w:rPr>
          <w:rFonts w:cstheme="minorHAnsi"/>
        </w:rPr>
        <w:t xml:space="preserve">pomiędzy </w:t>
      </w:r>
      <w:r w:rsidR="00194CE7">
        <w:rPr>
          <w:rFonts w:cstheme="minorHAnsi"/>
        </w:rPr>
        <w:t>UAM</w:t>
      </w:r>
      <w:r w:rsidR="00084911" w:rsidRPr="00615AC5">
        <w:rPr>
          <w:rFonts w:cstheme="minorHAnsi"/>
        </w:rPr>
        <w:t xml:space="preserve"> </w:t>
      </w:r>
      <w:r w:rsidR="00194CE7">
        <w:rPr>
          <w:rFonts w:cstheme="minorHAnsi"/>
        </w:rPr>
        <w:t>a</w:t>
      </w:r>
      <w:r w:rsidR="00084911" w:rsidRPr="00615AC5">
        <w:rPr>
          <w:rFonts w:cstheme="minorHAnsi"/>
        </w:rPr>
        <w:t xml:space="preserve"> stypendystą.</w:t>
      </w:r>
      <w:r w:rsidR="002036D9">
        <w:rPr>
          <w:rFonts w:cstheme="minorHAnsi"/>
        </w:rPr>
        <w:t xml:space="preserve"> </w:t>
      </w:r>
    </w:p>
    <w:p w14:paraId="6CD805B6" w14:textId="5D37571B" w:rsidR="008A47BD" w:rsidRDefault="008A47BD" w:rsidP="00E57648">
      <w:pPr>
        <w:spacing w:line="276" w:lineRule="auto"/>
        <w:jc w:val="both"/>
        <w:rPr>
          <w:rFonts w:cstheme="minorHAnsi"/>
        </w:rPr>
      </w:pPr>
      <w:r w:rsidRPr="008A47BD">
        <w:rPr>
          <w:rFonts w:cstheme="minorHAnsi"/>
        </w:rPr>
        <w:t>Wysokość stypendium:</w:t>
      </w:r>
      <w:r w:rsidR="00BE73DA">
        <w:rPr>
          <w:rFonts w:cstheme="minorHAnsi"/>
        </w:rPr>
        <w:t xml:space="preserve"> 5000 zł</w:t>
      </w:r>
      <w:r w:rsidRPr="008A47BD">
        <w:rPr>
          <w:rFonts w:cstheme="minorHAnsi"/>
        </w:rPr>
        <w:t xml:space="preserve"> </w:t>
      </w:r>
      <w:r w:rsidR="00BE73DA">
        <w:rPr>
          <w:rFonts w:cstheme="minorHAnsi"/>
        </w:rPr>
        <w:t>brutto brutto (ok. 3500 zł netto)</w:t>
      </w:r>
    </w:p>
    <w:p w14:paraId="5963A4C6" w14:textId="3A0A1C8D" w:rsidR="008A47BD" w:rsidRDefault="002036D9" w:rsidP="00E57648">
      <w:pPr>
        <w:spacing w:line="276" w:lineRule="auto"/>
        <w:jc w:val="both"/>
        <w:rPr>
          <w:rFonts w:cstheme="minorHAnsi"/>
        </w:rPr>
      </w:pPr>
      <w:r w:rsidRPr="002036D9">
        <w:rPr>
          <w:rFonts w:cstheme="minorHAnsi"/>
        </w:rPr>
        <w:t xml:space="preserve">Planowane </w:t>
      </w:r>
      <w:r w:rsidR="00327D36">
        <w:rPr>
          <w:rFonts w:cstheme="minorHAnsi"/>
        </w:rPr>
        <w:t xml:space="preserve">rozpoczęcie prac: </w:t>
      </w:r>
      <w:r w:rsidRPr="002036D9">
        <w:rPr>
          <w:rFonts w:cstheme="minorHAnsi"/>
        </w:rPr>
        <w:t xml:space="preserve">od dnia </w:t>
      </w:r>
      <w:r w:rsidR="00075CF4">
        <w:rPr>
          <w:rFonts w:cstheme="minorHAnsi"/>
        </w:rPr>
        <w:t>1</w:t>
      </w:r>
      <w:r w:rsidR="00C771EA" w:rsidRPr="00573EC9">
        <w:rPr>
          <w:rFonts w:cstheme="minorHAnsi"/>
        </w:rPr>
        <w:t>.</w:t>
      </w:r>
      <w:r w:rsidR="00075CF4">
        <w:rPr>
          <w:rFonts w:cstheme="minorHAnsi"/>
        </w:rPr>
        <w:t>10</w:t>
      </w:r>
      <w:r w:rsidRPr="00573EC9">
        <w:rPr>
          <w:rFonts w:cstheme="minorHAnsi"/>
        </w:rPr>
        <w:t>.202</w:t>
      </w:r>
      <w:r w:rsidR="00FC3927" w:rsidRPr="00573EC9">
        <w:rPr>
          <w:rFonts w:cstheme="minorHAnsi"/>
        </w:rPr>
        <w:t>2</w:t>
      </w:r>
      <w:r w:rsidRPr="00573EC9">
        <w:rPr>
          <w:rFonts w:cstheme="minorHAnsi"/>
        </w:rPr>
        <w:t>r.</w:t>
      </w:r>
      <w:r>
        <w:rPr>
          <w:rFonts w:cstheme="minorHAnsi"/>
        </w:rPr>
        <w:t xml:space="preserve"> </w:t>
      </w:r>
    </w:p>
    <w:p w14:paraId="470078B7" w14:textId="6530509C" w:rsidR="00767D9E" w:rsidRDefault="00767D9E" w:rsidP="00E57648">
      <w:pPr>
        <w:spacing w:line="276" w:lineRule="auto"/>
        <w:jc w:val="both"/>
        <w:rPr>
          <w:rFonts w:cstheme="minorHAnsi"/>
        </w:rPr>
      </w:pPr>
      <w:r w:rsidRPr="00767D9E">
        <w:rPr>
          <w:rFonts w:cstheme="minorHAnsi"/>
        </w:rPr>
        <w:t>Prace realizowane będą w Centrum Zaawansowanych Technologii Uniwersytetu im. Adama Mickiewicza w Poznaniu.</w:t>
      </w:r>
    </w:p>
    <w:p w14:paraId="1598417C" w14:textId="06BA84D1" w:rsidR="00414075" w:rsidRPr="00767D9E" w:rsidRDefault="00414075" w:rsidP="00414075">
      <w:pPr>
        <w:spacing w:after="0" w:line="276" w:lineRule="auto"/>
        <w:jc w:val="both"/>
        <w:rPr>
          <w:rFonts w:cstheme="minorHAnsi"/>
          <w:b/>
        </w:rPr>
      </w:pPr>
      <w:r w:rsidRPr="00767D9E">
        <w:rPr>
          <w:rFonts w:cstheme="minorHAnsi"/>
          <w:b/>
        </w:rPr>
        <w:t>Wybrany kandydat musi zostać uczestnikiem Szkoły Doktorskiej Nauk Ścisłych prowadzonej przez Uniwersytet im. Adama Mickiewicza w Poznaniu.</w:t>
      </w:r>
    </w:p>
    <w:p w14:paraId="16564BF7" w14:textId="77777777" w:rsidR="00767D9E" w:rsidRDefault="00414075" w:rsidP="00414075">
      <w:pPr>
        <w:spacing w:after="0" w:line="276" w:lineRule="auto"/>
        <w:jc w:val="both"/>
        <w:rPr>
          <w:rFonts w:cstheme="minorHAnsi"/>
          <w:b/>
        </w:rPr>
      </w:pPr>
      <w:r w:rsidRPr="00767D9E">
        <w:rPr>
          <w:rFonts w:cstheme="minorHAnsi"/>
          <w:b/>
        </w:rPr>
        <w:t>Harmonogram i zasady rekrutacji są dostępne na stronie UAM - Rekrutacja</w:t>
      </w:r>
      <w:r w:rsidRPr="00767D9E">
        <w:rPr>
          <w:b/>
        </w:rPr>
        <w:t xml:space="preserve"> </w:t>
      </w:r>
      <w:r w:rsidRPr="00767D9E">
        <w:rPr>
          <w:rFonts w:cstheme="minorHAnsi"/>
          <w:b/>
        </w:rPr>
        <w:t>do szkół doktorskich w roku akademickim 2022/2023</w:t>
      </w:r>
      <w:r w:rsidR="00767D9E">
        <w:rPr>
          <w:rFonts w:cstheme="minorHAnsi"/>
          <w:b/>
        </w:rPr>
        <w:t>:</w:t>
      </w:r>
    </w:p>
    <w:p w14:paraId="4472CA3B" w14:textId="14C99A43" w:rsidR="00414075" w:rsidRPr="00767D9E" w:rsidRDefault="0061149B" w:rsidP="00414075">
      <w:pPr>
        <w:spacing w:after="0" w:line="276" w:lineRule="auto"/>
        <w:jc w:val="both"/>
        <w:rPr>
          <w:rFonts w:cstheme="minorHAnsi"/>
          <w:b/>
        </w:rPr>
      </w:pPr>
      <w:hyperlink r:id="rId5" w:history="1">
        <w:r w:rsidR="00414075" w:rsidRPr="00767D9E">
          <w:rPr>
            <w:rStyle w:val="Hipercze"/>
            <w:rFonts w:cstheme="minorHAnsi"/>
            <w:b/>
          </w:rPr>
          <w:t>https://amu.edu.pl/doktoranci/szkola-doktorska/rekrutacja/20222023</w:t>
        </w:r>
      </w:hyperlink>
    </w:p>
    <w:p w14:paraId="0AE4C0B1" w14:textId="6441A74B" w:rsidR="00E57648" w:rsidRDefault="00084911" w:rsidP="004727AF">
      <w:pPr>
        <w:spacing w:line="276" w:lineRule="auto"/>
        <w:jc w:val="both"/>
        <w:rPr>
          <w:rFonts w:cstheme="minorHAnsi"/>
          <w:b/>
        </w:rPr>
      </w:pPr>
      <w:r w:rsidRPr="00615AC5">
        <w:rPr>
          <w:rFonts w:cstheme="minorHAnsi"/>
          <w:b/>
        </w:rPr>
        <w:t>Dodatkowe informacje:</w:t>
      </w:r>
    </w:p>
    <w:p w14:paraId="2887AD59" w14:textId="39E29225" w:rsidR="004727AF" w:rsidRDefault="004727AF" w:rsidP="00E57648">
      <w:pPr>
        <w:spacing w:line="276" w:lineRule="auto"/>
        <w:jc w:val="both"/>
        <w:rPr>
          <w:rFonts w:cstheme="minorHAnsi"/>
          <w:b/>
        </w:rPr>
      </w:pPr>
      <w:r>
        <w:rPr>
          <w:rFonts w:cstheme="minorHAnsi"/>
          <w:b/>
        </w:rPr>
        <w:t>Wymagane dokumenty dostępne pod linkiem:</w:t>
      </w:r>
    </w:p>
    <w:p w14:paraId="21C1A148" w14:textId="4256984E" w:rsidR="00966ABB" w:rsidRPr="00767D9E" w:rsidRDefault="0061149B" w:rsidP="004727AF">
      <w:pPr>
        <w:spacing w:line="276" w:lineRule="auto"/>
        <w:jc w:val="both"/>
        <w:rPr>
          <w:rFonts w:cstheme="minorHAnsi"/>
          <w:b/>
          <w:color w:val="0070C0"/>
        </w:rPr>
      </w:pPr>
      <w:hyperlink r:id="rId6" w:history="1">
        <w:r w:rsidR="00521D39" w:rsidRPr="0027366D">
          <w:rPr>
            <w:rStyle w:val="Hipercze"/>
            <w:rFonts w:cstheme="minorHAnsi"/>
            <w:b/>
          </w:rPr>
          <w:t>https://usosirk.amu.edu.pl/pl/offer/SD-2022/programme/SD-NChem-G29/?from=field:DS010604N</w:t>
        </w:r>
      </w:hyperlink>
      <w:r w:rsidR="00521D39">
        <w:rPr>
          <w:rFonts w:cstheme="minorHAnsi"/>
          <w:b/>
          <w:color w:val="0070C0"/>
        </w:rPr>
        <w:t xml:space="preserve"> </w:t>
      </w:r>
    </w:p>
    <w:p w14:paraId="617FF793" w14:textId="3D4ADCC2" w:rsidR="00FB0275" w:rsidRDefault="00FB0275" w:rsidP="00FB0275">
      <w:pPr>
        <w:spacing w:line="276" w:lineRule="auto"/>
        <w:rPr>
          <w:rFonts w:cstheme="minorHAnsi"/>
        </w:rPr>
      </w:pPr>
      <w:r>
        <w:rPr>
          <w:rFonts w:cstheme="minorHAnsi"/>
        </w:rPr>
        <w:t>O</w:t>
      </w:r>
      <w:r w:rsidRPr="00FB0275">
        <w:rPr>
          <w:rFonts w:cstheme="minorHAnsi"/>
        </w:rPr>
        <w:t>głoszenie listy przyjętych: 15 września 2022 r. godz.12.00 strona:</w:t>
      </w:r>
      <w:r>
        <w:rPr>
          <w:rFonts w:cstheme="minorHAnsi"/>
        </w:rPr>
        <w:t xml:space="preserve"> </w:t>
      </w:r>
      <w:r w:rsidRPr="00FB0275">
        <w:rPr>
          <w:rFonts w:cstheme="minorHAnsi"/>
        </w:rPr>
        <w:t>https://amu.edu.pl/doktoranci/szkola-doktorska/rekrutacja/20222023</w:t>
      </w:r>
    </w:p>
    <w:p w14:paraId="685D04D0" w14:textId="538EA143" w:rsidR="00FB0275" w:rsidRDefault="00FB0275" w:rsidP="00E57648">
      <w:pPr>
        <w:spacing w:line="276" w:lineRule="auto"/>
        <w:jc w:val="both"/>
        <w:rPr>
          <w:rFonts w:cstheme="minorHAnsi"/>
        </w:rPr>
      </w:pPr>
      <w:r w:rsidRPr="00FB0275">
        <w:rPr>
          <w:rFonts w:cstheme="minorHAnsi"/>
        </w:rPr>
        <w:t>Adres wysyłki i miejsce składania dokumentów: Wydział Chemii, ul. Uniwersytetu Poznańskiego 8, 61-614 Poznań, pokój nr 3.56</w:t>
      </w:r>
    </w:p>
    <w:p w14:paraId="0B359929" w14:textId="6E491187" w:rsidR="00D31715" w:rsidRDefault="00B53E07" w:rsidP="00E57648">
      <w:pPr>
        <w:spacing w:line="276" w:lineRule="auto"/>
        <w:jc w:val="both"/>
        <w:rPr>
          <w:rFonts w:cstheme="minorHAnsi"/>
        </w:rPr>
      </w:pPr>
      <w:r w:rsidRPr="00615AC5">
        <w:rPr>
          <w:rFonts w:cstheme="minorHAnsi"/>
        </w:rPr>
        <w:t>Ewentualne</w:t>
      </w:r>
      <w:r w:rsidR="00AD685F" w:rsidRPr="00615AC5">
        <w:rPr>
          <w:rFonts w:cstheme="minorHAnsi"/>
        </w:rPr>
        <w:t xml:space="preserve"> pytania należy kierować do</w:t>
      </w:r>
      <w:r w:rsidR="00075CF4">
        <w:rPr>
          <w:rFonts w:cstheme="minorHAnsi"/>
        </w:rPr>
        <w:t xml:space="preserve"> prof. UAM </w:t>
      </w:r>
      <w:r w:rsidR="00DD7D09">
        <w:rPr>
          <w:rFonts w:cstheme="minorHAnsi"/>
        </w:rPr>
        <w:t>dr</w:t>
      </w:r>
      <w:r w:rsidR="00075CF4">
        <w:rPr>
          <w:rFonts w:cstheme="minorHAnsi"/>
        </w:rPr>
        <w:t xml:space="preserve"> hab. Beaty Dudziec</w:t>
      </w:r>
    </w:p>
    <w:p w14:paraId="31AD6E41" w14:textId="77777777" w:rsidR="00EE6231" w:rsidRDefault="00EE6231" w:rsidP="00E57648">
      <w:pPr>
        <w:spacing w:line="276" w:lineRule="auto"/>
        <w:jc w:val="both"/>
        <w:rPr>
          <w:rFonts w:cstheme="minorHAnsi"/>
        </w:rPr>
      </w:pPr>
    </w:p>
    <w:p w14:paraId="54147D35" w14:textId="77777777" w:rsidR="00EE6231" w:rsidRPr="00EE6231" w:rsidRDefault="00EE6231" w:rsidP="00EE6231">
      <w:pPr>
        <w:spacing w:line="276" w:lineRule="auto"/>
        <w:jc w:val="both"/>
        <w:rPr>
          <w:rFonts w:cstheme="minorHAnsi"/>
        </w:rPr>
      </w:pPr>
      <w:r w:rsidRPr="00EE6231">
        <w:rPr>
          <w:rFonts w:cstheme="minorHAnsi"/>
          <w:b/>
          <w:bCs/>
        </w:rPr>
        <w:t>Klauzula informacyjna RODO:</w:t>
      </w:r>
    </w:p>
    <w:p w14:paraId="31143D03" w14:textId="77777777" w:rsidR="00EE6231" w:rsidRPr="00EE6231" w:rsidRDefault="00EE6231" w:rsidP="00EE6231">
      <w:pPr>
        <w:spacing w:line="276" w:lineRule="auto"/>
        <w:jc w:val="both"/>
        <w:rPr>
          <w:rFonts w:cstheme="minorHAnsi"/>
        </w:rPr>
      </w:pPr>
      <w:r w:rsidRPr="00EE6231">
        <w:rPr>
          <w:rFonts w:cstheme="minorHAnsi"/>
        </w:rPr>
        <w:t>Zgodnie z art. 13 ogólnego rozporządzenia o ochronie danych osobowych z dnia 27 kwietnia 2016 r. (Dz. Urz. UE L 119 z 04.05.2016) informujemy, że:</w:t>
      </w:r>
    </w:p>
    <w:p w14:paraId="70755F00" w14:textId="0562ED16" w:rsidR="00EE6231" w:rsidRPr="00EE6231" w:rsidRDefault="00EE6231" w:rsidP="00EE6231">
      <w:pPr>
        <w:spacing w:line="276" w:lineRule="auto"/>
        <w:jc w:val="both"/>
        <w:rPr>
          <w:rFonts w:cstheme="minorHAnsi"/>
        </w:rPr>
      </w:pPr>
      <w:r w:rsidRPr="00EE6231">
        <w:rPr>
          <w:rFonts w:cstheme="minorHAnsi"/>
        </w:rPr>
        <w:t>1.</w:t>
      </w:r>
      <w:r>
        <w:rPr>
          <w:rFonts w:cstheme="minorHAnsi"/>
        </w:rPr>
        <w:t> </w:t>
      </w:r>
      <w:r w:rsidRPr="00EE6231">
        <w:rPr>
          <w:rFonts w:cstheme="minorHAnsi"/>
        </w:rPr>
        <w:t>Administratorem Pani/Pana danych osobowych jest Uniwersytet im</w:t>
      </w:r>
      <w:r>
        <w:rPr>
          <w:rFonts w:cstheme="minorHAnsi"/>
        </w:rPr>
        <w:t xml:space="preserve">. Adama Mickiewicza  w Poznaniu </w:t>
      </w:r>
      <w:r w:rsidRPr="00EE6231">
        <w:rPr>
          <w:rFonts w:cstheme="minorHAnsi"/>
        </w:rPr>
        <w:t>z siedzibą: ul. Henryka Wieniawskiego 1, 61 - 712 Poznań.</w:t>
      </w:r>
    </w:p>
    <w:p w14:paraId="61CA64B4" w14:textId="4F9F5D09" w:rsidR="00EE6231" w:rsidRPr="00EE6231" w:rsidRDefault="00EE6231" w:rsidP="00EE6231">
      <w:pPr>
        <w:spacing w:line="276" w:lineRule="auto"/>
        <w:jc w:val="both"/>
        <w:rPr>
          <w:rFonts w:cstheme="minorHAnsi"/>
        </w:rPr>
      </w:pPr>
      <w:r w:rsidRPr="00EE6231">
        <w:rPr>
          <w:rFonts w:cstheme="minorHAnsi"/>
        </w:rPr>
        <w:t>2.</w:t>
      </w:r>
      <w:r>
        <w:rPr>
          <w:rFonts w:cstheme="minorHAnsi"/>
        </w:rPr>
        <w:t> </w:t>
      </w:r>
      <w:r w:rsidRPr="00EE6231">
        <w:rPr>
          <w:rFonts w:cstheme="minorHAnsi"/>
        </w:rPr>
        <w:t>Administrator danych osobowych wyznaczył Inspektora Ochrony Danych nadzorującego prawidłowość przetwarzania danych osobowych, z którym można skontakto</w:t>
      </w:r>
      <w:r>
        <w:rPr>
          <w:rFonts w:cstheme="minorHAnsi"/>
        </w:rPr>
        <w:t xml:space="preserve">wać się za pośrednictwem adresu </w:t>
      </w:r>
      <w:r w:rsidRPr="00EE6231">
        <w:rPr>
          <w:rFonts w:cstheme="minorHAnsi"/>
        </w:rPr>
        <w:t>e-mail: </w:t>
      </w:r>
      <w:hyperlink r:id="rId7" w:history="1">
        <w:r w:rsidRPr="00EE6231">
          <w:rPr>
            <w:rStyle w:val="Hipercze"/>
            <w:rFonts w:cstheme="minorHAnsi"/>
          </w:rPr>
          <w:t>iod@amu.edu.pl</w:t>
        </w:r>
      </w:hyperlink>
      <w:r w:rsidRPr="00EE6231">
        <w:rPr>
          <w:rFonts w:cstheme="minorHAnsi"/>
        </w:rPr>
        <w:t>.</w:t>
      </w:r>
    </w:p>
    <w:p w14:paraId="2C864833" w14:textId="31E2539D" w:rsidR="00EE6231" w:rsidRPr="00EE6231" w:rsidRDefault="00EE6231" w:rsidP="00EE6231">
      <w:pPr>
        <w:spacing w:line="276" w:lineRule="auto"/>
        <w:jc w:val="both"/>
        <w:rPr>
          <w:rFonts w:cstheme="minorHAnsi"/>
        </w:rPr>
      </w:pPr>
      <w:r w:rsidRPr="00EE6231">
        <w:rPr>
          <w:rFonts w:cstheme="minorHAnsi"/>
        </w:rPr>
        <w:t>3.</w:t>
      </w:r>
      <w:r>
        <w:rPr>
          <w:rFonts w:cstheme="minorHAnsi"/>
        </w:rPr>
        <w:t> </w:t>
      </w:r>
      <w:r w:rsidRPr="00EE6231">
        <w:rPr>
          <w:rFonts w:cstheme="minorHAnsi"/>
        </w:rPr>
        <w:t>Celem przetwarzania Pani/ Pana danych osobowych jest realizacja procesu rekrutacji na wskazane stanowisko pracy.</w:t>
      </w:r>
    </w:p>
    <w:p w14:paraId="368C9B34" w14:textId="61AF0E45" w:rsidR="00EE6231" w:rsidRPr="00EE6231" w:rsidRDefault="00EE6231" w:rsidP="00EE6231">
      <w:pPr>
        <w:spacing w:line="276" w:lineRule="auto"/>
        <w:jc w:val="both"/>
        <w:rPr>
          <w:rFonts w:cstheme="minorHAnsi"/>
        </w:rPr>
      </w:pPr>
      <w:r w:rsidRPr="00EE6231">
        <w:rPr>
          <w:rFonts w:cstheme="minorHAnsi"/>
        </w:rPr>
        <w:t>4.</w:t>
      </w:r>
      <w:r w:rsidR="006B4268">
        <w:rPr>
          <w:rFonts w:cstheme="minorHAnsi"/>
        </w:rPr>
        <w:t xml:space="preserve"> </w:t>
      </w:r>
      <w:r w:rsidRPr="00EE6231">
        <w:rPr>
          <w:rFonts w:cstheme="minorHAnsi"/>
        </w:rPr>
        <w:t>Podstawę prawną do przetwarzania Pani/Pana danych osobowych stanowi Art. 6 ust. 1 lit. a ogólnego rozporządzenia o ochronie danych osobowych z dnia 27 kwietnia 20</w:t>
      </w:r>
      <w:r>
        <w:rPr>
          <w:rFonts w:cstheme="minorHAnsi"/>
        </w:rPr>
        <w:t>16 r. oraz  Kodeks Pracy z dnia</w:t>
      </w:r>
      <w:r w:rsidRPr="00EE6231">
        <w:rPr>
          <w:rFonts w:cstheme="minorHAnsi"/>
        </w:rPr>
        <w:t>26 czerwca 1974 r. (Dz.U. z 1998r. N21, poz.94 z późn. zm.).</w:t>
      </w:r>
    </w:p>
    <w:p w14:paraId="4B2AE917" w14:textId="59F9CC44" w:rsidR="00EE6231" w:rsidRPr="00EE6231" w:rsidRDefault="00EE6231" w:rsidP="00EE6231">
      <w:pPr>
        <w:spacing w:line="276" w:lineRule="auto"/>
        <w:jc w:val="both"/>
        <w:rPr>
          <w:rFonts w:cstheme="minorHAnsi"/>
        </w:rPr>
      </w:pPr>
      <w:r w:rsidRPr="00EE6231">
        <w:rPr>
          <w:rFonts w:cstheme="minorHAnsi"/>
        </w:rPr>
        <w:lastRenderedPageBreak/>
        <w:t>5.</w:t>
      </w:r>
      <w:r>
        <w:rPr>
          <w:rFonts w:cstheme="minorHAnsi"/>
        </w:rPr>
        <w:t> </w:t>
      </w:r>
      <w:r w:rsidRPr="00EE6231">
        <w:rPr>
          <w:rFonts w:cstheme="minorHAnsi"/>
        </w:rPr>
        <w:t>Pani/Pana dane osobowe przechowywane będą przez okres 6 miesięcy od zakończenia procesu rekrutacji.</w:t>
      </w:r>
    </w:p>
    <w:p w14:paraId="483CF0F8" w14:textId="0818A6E6" w:rsidR="00EE6231" w:rsidRPr="00EE6231" w:rsidRDefault="00EE6231" w:rsidP="00EE6231">
      <w:pPr>
        <w:spacing w:line="276" w:lineRule="auto"/>
        <w:jc w:val="both"/>
        <w:rPr>
          <w:rFonts w:cstheme="minorHAnsi"/>
        </w:rPr>
      </w:pPr>
      <w:r w:rsidRPr="00EE6231">
        <w:rPr>
          <w:rFonts w:cstheme="minorHAnsi"/>
        </w:rPr>
        <w:t>6.</w:t>
      </w:r>
      <w:r w:rsidR="006B4268">
        <w:rPr>
          <w:rFonts w:cstheme="minorHAnsi"/>
        </w:rPr>
        <w:t> </w:t>
      </w:r>
      <w:r w:rsidRPr="00EE6231">
        <w:rPr>
          <w:rFonts w:cstheme="minorHAnsi"/>
        </w:rPr>
        <w:t>Pani/Pana dane osobowe nie będą udostępniane innym podmiotom, za wyjątkiem podmiotów upoważnionych na podstawie przepisów prawa. Dostęp do Pani/Pana danych będą posiadać osoby upoważnione przez Administratora do ich przetwarzania w ramach wykonywania swoich obowiązków służbowych.</w:t>
      </w:r>
    </w:p>
    <w:p w14:paraId="64F53D39" w14:textId="66CC60FF" w:rsidR="00EE6231" w:rsidRPr="00EE6231" w:rsidRDefault="00EE6231" w:rsidP="00EE6231">
      <w:pPr>
        <w:spacing w:line="276" w:lineRule="auto"/>
        <w:jc w:val="both"/>
        <w:rPr>
          <w:rFonts w:cstheme="minorHAnsi"/>
        </w:rPr>
      </w:pPr>
      <w:r w:rsidRPr="00EE6231">
        <w:rPr>
          <w:rFonts w:cstheme="minorHAnsi"/>
        </w:rPr>
        <w:t>7.</w:t>
      </w:r>
      <w:r>
        <w:rPr>
          <w:rFonts w:cstheme="minorHAnsi"/>
        </w:rPr>
        <w:t> </w:t>
      </w:r>
      <w:r w:rsidRPr="00EE6231">
        <w:rPr>
          <w:rFonts w:cstheme="minorHAnsi"/>
        </w:rPr>
        <w:t>Posiada Pani/Pan prawo dostępu do treści swoich danych oraz z zastrzeżeniem przepisów prawa, prawo do ich sprostowania, usunięcia, ograniczenia przetwarzania, prawo do przenoszenia danych, prawo do wniesienia sprzeciwu wobec przetwarzania, prawo do cofnięcia zgody w dowolnym momencie.</w:t>
      </w:r>
    </w:p>
    <w:p w14:paraId="2F3A9976" w14:textId="4CEFCCA2" w:rsidR="00EE6231" w:rsidRPr="00EE6231" w:rsidRDefault="00EE6231" w:rsidP="00EE6231">
      <w:pPr>
        <w:spacing w:line="276" w:lineRule="auto"/>
        <w:jc w:val="both"/>
        <w:rPr>
          <w:rFonts w:cstheme="minorHAnsi"/>
        </w:rPr>
      </w:pPr>
      <w:r w:rsidRPr="00EE6231">
        <w:rPr>
          <w:rFonts w:cstheme="minorHAnsi"/>
        </w:rPr>
        <w:t>8.</w:t>
      </w:r>
      <w:r>
        <w:rPr>
          <w:rFonts w:cstheme="minorHAnsi"/>
        </w:rPr>
        <w:t> </w:t>
      </w:r>
      <w:r w:rsidRPr="00EE6231">
        <w:rPr>
          <w:rFonts w:cstheme="minorHAnsi"/>
        </w:rPr>
        <w:t>Ma Pani/Pan prawo do wniesienia skargi do organu nadzorczego – Prezesa Urzędu Ochrony Danych Osobowych, ul. Stawki 2, 00 – 193 Warszawa.</w:t>
      </w:r>
    </w:p>
    <w:p w14:paraId="761E10F7" w14:textId="23BF5C03" w:rsidR="00EE6231" w:rsidRPr="00EE6231" w:rsidRDefault="00EE6231" w:rsidP="00EE6231">
      <w:pPr>
        <w:spacing w:line="276" w:lineRule="auto"/>
        <w:jc w:val="both"/>
        <w:rPr>
          <w:rFonts w:cstheme="minorHAnsi"/>
        </w:rPr>
      </w:pPr>
      <w:r w:rsidRPr="00EE6231">
        <w:rPr>
          <w:rFonts w:cstheme="minorHAnsi"/>
        </w:rPr>
        <w:t>9.</w:t>
      </w:r>
      <w:r>
        <w:rPr>
          <w:rFonts w:cstheme="minorHAnsi"/>
        </w:rPr>
        <w:t> </w:t>
      </w:r>
      <w:r w:rsidRPr="00EE6231">
        <w:rPr>
          <w:rFonts w:cstheme="minorHAnsi"/>
        </w:rPr>
        <w:t>Podanie danych osobowych jest obligatoryjne w oparciu o przepisy prawa, w pozostałym zakresie jest dobrowolne.</w:t>
      </w:r>
    </w:p>
    <w:p w14:paraId="70640ACA" w14:textId="634A81B6" w:rsidR="00EE6231" w:rsidRDefault="00EE6231" w:rsidP="00E57648">
      <w:pPr>
        <w:spacing w:line="276" w:lineRule="auto"/>
        <w:jc w:val="both"/>
        <w:rPr>
          <w:rFonts w:cstheme="minorHAnsi"/>
        </w:rPr>
      </w:pPr>
      <w:r w:rsidRPr="00EE6231">
        <w:rPr>
          <w:rFonts w:cstheme="minorHAnsi"/>
        </w:rPr>
        <w:t>10.</w:t>
      </w:r>
      <w:r>
        <w:rPr>
          <w:rFonts w:cstheme="minorHAnsi"/>
        </w:rPr>
        <w:t> </w:t>
      </w:r>
      <w:r w:rsidRPr="00EE6231">
        <w:rPr>
          <w:rFonts w:cstheme="minorHAnsi"/>
        </w:rPr>
        <w:t>Pani/ Pana dane osobowe nie będą przetwarzane w sposób zautomatyzowany i nie będą poddawane profilowaniu</w:t>
      </w:r>
    </w:p>
    <w:p w14:paraId="5C25E2BF" w14:textId="2F561244" w:rsidR="004E7734" w:rsidRPr="00EE6231" w:rsidRDefault="004E7734" w:rsidP="00E57648">
      <w:pPr>
        <w:spacing w:line="276" w:lineRule="auto"/>
        <w:jc w:val="both"/>
        <w:rPr>
          <w:rFonts w:cstheme="minorHAnsi"/>
          <w:b/>
        </w:rPr>
      </w:pPr>
      <w:r w:rsidRPr="00EE6231">
        <w:rPr>
          <w:rFonts w:cstheme="minorHAnsi"/>
          <w:b/>
        </w:rPr>
        <w:t>Proszę o zamieszczenie i podpisanie w składanych dokumentach następującej klauzuli:</w:t>
      </w:r>
    </w:p>
    <w:p w14:paraId="0B88DEC9" w14:textId="22975127" w:rsidR="004E7734" w:rsidRDefault="004E7734" w:rsidP="00E57648">
      <w:pPr>
        <w:spacing w:line="276" w:lineRule="auto"/>
        <w:jc w:val="both"/>
        <w:rPr>
          <w:rFonts w:cstheme="minorHAnsi"/>
        </w:rPr>
      </w:pPr>
      <w:r w:rsidRPr="004E7734">
        <w:rPr>
          <w:rFonts w:cstheme="minorHAnsi"/>
        </w:rPr>
        <w:t>Zgodnie z art. 6 ust.1 lit. a ogólnego rozporządzenia o ochronie danych z dnia 27 kwietnia 2016 r. (Dz. U. UE L 119/1 z dnia 4 maja 2016r.) wyrażam zgodę na przetwarzanie danych osobowych innych niż wskazane w art. 221 Kodeksu Pracy (imię, imiona i nazwisko; imiona rodziców; data urodzenia; miejsce zamieszkania; adres do korespondencji; wykształcenie; przebieg dotychczasowego zatrudnienia), zawartych w mojej ofercie pracy dla potrzeb aktualnej rekrutacji</w:t>
      </w:r>
      <w:r>
        <w:rPr>
          <w:rFonts w:cstheme="minorHAnsi"/>
        </w:rPr>
        <w:t>.</w:t>
      </w:r>
    </w:p>
    <w:p w14:paraId="22110FA6" w14:textId="77777777" w:rsidR="0010434F" w:rsidRDefault="0010434F" w:rsidP="00E57648">
      <w:pPr>
        <w:pBdr>
          <w:bottom w:val="single" w:sz="6" w:space="1" w:color="auto"/>
        </w:pBdr>
        <w:spacing w:line="276" w:lineRule="auto"/>
        <w:jc w:val="both"/>
        <w:rPr>
          <w:rFonts w:cstheme="minorHAnsi"/>
        </w:rPr>
      </w:pPr>
    </w:p>
    <w:p w14:paraId="23EC0B08" w14:textId="77777777" w:rsidR="0010434F" w:rsidRDefault="0010434F" w:rsidP="00E57648">
      <w:pPr>
        <w:spacing w:line="276" w:lineRule="auto"/>
        <w:jc w:val="both"/>
        <w:rPr>
          <w:rFonts w:cstheme="minorHAnsi"/>
        </w:rPr>
      </w:pPr>
    </w:p>
    <w:p w14:paraId="3D1D0F11" w14:textId="13F4E7FB" w:rsidR="008143FB" w:rsidRPr="008143FB" w:rsidRDefault="008143FB" w:rsidP="008143FB">
      <w:pPr>
        <w:spacing w:line="276" w:lineRule="auto"/>
        <w:jc w:val="both"/>
        <w:rPr>
          <w:rFonts w:cstheme="minorHAnsi"/>
          <w:lang w:val="en-US"/>
        </w:rPr>
      </w:pPr>
      <w:r w:rsidRPr="008143FB">
        <w:rPr>
          <w:rFonts w:cstheme="minorHAnsi"/>
          <w:b/>
          <w:lang w:val="en-US"/>
        </w:rPr>
        <w:t>Institution:</w:t>
      </w:r>
      <w:r w:rsidRPr="008143FB">
        <w:rPr>
          <w:rFonts w:cstheme="minorHAnsi"/>
          <w:lang w:val="en-US"/>
        </w:rPr>
        <w:t xml:space="preserve"> Adam</w:t>
      </w:r>
      <w:r w:rsidR="00DA4F2D">
        <w:rPr>
          <w:rFonts w:cstheme="minorHAnsi"/>
          <w:lang w:val="en-US"/>
        </w:rPr>
        <w:t xml:space="preserve"> Mickiewicz University in Poznan</w:t>
      </w:r>
      <w:r w:rsidRPr="008143FB">
        <w:rPr>
          <w:rFonts w:cstheme="minorHAnsi"/>
          <w:lang w:val="en-US"/>
        </w:rPr>
        <w:t xml:space="preserve">, </w:t>
      </w:r>
      <w:r w:rsidR="00C82634">
        <w:rPr>
          <w:rFonts w:cstheme="minorHAnsi"/>
          <w:lang w:val="en-US"/>
        </w:rPr>
        <w:t>Center for Advanced Technology</w:t>
      </w:r>
    </w:p>
    <w:p w14:paraId="1ED7D45F" w14:textId="77777777" w:rsidR="008143FB" w:rsidRPr="008143FB" w:rsidRDefault="008143FB" w:rsidP="008143FB">
      <w:pPr>
        <w:spacing w:line="276" w:lineRule="auto"/>
        <w:jc w:val="both"/>
        <w:rPr>
          <w:rFonts w:cstheme="minorHAnsi"/>
          <w:lang w:val="en-US"/>
        </w:rPr>
      </w:pPr>
      <w:r w:rsidRPr="008143FB">
        <w:rPr>
          <w:rFonts w:cstheme="minorHAnsi"/>
          <w:b/>
          <w:lang w:val="en-US"/>
        </w:rPr>
        <w:t>Position:</w:t>
      </w:r>
      <w:r w:rsidRPr="008143FB">
        <w:rPr>
          <w:rFonts w:cstheme="minorHAnsi"/>
          <w:lang w:val="en-US"/>
        </w:rPr>
        <w:t xml:space="preserve"> Scholarship position</w:t>
      </w:r>
    </w:p>
    <w:p w14:paraId="58FB0824" w14:textId="77777777" w:rsidR="008143FB" w:rsidRPr="008143FB" w:rsidRDefault="008143FB" w:rsidP="008143FB">
      <w:pPr>
        <w:spacing w:line="276" w:lineRule="auto"/>
        <w:jc w:val="both"/>
        <w:rPr>
          <w:rFonts w:cstheme="minorHAnsi"/>
          <w:b/>
          <w:lang w:val="en-US"/>
        </w:rPr>
      </w:pPr>
      <w:r w:rsidRPr="008143FB">
        <w:rPr>
          <w:rFonts w:cstheme="minorHAnsi"/>
          <w:b/>
          <w:lang w:val="en-US"/>
        </w:rPr>
        <w:t>Requirements:</w:t>
      </w:r>
    </w:p>
    <w:p w14:paraId="236AB73C" w14:textId="77777777" w:rsidR="003B32BB" w:rsidRPr="003B32BB" w:rsidRDefault="003B32BB" w:rsidP="002A24E2">
      <w:pPr>
        <w:pStyle w:val="Akapitzlist"/>
        <w:numPr>
          <w:ilvl w:val="0"/>
          <w:numId w:val="11"/>
        </w:numPr>
        <w:spacing w:line="276" w:lineRule="auto"/>
        <w:jc w:val="both"/>
        <w:rPr>
          <w:rStyle w:val="q4iawc"/>
          <w:rFonts w:cstheme="minorHAnsi"/>
          <w:lang w:val="en-US"/>
        </w:rPr>
      </w:pPr>
      <w:r w:rsidRPr="003B32BB">
        <w:rPr>
          <w:rStyle w:val="q4iawc"/>
          <w:lang w:val="en"/>
        </w:rPr>
        <w:t>Master's degree in chemistry or related fields;</w:t>
      </w:r>
      <w:r>
        <w:rPr>
          <w:rStyle w:val="q4iawc"/>
          <w:lang w:val="en"/>
        </w:rPr>
        <w:t xml:space="preserve"> </w:t>
      </w:r>
    </w:p>
    <w:p w14:paraId="497C97C1" w14:textId="77777777" w:rsidR="00DA0C0E" w:rsidRPr="00DA0C0E" w:rsidRDefault="003B32BB" w:rsidP="002A24E2">
      <w:pPr>
        <w:pStyle w:val="Akapitzlist"/>
        <w:numPr>
          <w:ilvl w:val="0"/>
          <w:numId w:val="11"/>
        </w:numPr>
        <w:spacing w:line="276" w:lineRule="auto"/>
        <w:jc w:val="both"/>
        <w:rPr>
          <w:rStyle w:val="q4iawc"/>
          <w:rFonts w:cstheme="minorHAnsi"/>
          <w:lang w:val="en-US"/>
        </w:rPr>
      </w:pPr>
      <w:r w:rsidRPr="003B32BB">
        <w:rPr>
          <w:rStyle w:val="q4iawc"/>
          <w:lang w:val="en"/>
        </w:rPr>
        <w:t xml:space="preserve">Scientific achievements in </w:t>
      </w:r>
      <w:r w:rsidR="00DA0C0E">
        <w:rPr>
          <w:rStyle w:val="q4iawc"/>
          <w:lang w:val="en"/>
        </w:rPr>
        <w:t>a</w:t>
      </w:r>
      <w:r w:rsidRPr="003B32BB">
        <w:rPr>
          <w:rStyle w:val="q4iawc"/>
          <w:lang w:val="en"/>
        </w:rPr>
        <w:t xml:space="preserve"> form of publications, </w:t>
      </w:r>
      <w:r w:rsidR="00DA0C0E">
        <w:rPr>
          <w:rStyle w:val="q4iawc"/>
          <w:lang w:val="en"/>
        </w:rPr>
        <w:t>participation</w:t>
      </w:r>
      <w:r w:rsidRPr="003B32BB">
        <w:rPr>
          <w:rStyle w:val="q4iawc"/>
          <w:lang w:val="en"/>
        </w:rPr>
        <w:t xml:space="preserve"> at Polish and foreign scientific conferences, as well as participation in research projects are welcome. </w:t>
      </w:r>
    </w:p>
    <w:p w14:paraId="5D660824" w14:textId="77777777" w:rsidR="00DA0C0E" w:rsidRPr="00DA0C0E" w:rsidRDefault="003B32BB" w:rsidP="002A24E2">
      <w:pPr>
        <w:pStyle w:val="Akapitzlist"/>
        <w:numPr>
          <w:ilvl w:val="0"/>
          <w:numId w:val="11"/>
        </w:numPr>
        <w:spacing w:line="276" w:lineRule="auto"/>
        <w:jc w:val="both"/>
        <w:rPr>
          <w:rStyle w:val="q4iawc"/>
          <w:rFonts w:cstheme="minorHAnsi"/>
          <w:lang w:val="en-US"/>
        </w:rPr>
      </w:pPr>
      <w:r w:rsidRPr="003B32BB">
        <w:rPr>
          <w:rStyle w:val="q4iawc"/>
          <w:lang w:val="en"/>
        </w:rPr>
        <w:t xml:space="preserve">Research experience in the field of </w:t>
      </w:r>
      <w:r w:rsidR="00DA0C0E">
        <w:rPr>
          <w:rStyle w:val="q4iawc"/>
          <w:lang w:val="en"/>
        </w:rPr>
        <w:t xml:space="preserve">laboratory </w:t>
      </w:r>
      <w:r w:rsidRPr="003B32BB">
        <w:rPr>
          <w:rStyle w:val="q4iawc"/>
          <w:lang w:val="en"/>
        </w:rPr>
        <w:t xml:space="preserve">techniques </w:t>
      </w:r>
      <w:r w:rsidR="00DA0C0E">
        <w:rPr>
          <w:rStyle w:val="q4iawc"/>
          <w:lang w:val="en"/>
        </w:rPr>
        <w:t xml:space="preserve">to </w:t>
      </w:r>
      <w:r w:rsidRPr="003B32BB">
        <w:rPr>
          <w:rStyle w:val="q4iawc"/>
          <w:lang w:val="en"/>
        </w:rPr>
        <w:t>work with organometallic compounds, compounds sensitive to oxygen and moisture (</w:t>
      </w:r>
      <w:r w:rsidR="00DA0C0E">
        <w:rPr>
          <w:rStyle w:val="q4iawc"/>
          <w:lang w:val="en"/>
        </w:rPr>
        <w:t xml:space="preserve">experience in the use </w:t>
      </w:r>
      <w:r w:rsidRPr="003B32BB">
        <w:rPr>
          <w:rStyle w:val="q4iawc"/>
          <w:lang w:val="en"/>
        </w:rPr>
        <w:t>of Schlenk line is welcome)</w:t>
      </w:r>
      <w:r w:rsidR="00DA0C0E">
        <w:rPr>
          <w:rStyle w:val="q4iawc"/>
          <w:lang w:val="en"/>
        </w:rPr>
        <w:t xml:space="preserve">; </w:t>
      </w:r>
    </w:p>
    <w:p w14:paraId="02A3A6EC" w14:textId="1E2FCAB2" w:rsidR="00DA0C0E" w:rsidRPr="00DA0C0E" w:rsidRDefault="00DA0C0E" w:rsidP="002A24E2">
      <w:pPr>
        <w:pStyle w:val="Akapitzlist"/>
        <w:numPr>
          <w:ilvl w:val="0"/>
          <w:numId w:val="11"/>
        </w:numPr>
        <w:spacing w:line="276" w:lineRule="auto"/>
        <w:jc w:val="both"/>
        <w:rPr>
          <w:rStyle w:val="q4iawc"/>
          <w:rFonts w:cstheme="minorHAnsi"/>
          <w:lang w:val="en-US"/>
        </w:rPr>
      </w:pPr>
      <w:r>
        <w:rPr>
          <w:rStyle w:val="q4iawc"/>
          <w:lang w:val="en"/>
        </w:rPr>
        <w:t>The</w:t>
      </w:r>
      <w:r w:rsidR="003B32BB" w:rsidRPr="003B32BB">
        <w:rPr>
          <w:rStyle w:val="q4iawc"/>
          <w:lang w:val="en"/>
        </w:rPr>
        <w:t xml:space="preserve"> knowledge of analytical techniques in the field of NMR spectroscopy, FT-IT, UV-Vis </w:t>
      </w:r>
      <w:r>
        <w:rPr>
          <w:rStyle w:val="q4iawc"/>
          <w:lang w:val="en"/>
        </w:rPr>
        <w:t xml:space="preserve">and fluorescence is welcome; </w:t>
      </w:r>
    </w:p>
    <w:p w14:paraId="7B0F46F5" w14:textId="77777777" w:rsidR="00DA0C0E" w:rsidRPr="00DA0C0E" w:rsidRDefault="003B32BB" w:rsidP="002A24E2">
      <w:pPr>
        <w:pStyle w:val="Akapitzlist"/>
        <w:numPr>
          <w:ilvl w:val="0"/>
          <w:numId w:val="11"/>
        </w:numPr>
        <w:spacing w:line="276" w:lineRule="auto"/>
        <w:jc w:val="both"/>
        <w:rPr>
          <w:rStyle w:val="q4iawc"/>
          <w:rFonts w:cstheme="minorHAnsi"/>
          <w:lang w:val="en-US"/>
        </w:rPr>
      </w:pPr>
      <w:r w:rsidRPr="003B32BB">
        <w:rPr>
          <w:rStyle w:val="q4iawc"/>
          <w:lang w:val="en"/>
        </w:rPr>
        <w:t>Good knowledge of Polish at an advanced level and English at a good level</w:t>
      </w:r>
      <w:r w:rsidR="00DA0C0E">
        <w:rPr>
          <w:rStyle w:val="q4iawc"/>
          <w:lang w:val="en"/>
        </w:rPr>
        <w:t xml:space="preserve"> (</w:t>
      </w:r>
      <w:r w:rsidRPr="003B32BB">
        <w:rPr>
          <w:rStyle w:val="q4iawc"/>
          <w:lang w:val="en"/>
        </w:rPr>
        <w:t>spoken and written</w:t>
      </w:r>
      <w:r w:rsidR="00DA0C0E">
        <w:rPr>
          <w:rStyle w:val="q4iawc"/>
          <w:lang w:val="en"/>
        </w:rPr>
        <w:t>)</w:t>
      </w:r>
      <w:r w:rsidRPr="003B32BB">
        <w:rPr>
          <w:rStyle w:val="q4iawc"/>
          <w:lang w:val="en"/>
        </w:rPr>
        <w:t xml:space="preserve">; </w:t>
      </w:r>
    </w:p>
    <w:p w14:paraId="4C966FE5" w14:textId="6CE8B877" w:rsidR="00C82634" w:rsidRPr="00DA0C0E" w:rsidRDefault="003B32BB" w:rsidP="008143FB">
      <w:pPr>
        <w:pStyle w:val="Akapitzlist"/>
        <w:numPr>
          <w:ilvl w:val="0"/>
          <w:numId w:val="11"/>
        </w:numPr>
        <w:spacing w:line="276" w:lineRule="auto"/>
        <w:jc w:val="both"/>
        <w:rPr>
          <w:rFonts w:cstheme="minorHAnsi"/>
          <w:lang w:val="en-US"/>
        </w:rPr>
      </w:pPr>
      <w:r w:rsidRPr="003B32BB">
        <w:rPr>
          <w:rStyle w:val="q4iawc"/>
          <w:lang w:val="en"/>
        </w:rPr>
        <w:lastRenderedPageBreak/>
        <w:t>Ability to work in a group, independence, creativity, diligence, motivation and commitment to achieving the set research goals.</w:t>
      </w:r>
    </w:p>
    <w:p w14:paraId="1E1D6B0B" w14:textId="77777777" w:rsidR="008143FB" w:rsidRPr="008143FB" w:rsidRDefault="008143FB" w:rsidP="008143FB">
      <w:pPr>
        <w:spacing w:line="276" w:lineRule="auto"/>
        <w:jc w:val="both"/>
        <w:rPr>
          <w:rFonts w:cstheme="minorHAnsi"/>
          <w:b/>
          <w:lang w:val="en-US"/>
        </w:rPr>
      </w:pPr>
      <w:r w:rsidRPr="008143FB">
        <w:rPr>
          <w:rFonts w:cstheme="minorHAnsi"/>
          <w:b/>
          <w:lang w:val="en-US"/>
        </w:rPr>
        <w:t>Description of tasks:</w:t>
      </w:r>
    </w:p>
    <w:p w14:paraId="7D3E75BE" w14:textId="6BCD06FC" w:rsidR="0010434F" w:rsidRDefault="00C82634" w:rsidP="00C82634">
      <w:pPr>
        <w:spacing w:line="276" w:lineRule="auto"/>
        <w:jc w:val="both"/>
        <w:rPr>
          <w:rFonts w:cstheme="minorHAnsi"/>
          <w:lang w:val="en-US"/>
        </w:rPr>
      </w:pPr>
      <w:r w:rsidRPr="00C82634">
        <w:rPr>
          <w:rFonts w:cstheme="minorHAnsi"/>
          <w:lang w:val="en-US"/>
        </w:rPr>
        <w:t xml:space="preserve">The main scientific goal of the project entitled </w:t>
      </w:r>
      <w:r w:rsidRPr="00C82634">
        <w:rPr>
          <w:rFonts w:cstheme="minorHAnsi"/>
          <w:i/>
          <w:lang w:val="en-US"/>
        </w:rPr>
        <w:t>”Advanced coordination materials designed on the basis of functional silsesquioxanes</w:t>
      </w:r>
      <w:r w:rsidRPr="00C82634">
        <w:rPr>
          <w:rFonts w:cstheme="minorHAnsi"/>
          <w:lang w:val="en-US"/>
        </w:rPr>
        <w:t>” is to design and develop the synthetic strategies to obtain SQs-based coordination systems</w:t>
      </w:r>
      <w:r w:rsidRPr="00C82634">
        <w:rPr>
          <w:rFonts w:cstheme="minorHAnsi"/>
          <w:b/>
          <w:lang w:val="en-US"/>
        </w:rPr>
        <w:t xml:space="preserve"> (SQ</w:t>
      </w:r>
      <w:r w:rsidRPr="00C82634">
        <w:rPr>
          <w:rFonts w:cstheme="minorHAnsi"/>
          <w:lang w:val="en-US"/>
        </w:rPr>
        <w:sym w:font="Symbol" w:char="F02D"/>
      </w:r>
      <w:r w:rsidRPr="00C82634">
        <w:rPr>
          <w:rFonts w:cstheme="minorHAnsi"/>
          <w:b/>
          <w:lang w:val="en-US"/>
        </w:rPr>
        <w:t>L</w:t>
      </w:r>
      <w:r w:rsidRPr="00C82634">
        <w:rPr>
          <w:rFonts w:cstheme="minorHAnsi"/>
          <w:lang w:val="en-US"/>
        </w:rPr>
        <w:sym w:font="Symbol" w:char="F02D"/>
      </w:r>
      <w:r w:rsidRPr="00C82634">
        <w:rPr>
          <w:rFonts w:cstheme="minorHAnsi"/>
          <w:lang w:val="en-US"/>
        </w:rPr>
        <w:sym w:font="Symbol" w:char="F03E"/>
      </w:r>
      <w:r w:rsidRPr="00C82634">
        <w:rPr>
          <w:rFonts w:cstheme="minorHAnsi"/>
          <w:b/>
          <w:lang w:val="en-US"/>
        </w:rPr>
        <w:t xml:space="preserve">M) </w:t>
      </w:r>
      <w:r w:rsidRPr="00C82634">
        <w:rPr>
          <w:rFonts w:cstheme="minorHAnsi"/>
          <w:lang w:val="en-US"/>
        </w:rPr>
        <w:t>of diverse structure topology, exhibiting interesting photophysical and chemical features.</w:t>
      </w:r>
      <w:r w:rsidR="00F6628B">
        <w:rPr>
          <w:rFonts w:cstheme="minorHAnsi"/>
          <w:lang w:val="en-US"/>
        </w:rPr>
        <w:t xml:space="preserve"> </w:t>
      </w:r>
      <w:r w:rsidR="00F6628B" w:rsidRPr="00B869F9">
        <w:rPr>
          <w:lang w:val="en-US"/>
        </w:rPr>
        <w:t>A short description of the project:</w:t>
      </w:r>
      <w:r w:rsidR="00F6628B" w:rsidRPr="00B869F9">
        <w:rPr>
          <w:rFonts w:cstheme="minorHAnsi"/>
          <w:lang w:val="en-US"/>
        </w:rPr>
        <w:t xml:space="preserve"> http://projekty.ncn.gov.pl/opisy/515803-pl.pdf</w:t>
      </w:r>
    </w:p>
    <w:p w14:paraId="6457B330" w14:textId="7A0D5043" w:rsidR="00F6628B" w:rsidRPr="00B869F9" w:rsidRDefault="003B32BB" w:rsidP="00F6628B">
      <w:pPr>
        <w:spacing w:line="276" w:lineRule="auto"/>
        <w:jc w:val="both"/>
        <w:rPr>
          <w:rFonts w:cstheme="minorHAnsi"/>
          <w:bCs/>
          <w:lang w:val="en-US"/>
        </w:rPr>
      </w:pPr>
      <w:r>
        <w:rPr>
          <w:rStyle w:val="q4iawc"/>
          <w:lang w:val="en"/>
        </w:rPr>
        <w:t>The main tasks of the PhD student will be related to the development of methods of syntheses of functionalized organosilicon compounds, which will be the scaffolds for organic ligands, and as a result, will lead to the formation of coordination systems with selected metals of the d or f block. Spectroscopic (NMR, UV-Vis) and/or spectrometric characteristics of the compounds obtained and</w:t>
      </w:r>
      <w:r>
        <w:rPr>
          <w:rStyle w:val="viiyi"/>
          <w:lang w:val="en"/>
        </w:rPr>
        <w:t xml:space="preserve"> </w:t>
      </w:r>
      <w:r>
        <w:rPr>
          <w:rStyle w:val="q4iawc"/>
          <w:lang w:val="en"/>
        </w:rPr>
        <w:t>verification of their potential use as catalysts in selected homogeneous catalytic processes.</w:t>
      </w:r>
      <w:r>
        <w:rPr>
          <w:rStyle w:val="viiyi"/>
          <w:lang w:val="en"/>
        </w:rPr>
        <w:t xml:space="preserve"> </w:t>
      </w:r>
      <w:r>
        <w:rPr>
          <w:rStyle w:val="q4iawc"/>
          <w:lang w:val="en"/>
        </w:rPr>
        <w:t>Preparation of scientific articles and participation in scientific conferences.</w:t>
      </w:r>
    </w:p>
    <w:p w14:paraId="115AF008" w14:textId="54C46BB3" w:rsidR="00F6628B" w:rsidRPr="00B869F9" w:rsidRDefault="00F6628B" w:rsidP="00F6628B">
      <w:pPr>
        <w:spacing w:after="0" w:line="276" w:lineRule="auto"/>
        <w:jc w:val="both"/>
        <w:rPr>
          <w:rFonts w:cstheme="minorHAnsi"/>
          <w:lang w:val="en-US"/>
        </w:rPr>
      </w:pPr>
      <w:r w:rsidRPr="00B869F9">
        <w:rPr>
          <w:rFonts w:cstheme="minorHAnsi"/>
          <w:lang w:val="en-US"/>
        </w:rPr>
        <w:t xml:space="preserve">We are offering: </w:t>
      </w:r>
    </w:p>
    <w:p w14:paraId="2A465DC7" w14:textId="70D3E5CD" w:rsidR="00F6628B" w:rsidRPr="00B869F9" w:rsidRDefault="00F6628B" w:rsidP="00B869F9">
      <w:pPr>
        <w:pStyle w:val="Akapitzlist"/>
        <w:numPr>
          <w:ilvl w:val="0"/>
          <w:numId w:val="13"/>
        </w:numPr>
        <w:spacing w:after="0" w:line="276" w:lineRule="auto"/>
        <w:jc w:val="both"/>
        <w:rPr>
          <w:rFonts w:cstheme="minorHAnsi"/>
          <w:lang w:val="en-US"/>
        </w:rPr>
      </w:pPr>
      <w:r w:rsidRPr="00B869F9">
        <w:rPr>
          <w:rFonts w:cstheme="minorHAnsi"/>
          <w:lang w:val="en-US"/>
        </w:rPr>
        <w:t>Work in young and developing research team.</w:t>
      </w:r>
    </w:p>
    <w:p w14:paraId="3BADF6AA" w14:textId="521427E8" w:rsidR="00F6628B" w:rsidRPr="00B869F9" w:rsidRDefault="00F6628B" w:rsidP="00B869F9">
      <w:pPr>
        <w:pStyle w:val="Akapitzlist"/>
        <w:numPr>
          <w:ilvl w:val="0"/>
          <w:numId w:val="13"/>
        </w:numPr>
        <w:spacing w:after="0" w:line="276" w:lineRule="auto"/>
        <w:jc w:val="both"/>
        <w:rPr>
          <w:rFonts w:cstheme="minorHAnsi"/>
          <w:lang w:val="en-US"/>
        </w:rPr>
      </w:pPr>
      <w:r w:rsidRPr="00B869F9">
        <w:rPr>
          <w:lang w:val="en-US"/>
        </w:rPr>
        <w:t>The opportunity to develop skills and gain experience in the area of organosilicon chemistry and homogeneous catalysis via participation in scientific conferences and research internships.</w:t>
      </w:r>
    </w:p>
    <w:p w14:paraId="0B828BCB" w14:textId="6BC65298" w:rsidR="00F6628B" w:rsidRPr="00B869F9" w:rsidRDefault="00F6628B" w:rsidP="00B869F9">
      <w:pPr>
        <w:pStyle w:val="Akapitzlist"/>
        <w:numPr>
          <w:ilvl w:val="0"/>
          <w:numId w:val="13"/>
        </w:numPr>
        <w:spacing w:after="0" w:line="276" w:lineRule="auto"/>
        <w:jc w:val="both"/>
        <w:rPr>
          <w:rFonts w:cstheme="minorHAnsi"/>
          <w:lang w:val="en-US"/>
        </w:rPr>
      </w:pPr>
      <w:r w:rsidRPr="00B869F9">
        <w:rPr>
          <w:lang w:val="en-US"/>
        </w:rPr>
        <w:t>Support and a friendly working environment.</w:t>
      </w:r>
    </w:p>
    <w:p w14:paraId="5C0091FD" w14:textId="77777777" w:rsidR="0010434F" w:rsidRPr="00C82634" w:rsidRDefault="0010434F" w:rsidP="00C82634">
      <w:pPr>
        <w:spacing w:line="276" w:lineRule="auto"/>
        <w:jc w:val="both"/>
        <w:rPr>
          <w:rFonts w:cstheme="minorHAnsi"/>
          <w:lang w:val="en-US"/>
        </w:rPr>
      </w:pPr>
    </w:p>
    <w:p w14:paraId="46EA7A5B" w14:textId="2A68EF04" w:rsidR="008143FB" w:rsidRPr="008143FB" w:rsidRDefault="008143FB" w:rsidP="008143FB">
      <w:pPr>
        <w:spacing w:line="276" w:lineRule="auto"/>
        <w:jc w:val="both"/>
        <w:rPr>
          <w:rFonts w:cstheme="minorHAnsi"/>
          <w:lang w:val="en-US"/>
        </w:rPr>
      </w:pPr>
      <w:r w:rsidRPr="008143FB">
        <w:rPr>
          <w:rFonts w:cstheme="minorHAnsi"/>
          <w:b/>
          <w:lang w:val="en-US"/>
        </w:rPr>
        <w:t>Funding</w:t>
      </w:r>
      <w:r w:rsidRPr="008143FB">
        <w:rPr>
          <w:rFonts w:cstheme="minorHAnsi"/>
          <w:lang w:val="en-US"/>
        </w:rPr>
        <w:t xml:space="preserve">: National Science Centre (NCN) in Poland; project: </w:t>
      </w:r>
      <w:r w:rsidR="00C82634">
        <w:rPr>
          <w:rFonts w:cstheme="minorHAnsi"/>
          <w:lang w:val="en-US"/>
        </w:rPr>
        <w:t xml:space="preserve">OPUS 21 </w:t>
      </w:r>
      <w:r w:rsidR="00C82634" w:rsidRPr="00C82634">
        <w:rPr>
          <w:rFonts w:cstheme="minorHAnsi"/>
          <w:lang w:val="en-US"/>
        </w:rPr>
        <w:t>UMO- 2021/41/B/ST5/02028</w:t>
      </w:r>
    </w:p>
    <w:p w14:paraId="2C64D139" w14:textId="7D1004AC" w:rsidR="008143FB" w:rsidRPr="008143FB" w:rsidRDefault="008143FB" w:rsidP="008143FB">
      <w:pPr>
        <w:spacing w:line="276" w:lineRule="auto"/>
        <w:jc w:val="both"/>
        <w:rPr>
          <w:rFonts w:cstheme="minorHAnsi"/>
          <w:lang w:val="en-US"/>
        </w:rPr>
      </w:pPr>
      <w:r w:rsidRPr="008143FB">
        <w:rPr>
          <w:rFonts w:cstheme="minorHAnsi"/>
          <w:b/>
          <w:lang w:val="en-US"/>
        </w:rPr>
        <w:t>Benefits</w:t>
      </w:r>
      <w:r w:rsidR="00C82634">
        <w:rPr>
          <w:rFonts w:cstheme="minorHAnsi"/>
          <w:lang w:val="en-US"/>
        </w:rPr>
        <w:t>: scholarship 5</w:t>
      </w:r>
      <w:r w:rsidRPr="008143FB">
        <w:rPr>
          <w:rFonts w:cstheme="minorHAnsi"/>
          <w:lang w:val="en-US"/>
        </w:rPr>
        <w:t xml:space="preserve"> 000.00 PLN per month</w:t>
      </w:r>
      <w:r w:rsidR="003B32BB">
        <w:rPr>
          <w:rFonts w:cstheme="minorHAnsi"/>
          <w:lang w:val="en-US"/>
        </w:rPr>
        <w:t xml:space="preserve"> (gross)</w:t>
      </w:r>
    </w:p>
    <w:p w14:paraId="32BB3B38" w14:textId="23B5B6FC" w:rsidR="008143FB" w:rsidRPr="008143FB" w:rsidRDefault="008143FB" w:rsidP="008143FB">
      <w:pPr>
        <w:spacing w:line="276" w:lineRule="auto"/>
        <w:jc w:val="both"/>
        <w:rPr>
          <w:rFonts w:cstheme="minorHAnsi"/>
          <w:lang w:val="en-US"/>
        </w:rPr>
      </w:pPr>
      <w:r w:rsidRPr="008143FB">
        <w:rPr>
          <w:rFonts w:cstheme="minorHAnsi"/>
          <w:b/>
          <w:lang w:val="en-US"/>
        </w:rPr>
        <w:t>Planned period of stipend agreement:</w:t>
      </w:r>
      <w:r w:rsidRPr="008143FB">
        <w:rPr>
          <w:rFonts w:cstheme="minorHAnsi"/>
          <w:lang w:val="en-US"/>
        </w:rPr>
        <w:t xml:space="preserve"> </w:t>
      </w:r>
      <w:r w:rsidR="00C82634">
        <w:rPr>
          <w:rFonts w:cstheme="minorHAnsi"/>
          <w:lang w:val="en-US"/>
        </w:rPr>
        <w:t>36</w:t>
      </w:r>
      <w:r w:rsidRPr="008143FB">
        <w:rPr>
          <w:rFonts w:cstheme="minorHAnsi"/>
          <w:lang w:val="en-US"/>
        </w:rPr>
        <w:t xml:space="preserve"> months </w:t>
      </w:r>
    </w:p>
    <w:p w14:paraId="53DBA012" w14:textId="7A9199BD" w:rsidR="008143FB" w:rsidRPr="008143FB" w:rsidRDefault="008143FB" w:rsidP="008143FB">
      <w:pPr>
        <w:spacing w:line="276" w:lineRule="auto"/>
        <w:jc w:val="both"/>
        <w:rPr>
          <w:rFonts w:cstheme="minorHAnsi"/>
          <w:lang w:val="en-US"/>
        </w:rPr>
      </w:pPr>
      <w:r w:rsidRPr="008143FB">
        <w:rPr>
          <w:rFonts w:cstheme="minorHAnsi"/>
          <w:b/>
          <w:lang w:val="en-US"/>
        </w:rPr>
        <w:t>Deadline for application</w:t>
      </w:r>
      <w:r w:rsidR="00C82634">
        <w:rPr>
          <w:rFonts w:cstheme="minorHAnsi"/>
          <w:lang w:val="en-US"/>
        </w:rPr>
        <w:t>: 25</w:t>
      </w:r>
      <w:r w:rsidRPr="008143FB">
        <w:rPr>
          <w:rFonts w:cstheme="minorHAnsi"/>
          <w:lang w:val="en-US"/>
        </w:rPr>
        <w:t>.07.2022</w:t>
      </w:r>
    </w:p>
    <w:p w14:paraId="2B98AC61" w14:textId="1680117D" w:rsidR="008143FB" w:rsidRDefault="008143FB" w:rsidP="008143FB">
      <w:pPr>
        <w:spacing w:line="276" w:lineRule="auto"/>
        <w:jc w:val="both"/>
        <w:rPr>
          <w:rFonts w:cstheme="minorHAnsi"/>
          <w:lang w:val="en-US"/>
        </w:rPr>
      </w:pPr>
      <w:r w:rsidRPr="008143FB">
        <w:rPr>
          <w:rFonts w:cstheme="minorHAnsi"/>
          <w:b/>
          <w:lang w:val="en-US"/>
        </w:rPr>
        <w:t>Start date of the stipend</w:t>
      </w:r>
      <w:r w:rsidR="00C82634">
        <w:rPr>
          <w:rFonts w:cstheme="minorHAnsi"/>
          <w:lang w:val="en-US"/>
        </w:rPr>
        <w:t>: 01.10</w:t>
      </w:r>
      <w:r w:rsidRPr="008143FB">
        <w:rPr>
          <w:rFonts w:cstheme="minorHAnsi"/>
          <w:lang w:val="en-US"/>
        </w:rPr>
        <w:t>.2022</w:t>
      </w:r>
    </w:p>
    <w:p w14:paraId="7841528A" w14:textId="77777777" w:rsidR="00767D9E" w:rsidRPr="00767D9E" w:rsidRDefault="00767D9E" w:rsidP="00767D9E">
      <w:pPr>
        <w:spacing w:after="0" w:line="276" w:lineRule="auto"/>
        <w:jc w:val="both"/>
        <w:rPr>
          <w:rFonts w:cstheme="minorHAnsi"/>
          <w:b/>
          <w:lang w:val="en-US"/>
        </w:rPr>
      </w:pPr>
      <w:r w:rsidRPr="00767D9E">
        <w:rPr>
          <w:rFonts w:cstheme="minorHAnsi"/>
          <w:b/>
          <w:lang w:val="en-US"/>
        </w:rPr>
        <w:t>The selected candidate must be a participant in the Doctoral School of Science conducted by Adam Mickiewicz University in Poznan.</w:t>
      </w:r>
    </w:p>
    <w:p w14:paraId="7D087602" w14:textId="77777777" w:rsidR="00767D9E" w:rsidRPr="00767D9E" w:rsidRDefault="00767D9E" w:rsidP="00767D9E">
      <w:pPr>
        <w:spacing w:after="0" w:line="276" w:lineRule="auto"/>
        <w:jc w:val="both"/>
        <w:rPr>
          <w:rFonts w:cstheme="minorHAnsi"/>
          <w:b/>
          <w:lang w:val="en-US"/>
        </w:rPr>
      </w:pPr>
      <w:r w:rsidRPr="00767D9E">
        <w:rPr>
          <w:rFonts w:cstheme="minorHAnsi"/>
          <w:b/>
          <w:lang w:val="en-US"/>
        </w:rPr>
        <w:t>The recruitment schedule and rules are available on the UAM website - Recruitment to Doctoral Schools in the 2022/2023 academic year:</w:t>
      </w:r>
    </w:p>
    <w:p w14:paraId="7C70BE71" w14:textId="48A430EC" w:rsidR="00767D9E" w:rsidRPr="00767D9E" w:rsidRDefault="00767D9E" w:rsidP="00767D9E">
      <w:pPr>
        <w:spacing w:after="0" w:line="276" w:lineRule="auto"/>
        <w:jc w:val="both"/>
        <w:rPr>
          <w:rFonts w:cstheme="minorHAnsi"/>
          <w:b/>
          <w:lang w:val="en-US"/>
        </w:rPr>
      </w:pPr>
      <w:r w:rsidRPr="00767D9E">
        <w:rPr>
          <w:rFonts w:cstheme="minorHAnsi"/>
          <w:b/>
          <w:lang w:val="en-US"/>
        </w:rPr>
        <w:t>https://amu.edu.pl/doktoranci/szkola-doktorska/rekrutacja/20222023</w:t>
      </w:r>
    </w:p>
    <w:p w14:paraId="18023E89" w14:textId="77777777" w:rsidR="00767D9E" w:rsidRPr="008143FB" w:rsidRDefault="00767D9E" w:rsidP="008143FB">
      <w:pPr>
        <w:spacing w:line="276" w:lineRule="auto"/>
        <w:jc w:val="both"/>
        <w:rPr>
          <w:rFonts w:cstheme="minorHAnsi"/>
          <w:lang w:val="en-US"/>
        </w:rPr>
      </w:pPr>
    </w:p>
    <w:p w14:paraId="75870C4C" w14:textId="77777777" w:rsidR="00C82634" w:rsidRPr="00C82634" w:rsidRDefault="00C82634" w:rsidP="00C82634">
      <w:pPr>
        <w:spacing w:line="276" w:lineRule="auto"/>
        <w:jc w:val="both"/>
        <w:rPr>
          <w:rFonts w:cstheme="minorHAnsi"/>
          <w:b/>
          <w:lang w:val="en-US"/>
        </w:rPr>
      </w:pPr>
      <w:r w:rsidRPr="00C82634">
        <w:rPr>
          <w:rFonts w:cstheme="minorHAnsi"/>
          <w:b/>
          <w:lang w:val="en-US"/>
        </w:rPr>
        <w:t>Required documents available at the link:</w:t>
      </w:r>
    </w:p>
    <w:p w14:paraId="0D1CCFC8" w14:textId="77777777" w:rsidR="0010434F" w:rsidRPr="00B869F9" w:rsidRDefault="0061149B" w:rsidP="0010434F">
      <w:pPr>
        <w:spacing w:line="276" w:lineRule="auto"/>
        <w:jc w:val="both"/>
        <w:rPr>
          <w:rFonts w:cstheme="minorHAnsi"/>
          <w:b/>
          <w:color w:val="0070C0"/>
          <w:lang w:val="en-US"/>
        </w:rPr>
      </w:pPr>
      <w:hyperlink r:id="rId8" w:history="1">
        <w:r w:rsidR="0010434F" w:rsidRPr="00B869F9">
          <w:rPr>
            <w:rStyle w:val="Hipercze"/>
            <w:rFonts w:cstheme="minorHAnsi"/>
            <w:b/>
            <w:lang w:val="en-US"/>
          </w:rPr>
          <w:t>https://usosirk.amu.edu.pl/pl/offer/SD-2022/programme/SD-NChem-G29/?from=field:DS010604N</w:t>
        </w:r>
      </w:hyperlink>
      <w:r w:rsidR="0010434F" w:rsidRPr="00B869F9">
        <w:rPr>
          <w:rFonts w:cstheme="minorHAnsi"/>
          <w:b/>
          <w:color w:val="0070C0"/>
          <w:lang w:val="en-US"/>
        </w:rPr>
        <w:t xml:space="preserve"> </w:t>
      </w:r>
    </w:p>
    <w:p w14:paraId="008D2117" w14:textId="3E65735D" w:rsidR="00C82634" w:rsidRPr="00C82634" w:rsidRDefault="00C82634" w:rsidP="00C82634">
      <w:pPr>
        <w:spacing w:line="276" w:lineRule="auto"/>
        <w:jc w:val="both"/>
        <w:rPr>
          <w:rFonts w:cstheme="minorHAnsi"/>
          <w:lang w:val="en-US"/>
        </w:rPr>
      </w:pPr>
      <w:r w:rsidRPr="00C82634">
        <w:rPr>
          <w:rFonts w:cstheme="minorHAnsi"/>
          <w:lang w:val="en-US"/>
        </w:rPr>
        <w:t xml:space="preserve">Announcement of the list of accepted: September 15, 2022 12.00 pm website: </w:t>
      </w:r>
      <w:hyperlink r:id="rId9" w:history="1">
        <w:r w:rsidR="0010434F" w:rsidRPr="0027366D">
          <w:rPr>
            <w:rStyle w:val="Hipercze"/>
            <w:rFonts w:cstheme="minorHAnsi"/>
            <w:lang w:val="en-US"/>
          </w:rPr>
          <w:t>https://amu.edu.pl/doktoranci/szkola-doktorska/rekrutacja/20222023</w:t>
        </w:r>
      </w:hyperlink>
      <w:r w:rsidR="0010434F">
        <w:rPr>
          <w:rFonts w:cstheme="minorHAnsi"/>
          <w:lang w:val="en-US"/>
        </w:rPr>
        <w:t xml:space="preserve"> </w:t>
      </w:r>
    </w:p>
    <w:p w14:paraId="413B1BB7" w14:textId="414E34F2" w:rsidR="00C82634" w:rsidRPr="00C82634" w:rsidRDefault="00C82634" w:rsidP="00C82634">
      <w:pPr>
        <w:spacing w:line="276" w:lineRule="auto"/>
        <w:jc w:val="both"/>
        <w:rPr>
          <w:rFonts w:cstheme="minorHAnsi"/>
          <w:lang w:val="en-US"/>
        </w:rPr>
      </w:pPr>
      <w:r w:rsidRPr="00C82634">
        <w:rPr>
          <w:rFonts w:cstheme="minorHAnsi"/>
          <w:lang w:val="en-US"/>
        </w:rPr>
        <w:t>Shipping address and place of submitting documents: D</w:t>
      </w:r>
      <w:r w:rsidR="00DA4F2D">
        <w:rPr>
          <w:rFonts w:cstheme="minorHAnsi"/>
          <w:lang w:val="en-US"/>
        </w:rPr>
        <w:t>epartment of Chemistry, 8 Poznan</w:t>
      </w:r>
      <w:r w:rsidRPr="00C82634">
        <w:rPr>
          <w:rFonts w:cstheme="minorHAnsi"/>
          <w:lang w:val="en-US"/>
        </w:rPr>
        <w:t xml:space="preserve"> </w:t>
      </w:r>
      <w:r w:rsidR="00DA4F2D">
        <w:rPr>
          <w:rFonts w:cstheme="minorHAnsi"/>
          <w:lang w:val="en-US"/>
        </w:rPr>
        <w:t>University Street, 61-614 Poznan</w:t>
      </w:r>
      <w:r w:rsidRPr="00C82634">
        <w:rPr>
          <w:rFonts w:cstheme="minorHAnsi"/>
          <w:lang w:val="en-US"/>
        </w:rPr>
        <w:t>, room No. 3.56</w:t>
      </w:r>
    </w:p>
    <w:p w14:paraId="6FC3E6F6" w14:textId="07231557" w:rsidR="00C82634" w:rsidRPr="00C82634" w:rsidRDefault="00C82634" w:rsidP="00C82634">
      <w:pPr>
        <w:spacing w:line="276" w:lineRule="auto"/>
        <w:jc w:val="both"/>
        <w:rPr>
          <w:rFonts w:cstheme="minorHAnsi"/>
          <w:lang w:val="en-US"/>
        </w:rPr>
      </w:pPr>
      <w:r w:rsidRPr="00C82634">
        <w:rPr>
          <w:rFonts w:cstheme="minorHAnsi"/>
          <w:lang w:val="en-US"/>
        </w:rPr>
        <w:lastRenderedPageBreak/>
        <w:t>Any questions should be addressed to Prof</w:t>
      </w:r>
      <w:r w:rsidR="0010434F">
        <w:rPr>
          <w:rFonts w:cstheme="minorHAnsi"/>
          <w:lang w:val="en-US"/>
        </w:rPr>
        <w:t xml:space="preserve">. AMU dr hab. </w:t>
      </w:r>
      <w:r w:rsidRPr="00C82634">
        <w:rPr>
          <w:rFonts w:cstheme="minorHAnsi"/>
          <w:lang w:val="en-US"/>
        </w:rPr>
        <w:t>Beata Dudziec</w:t>
      </w:r>
    </w:p>
    <w:p w14:paraId="3C62F214" w14:textId="0B247ADA" w:rsidR="00BE1C4A" w:rsidRPr="00BE1C4A" w:rsidRDefault="00BE1C4A" w:rsidP="00BE1C4A">
      <w:pPr>
        <w:spacing w:line="276" w:lineRule="auto"/>
        <w:jc w:val="both"/>
        <w:rPr>
          <w:rFonts w:cstheme="minorHAnsi"/>
          <w:lang w:val="en-US"/>
        </w:rPr>
      </w:pPr>
      <w:r w:rsidRPr="00BE1C4A">
        <w:rPr>
          <w:rFonts w:cstheme="minorHAnsi"/>
          <w:b/>
          <w:bCs/>
          <w:lang w:val="en-US"/>
        </w:rPr>
        <w:t xml:space="preserve">Information clause for jobseekers </w:t>
      </w:r>
    </w:p>
    <w:p w14:paraId="3AEDB757"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Pursuant to Article 13 of Regulation (EU) No. 2016/679 of the European Parliament and of the Council of 27 April 2016 on the protection of individuals with regard to the processing of personal data and on the free movement of such data and repealing Directive 95/46/EC - General Regulation on data protection (Official Journal of the European Union L 119/1 of 04.05.2016) I hereby inform you that. </w:t>
      </w:r>
    </w:p>
    <w:p w14:paraId="4C9F68C9"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1. The Controller of your personal data is Adam Mickiewicz University in Poznań with its registered office at 1, Henryka Wieniawskiego Street, 61-712 Poznań. </w:t>
      </w:r>
    </w:p>
    <w:p w14:paraId="1A83BB3E"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2. The controller of personal data has appointed a Data Protection Inspector to supervise the correctness of personal data processing, who can be contacted via e-mail address: iod@amu.edu.pl. </w:t>
      </w:r>
    </w:p>
    <w:p w14:paraId="4AB2F34B"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3. The purpose of the processing of your personal data is to carry out the recruitment process for the indicated position. </w:t>
      </w:r>
    </w:p>
    <w:p w14:paraId="4E2C5FCF"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4. The legal basis for the processing of your personal data is Article 6(1)(a) of the General Data Protection Regulation of 27 April 2016 and the Labour Code of 26 June 1974 (Journal of Laws of 1998, N21, item 94, as amended). </w:t>
      </w:r>
    </w:p>
    <w:p w14:paraId="176460B1"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5. Your personal data will be stored for a period of 6 months from the end of the recruitment process. </w:t>
      </w:r>
    </w:p>
    <w:p w14:paraId="00DE2DA3"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6. Your personal data will not be made available to other entities, except for entities authorized by law. Access to your data will be granted to persons authorized by the Controller to process them within the scope of their professional duties. </w:t>
      </w:r>
    </w:p>
    <w:p w14:paraId="668976B1"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7. You have the right to access your data and, subject to the provisions of law, the right to rectify, delete, restrict the processing, the right to transfer data, the right to object to the processing, the right to withdraw consent at any time. </w:t>
      </w:r>
    </w:p>
    <w:p w14:paraId="429B5226"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8. You have the right to lodge a complaint to the supervisory authority - the President of the Office for Personal Data Protection, ul. Stawki 2, 00-193 Warszawa. </w:t>
      </w:r>
    </w:p>
    <w:p w14:paraId="5BAB45AF"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9. Provision of personal data is obligatory on the basis of legal regulations, in the remaining scope it is voluntary. </w:t>
      </w:r>
    </w:p>
    <w:p w14:paraId="2C1A81B7" w14:textId="4FC657CC" w:rsidR="00BE1C4A" w:rsidRPr="00BE1C4A" w:rsidRDefault="00BE1C4A" w:rsidP="00BE1C4A">
      <w:pPr>
        <w:spacing w:line="276" w:lineRule="auto"/>
        <w:jc w:val="both"/>
        <w:rPr>
          <w:rFonts w:cstheme="minorHAnsi"/>
          <w:lang w:val="en-US"/>
        </w:rPr>
      </w:pPr>
      <w:r w:rsidRPr="00BE1C4A">
        <w:rPr>
          <w:rFonts w:cstheme="minorHAnsi"/>
          <w:lang w:val="en-US"/>
        </w:rPr>
        <w:t xml:space="preserve">10. With regard to your personal data, decisions will not be taken automatically, in accordance with Article 22 RODO. </w:t>
      </w:r>
    </w:p>
    <w:p w14:paraId="0FEF14A3" w14:textId="77777777" w:rsidR="00BE1C4A" w:rsidRPr="00BE1C4A" w:rsidRDefault="00BE1C4A" w:rsidP="00BE1C4A">
      <w:pPr>
        <w:spacing w:line="276" w:lineRule="auto"/>
        <w:jc w:val="both"/>
        <w:rPr>
          <w:rFonts w:cstheme="minorHAnsi"/>
          <w:lang w:val="en-US"/>
        </w:rPr>
      </w:pPr>
      <w:r w:rsidRPr="00BE1C4A">
        <w:rPr>
          <w:rFonts w:cstheme="minorHAnsi"/>
          <w:b/>
          <w:bCs/>
          <w:lang w:val="en-US"/>
        </w:rPr>
        <w:t xml:space="preserve">Consent clause </w:t>
      </w:r>
    </w:p>
    <w:p w14:paraId="61F76BCF" w14:textId="77777777" w:rsidR="00BE1C4A" w:rsidRPr="00BE1C4A" w:rsidRDefault="00BE1C4A" w:rsidP="00BE1C4A">
      <w:pPr>
        <w:spacing w:line="276" w:lineRule="auto"/>
        <w:jc w:val="both"/>
        <w:rPr>
          <w:rFonts w:cstheme="minorHAnsi"/>
          <w:lang w:val="en-US"/>
        </w:rPr>
      </w:pPr>
      <w:r w:rsidRPr="00BE1C4A">
        <w:rPr>
          <w:rFonts w:cstheme="minorHAnsi"/>
          <w:lang w:val="en-US"/>
        </w:rPr>
        <w:t xml:space="preserve">In accordance with Article 6(1)(a) of the General Data Protection Regulation of 27 April 2016 (Journal of Laws of the EU L 119/1 of 4 May 2016) I agree to the processing of personal data other than those indicated in Article 221 of the Labour Code (name(s) and surname; parents' names; date of birth; place of residence; address for correspondence; education; previous employment), included in my job offer for the purpose of current recruitment. </w:t>
      </w:r>
    </w:p>
    <w:p w14:paraId="6BEFBFAF" w14:textId="77777777" w:rsidR="00BE1C4A" w:rsidRPr="00BE1C4A" w:rsidRDefault="00BE1C4A" w:rsidP="00BE1C4A">
      <w:pPr>
        <w:spacing w:line="276" w:lineRule="auto"/>
        <w:jc w:val="both"/>
        <w:rPr>
          <w:rFonts w:cstheme="minorHAnsi"/>
          <w:lang w:val="en-US"/>
        </w:rPr>
      </w:pPr>
      <w:r w:rsidRPr="00BE1C4A">
        <w:rPr>
          <w:rFonts w:cstheme="minorHAnsi"/>
          <w:i/>
          <w:iCs/>
          <w:lang w:val="en-US"/>
        </w:rPr>
        <w:t xml:space="preserve">The applicant should be informed in the job application notice that his/her CV should include a clause with the required content, in which case it will be considered. </w:t>
      </w:r>
    </w:p>
    <w:p w14:paraId="50E87735" w14:textId="67999475" w:rsidR="00BE1C4A" w:rsidRPr="00DD7D09" w:rsidRDefault="00BE1C4A" w:rsidP="00BE1C4A">
      <w:pPr>
        <w:spacing w:line="276" w:lineRule="auto"/>
        <w:jc w:val="both"/>
        <w:rPr>
          <w:rFonts w:cstheme="minorHAnsi"/>
        </w:rPr>
      </w:pPr>
      <w:r w:rsidRPr="00B869F9">
        <w:rPr>
          <w:rFonts w:cstheme="minorHAnsi"/>
        </w:rPr>
        <w:t>date and signature</w:t>
      </w:r>
    </w:p>
    <w:sectPr w:rsidR="00BE1C4A" w:rsidRPr="00DD7D09" w:rsidSect="00805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imes">
    <w:panose1 w:val="02020603050405020304"/>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92F"/>
    <w:multiLevelType w:val="hybridMultilevel"/>
    <w:tmpl w:val="64B6FB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45958CB"/>
    <w:multiLevelType w:val="hybridMultilevel"/>
    <w:tmpl w:val="51BE7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157997"/>
    <w:multiLevelType w:val="hybridMultilevel"/>
    <w:tmpl w:val="93DE52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5DE6008"/>
    <w:multiLevelType w:val="hybridMultilevel"/>
    <w:tmpl w:val="D6144674"/>
    <w:lvl w:ilvl="0" w:tplc="87CE75E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CC024A"/>
    <w:multiLevelType w:val="hybridMultilevel"/>
    <w:tmpl w:val="DBA61BCC"/>
    <w:lvl w:ilvl="0" w:tplc="4A4838B8">
      <w:start w:val="1"/>
      <w:numFmt w:val="decimal"/>
      <w:lvlText w:val="%1."/>
      <w:lvlJc w:val="left"/>
      <w:pPr>
        <w:ind w:left="720" w:hanging="360"/>
      </w:pPr>
      <w:rPr>
        <w:rFonts w:ascii="Times New Roman" w:eastAsiaTheme="minorHAns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BDB784F"/>
    <w:multiLevelType w:val="hybridMultilevel"/>
    <w:tmpl w:val="F75C25A0"/>
    <w:lvl w:ilvl="0" w:tplc="27983D18">
      <w:start w:val="1"/>
      <w:numFmt w:val="lowerLetter"/>
      <w:lvlText w:val="%1)"/>
      <w:lvlJc w:val="left"/>
      <w:pPr>
        <w:ind w:left="1080" w:hanging="360"/>
      </w:pPr>
      <w:rPr>
        <w:rFonts w:hint="default"/>
      </w:rPr>
    </w:lvl>
    <w:lvl w:ilvl="1" w:tplc="316AFC5A">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679500A"/>
    <w:multiLevelType w:val="multilevel"/>
    <w:tmpl w:val="87BEE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7473FDD"/>
    <w:multiLevelType w:val="hybridMultilevel"/>
    <w:tmpl w:val="2B20B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E95D13"/>
    <w:multiLevelType w:val="hybridMultilevel"/>
    <w:tmpl w:val="A97ED7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CB60BA5"/>
    <w:multiLevelType w:val="hybridMultilevel"/>
    <w:tmpl w:val="A97ED77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984497"/>
    <w:multiLevelType w:val="hybridMultilevel"/>
    <w:tmpl w:val="9198E6A2"/>
    <w:lvl w:ilvl="0" w:tplc="87CE75E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96F1B47"/>
    <w:multiLevelType w:val="hybridMultilevel"/>
    <w:tmpl w:val="BA48E6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D527B58"/>
    <w:multiLevelType w:val="hybridMultilevel"/>
    <w:tmpl w:val="50B22EEA"/>
    <w:lvl w:ilvl="0" w:tplc="C7B290C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5"/>
  </w:num>
  <w:num w:numId="3">
    <w:abstractNumId w:val="10"/>
  </w:num>
  <w:num w:numId="4">
    <w:abstractNumId w:val="2"/>
  </w:num>
  <w:num w:numId="5">
    <w:abstractNumId w:val="3"/>
  </w:num>
  <w:num w:numId="6">
    <w:abstractNumId w:val="12"/>
  </w:num>
  <w:num w:numId="7">
    <w:abstractNumId w:val="4"/>
  </w:num>
  <w:num w:numId="8">
    <w:abstractNumId w:val="9"/>
  </w:num>
  <w:num w:numId="9">
    <w:abstractNumId w:val="6"/>
  </w:num>
  <w:num w:numId="10">
    <w:abstractNumId w:val="7"/>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LQ0NrA0tjQ3NjayNDZW0lEKTi0uzszPAykwrAUAJnpDhCwAAAA="/>
  </w:docVars>
  <w:rsids>
    <w:rsidRoot w:val="004C3FCB"/>
    <w:rsid w:val="00050FC6"/>
    <w:rsid w:val="00052FF4"/>
    <w:rsid w:val="00075CF4"/>
    <w:rsid w:val="00084911"/>
    <w:rsid w:val="00096E22"/>
    <w:rsid w:val="000A4475"/>
    <w:rsid w:val="000A6DC0"/>
    <w:rsid w:val="0010434F"/>
    <w:rsid w:val="001575B0"/>
    <w:rsid w:val="00194CE7"/>
    <w:rsid w:val="001C7A22"/>
    <w:rsid w:val="001F15BD"/>
    <w:rsid w:val="002036D9"/>
    <w:rsid w:val="00277ADB"/>
    <w:rsid w:val="00283836"/>
    <w:rsid w:val="00292604"/>
    <w:rsid w:val="002A5A59"/>
    <w:rsid w:val="002D5538"/>
    <w:rsid w:val="00322968"/>
    <w:rsid w:val="00327D36"/>
    <w:rsid w:val="003A4BE4"/>
    <w:rsid w:val="003B32BB"/>
    <w:rsid w:val="003C154E"/>
    <w:rsid w:val="00414075"/>
    <w:rsid w:val="004216DB"/>
    <w:rsid w:val="004727AF"/>
    <w:rsid w:val="004C3FCB"/>
    <w:rsid w:val="004E7734"/>
    <w:rsid w:val="00512944"/>
    <w:rsid w:val="00512E7B"/>
    <w:rsid w:val="00516698"/>
    <w:rsid w:val="00521D39"/>
    <w:rsid w:val="005611A2"/>
    <w:rsid w:val="00573EC9"/>
    <w:rsid w:val="00580CF3"/>
    <w:rsid w:val="005A1355"/>
    <w:rsid w:val="005A68CF"/>
    <w:rsid w:val="005B7F14"/>
    <w:rsid w:val="0060348A"/>
    <w:rsid w:val="0061149B"/>
    <w:rsid w:val="00615AC5"/>
    <w:rsid w:val="00682E14"/>
    <w:rsid w:val="00696E7F"/>
    <w:rsid w:val="006B4268"/>
    <w:rsid w:val="006D272B"/>
    <w:rsid w:val="006F0F3C"/>
    <w:rsid w:val="006F65B1"/>
    <w:rsid w:val="00767D9E"/>
    <w:rsid w:val="007B68B7"/>
    <w:rsid w:val="007E5FF5"/>
    <w:rsid w:val="00802120"/>
    <w:rsid w:val="0080514B"/>
    <w:rsid w:val="008143FB"/>
    <w:rsid w:val="00832AF7"/>
    <w:rsid w:val="00845B50"/>
    <w:rsid w:val="0085103B"/>
    <w:rsid w:val="00873173"/>
    <w:rsid w:val="00875873"/>
    <w:rsid w:val="008806A7"/>
    <w:rsid w:val="008A47BD"/>
    <w:rsid w:val="009005BF"/>
    <w:rsid w:val="009262C3"/>
    <w:rsid w:val="00956104"/>
    <w:rsid w:val="00964FB5"/>
    <w:rsid w:val="00966ABB"/>
    <w:rsid w:val="00973394"/>
    <w:rsid w:val="009B0D7B"/>
    <w:rsid w:val="00A27DA4"/>
    <w:rsid w:val="00A65ACE"/>
    <w:rsid w:val="00A73B6E"/>
    <w:rsid w:val="00A82FBC"/>
    <w:rsid w:val="00AB4273"/>
    <w:rsid w:val="00AC199B"/>
    <w:rsid w:val="00AC506B"/>
    <w:rsid w:val="00AD685F"/>
    <w:rsid w:val="00B53E07"/>
    <w:rsid w:val="00B869F9"/>
    <w:rsid w:val="00BA1ABF"/>
    <w:rsid w:val="00BA761B"/>
    <w:rsid w:val="00BD0D15"/>
    <w:rsid w:val="00BE1C4A"/>
    <w:rsid w:val="00BE73DA"/>
    <w:rsid w:val="00C30FAB"/>
    <w:rsid w:val="00C771EA"/>
    <w:rsid w:val="00C82634"/>
    <w:rsid w:val="00C970CD"/>
    <w:rsid w:val="00CB2F3D"/>
    <w:rsid w:val="00CC3CE8"/>
    <w:rsid w:val="00CD0595"/>
    <w:rsid w:val="00CD21D8"/>
    <w:rsid w:val="00CE2439"/>
    <w:rsid w:val="00D31715"/>
    <w:rsid w:val="00D668ED"/>
    <w:rsid w:val="00D84D63"/>
    <w:rsid w:val="00D85432"/>
    <w:rsid w:val="00D93CBC"/>
    <w:rsid w:val="00DA0C0E"/>
    <w:rsid w:val="00DA38AE"/>
    <w:rsid w:val="00DA4F2D"/>
    <w:rsid w:val="00DB4111"/>
    <w:rsid w:val="00DD2532"/>
    <w:rsid w:val="00DD4EEA"/>
    <w:rsid w:val="00DD7D09"/>
    <w:rsid w:val="00E12830"/>
    <w:rsid w:val="00E4320C"/>
    <w:rsid w:val="00E57648"/>
    <w:rsid w:val="00E87CB6"/>
    <w:rsid w:val="00E959DF"/>
    <w:rsid w:val="00EE6231"/>
    <w:rsid w:val="00F6628B"/>
    <w:rsid w:val="00FA6DCF"/>
    <w:rsid w:val="00FB0275"/>
    <w:rsid w:val="00FB6CFA"/>
    <w:rsid w:val="00FC3927"/>
    <w:rsid w:val="00FD1570"/>
    <w:rsid w:val="00FE1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9FF1"/>
  <w15:docId w15:val="{699CA1F1-3650-465D-A280-6FBBA7E2E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0514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84D63"/>
    <w:pPr>
      <w:ind w:left="720"/>
      <w:contextualSpacing/>
    </w:pPr>
  </w:style>
  <w:style w:type="character" w:styleId="Odwoaniedokomentarza">
    <w:name w:val="annotation reference"/>
    <w:basedOn w:val="Domylnaczcionkaakapitu"/>
    <w:uiPriority w:val="99"/>
    <w:semiHidden/>
    <w:unhideWhenUsed/>
    <w:rsid w:val="001F15BD"/>
    <w:rPr>
      <w:sz w:val="16"/>
      <w:szCs w:val="16"/>
    </w:rPr>
  </w:style>
  <w:style w:type="paragraph" w:styleId="Tekstkomentarza">
    <w:name w:val="annotation text"/>
    <w:basedOn w:val="Normalny"/>
    <w:link w:val="TekstkomentarzaZnak"/>
    <w:uiPriority w:val="99"/>
    <w:semiHidden/>
    <w:unhideWhenUsed/>
    <w:rsid w:val="001F15B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F15BD"/>
    <w:rPr>
      <w:sz w:val="20"/>
      <w:szCs w:val="20"/>
    </w:rPr>
  </w:style>
  <w:style w:type="paragraph" w:styleId="Tematkomentarza">
    <w:name w:val="annotation subject"/>
    <w:basedOn w:val="Tekstkomentarza"/>
    <w:next w:val="Tekstkomentarza"/>
    <w:link w:val="TematkomentarzaZnak"/>
    <w:uiPriority w:val="99"/>
    <w:semiHidden/>
    <w:unhideWhenUsed/>
    <w:rsid w:val="001F15BD"/>
    <w:rPr>
      <w:b/>
      <w:bCs/>
    </w:rPr>
  </w:style>
  <w:style w:type="character" w:customStyle="1" w:styleId="TematkomentarzaZnak">
    <w:name w:val="Temat komentarza Znak"/>
    <w:basedOn w:val="TekstkomentarzaZnak"/>
    <w:link w:val="Tematkomentarza"/>
    <w:uiPriority w:val="99"/>
    <w:semiHidden/>
    <w:rsid w:val="001F15BD"/>
    <w:rPr>
      <w:b/>
      <w:bCs/>
      <w:sz w:val="20"/>
      <w:szCs w:val="20"/>
    </w:rPr>
  </w:style>
  <w:style w:type="paragraph" w:styleId="Tekstdymka">
    <w:name w:val="Balloon Text"/>
    <w:basedOn w:val="Normalny"/>
    <w:link w:val="TekstdymkaZnak"/>
    <w:uiPriority w:val="99"/>
    <w:semiHidden/>
    <w:unhideWhenUsed/>
    <w:rsid w:val="001F15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5BD"/>
    <w:rPr>
      <w:rFonts w:ascii="Segoe UI" w:hAnsi="Segoe UI" w:cs="Segoe UI"/>
      <w:sz w:val="18"/>
      <w:szCs w:val="18"/>
    </w:rPr>
  </w:style>
  <w:style w:type="character" w:styleId="Hipercze">
    <w:name w:val="Hyperlink"/>
    <w:basedOn w:val="Domylnaczcionkaakapitu"/>
    <w:uiPriority w:val="99"/>
    <w:unhideWhenUsed/>
    <w:rsid w:val="00AD685F"/>
    <w:rPr>
      <w:color w:val="0563C1" w:themeColor="hyperlink"/>
      <w:u w:val="single"/>
    </w:rPr>
  </w:style>
  <w:style w:type="character" w:customStyle="1" w:styleId="Nierozpoznanawzmianka1">
    <w:name w:val="Nierozpoznana wzmianka1"/>
    <w:basedOn w:val="Domylnaczcionkaakapitu"/>
    <w:uiPriority w:val="99"/>
    <w:semiHidden/>
    <w:unhideWhenUsed/>
    <w:rsid w:val="004216DB"/>
    <w:rPr>
      <w:color w:val="605E5C"/>
      <w:shd w:val="clear" w:color="auto" w:fill="E1DFDD"/>
    </w:rPr>
  </w:style>
  <w:style w:type="paragraph" w:styleId="HTML-wstpniesformatowany">
    <w:name w:val="HTML Preformatted"/>
    <w:basedOn w:val="Normalny"/>
    <w:link w:val="HTML-wstpniesformatowanyZnak"/>
    <w:uiPriority w:val="99"/>
    <w:semiHidden/>
    <w:unhideWhenUsed/>
    <w:rsid w:val="00AC506B"/>
    <w:pPr>
      <w:spacing w:after="0" w:line="240" w:lineRule="auto"/>
    </w:pPr>
    <w:rPr>
      <w:rFonts w:ascii="Consolas" w:hAnsi="Consolas"/>
      <w:sz w:val="20"/>
      <w:szCs w:val="20"/>
    </w:rPr>
  </w:style>
  <w:style w:type="character" w:customStyle="1" w:styleId="HTML-wstpniesformatowanyZnak">
    <w:name w:val="HTML - wstępnie sformatowany Znak"/>
    <w:basedOn w:val="Domylnaczcionkaakapitu"/>
    <w:link w:val="HTML-wstpniesformatowany"/>
    <w:uiPriority w:val="99"/>
    <w:semiHidden/>
    <w:rsid w:val="00AC506B"/>
    <w:rPr>
      <w:rFonts w:ascii="Consolas" w:hAnsi="Consolas"/>
      <w:sz w:val="20"/>
      <w:szCs w:val="20"/>
    </w:rPr>
  </w:style>
  <w:style w:type="character" w:styleId="UyteHipercze">
    <w:name w:val="FollowedHyperlink"/>
    <w:basedOn w:val="Domylnaczcionkaakapitu"/>
    <w:uiPriority w:val="99"/>
    <w:semiHidden/>
    <w:unhideWhenUsed/>
    <w:rsid w:val="004727AF"/>
    <w:rPr>
      <w:color w:val="954F72" w:themeColor="followedHyperlink"/>
      <w:u w:val="single"/>
    </w:rPr>
  </w:style>
  <w:style w:type="character" w:customStyle="1" w:styleId="UnresolvedMention">
    <w:name w:val="Unresolved Mention"/>
    <w:basedOn w:val="Domylnaczcionkaakapitu"/>
    <w:uiPriority w:val="99"/>
    <w:semiHidden/>
    <w:unhideWhenUsed/>
    <w:rsid w:val="00521D39"/>
    <w:rPr>
      <w:color w:val="605E5C"/>
      <w:shd w:val="clear" w:color="auto" w:fill="E1DFDD"/>
    </w:rPr>
  </w:style>
  <w:style w:type="character" w:customStyle="1" w:styleId="viiyi">
    <w:name w:val="viiyi"/>
    <w:basedOn w:val="Domylnaczcionkaakapitu"/>
    <w:rsid w:val="003B32BB"/>
  </w:style>
  <w:style w:type="character" w:customStyle="1" w:styleId="q4iawc">
    <w:name w:val="q4iawc"/>
    <w:basedOn w:val="Domylnaczcionkaakapitu"/>
    <w:rsid w:val="003B3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934302">
      <w:bodyDiv w:val="1"/>
      <w:marLeft w:val="0"/>
      <w:marRight w:val="0"/>
      <w:marTop w:val="0"/>
      <w:marBottom w:val="0"/>
      <w:divBdr>
        <w:top w:val="none" w:sz="0" w:space="0" w:color="auto"/>
        <w:left w:val="none" w:sz="0" w:space="0" w:color="auto"/>
        <w:bottom w:val="none" w:sz="0" w:space="0" w:color="auto"/>
        <w:right w:val="none" w:sz="0" w:space="0" w:color="auto"/>
      </w:divBdr>
    </w:div>
    <w:div w:id="425930504">
      <w:bodyDiv w:val="1"/>
      <w:marLeft w:val="0"/>
      <w:marRight w:val="0"/>
      <w:marTop w:val="0"/>
      <w:marBottom w:val="0"/>
      <w:divBdr>
        <w:top w:val="none" w:sz="0" w:space="0" w:color="auto"/>
        <w:left w:val="none" w:sz="0" w:space="0" w:color="auto"/>
        <w:bottom w:val="none" w:sz="0" w:space="0" w:color="auto"/>
        <w:right w:val="none" w:sz="0" w:space="0" w:color="auto"/>
      </w:divBdr>
    </w:div>
    <w:div w:id="537163367">
      <w:bodyDiv w:val="1"/>
      <w:marLeft w:val="0"/>
      <w:marRight w:val="0"/>
      <w:marTop w:val="0"/>
      <w:marBottom w:val="0"/>
      <w:divBdr>
        <w:top w:val="none" w:sz="0" w:space="0" w:color="auto"/>
        <w:left w:val="none" w:sz="0" w:space="0" w:color="auto"/>
        <w:bottom w:val="none" w:sz="0" w:space="0" w:color="auto"/>
        <w:right w:val="none" w:sz="0" w:space="0" w:color="auto"/>
      </w:divBdr>
    </w:div>
    <w:div w:id="688868978">
      <w:bodyDiv w:val="1"/>
      <w:marLeft w:val="0"/>
      <w:marRight w:val="0"/>
      <w:marTop w:val="0"/>
      <w:marBottom w:val="0"/>
      <w:divBdr>
        <w:top w:val="none" w:sz="0" w:space="0" w:color="auto"/>
        <w:left w:val="none" w:sz="0" w:space="0" w:color="auto"/>
        <w:bottom w:val="none" w:sz="0" w:space="0" w:color="auto"/>
        <w:right w:val="none" w:sz="0" w:space="0" w:color="auto"/>
      </w:divBdr>
    </w:div>
    <w:div w:id="767696262">
      <w:bodyDiv w:val="1"/>
      <w:marLeft w:val="0"/>
      <w:marRight w:val="0"/>
      <w:marTop w:val="0"/>
      <w:marBottom w:val="0"/>
      <w:divBdr>
        <w:top w:val="none" w:sz="0" w:space="0" w:color="auto"/>
        <w:left w:val="none" w:sz="0" w:space="0" w:color="auto"/>
        <w:bottom w:val="none" w:sz="0" w:space="0" w:color="auto"/>
        <w:right w:val="none" w:sz="0" w:space="0" w:color="auto"/>
      </w:divBdr>
    </w:div>
    <w:div w:id="1050039146">
      <w:bodyDiv w:val="1"/>
      <w:marLeft w:val="0"/>
      <w:marRight w:val="0"/>
      <w:marTop w:val="0"/>
      <w:marBottom w:val="0"/>
      <w:divBdr>
        <w:top w:val="none" w:sz="0" w:space="0" w:color="auto"/>
        <w:left w:val="none" w:sz="0" w:space="0" w:color="auto"/>
        <w:bottom w:val="none" w:sz="0" w:space="0" w:color="auto"/>
        <w:right w:val="none" w:sz="0" w:space="0" w:color="auto"/>
      </w:divBdr>
    </w:div>
    <w:div w:id="1193764732">
      <w:bodyDiv w:val="1"/>
      <w:marLeft w:val="0"/>
      <w:marRight w:val="0"/>
      <w:marTop w:val="0"/>
      <w:marBottom w:val="0"/>
      <w:divBdr>
        <w:top w:val="none" w:sz="0" w:space="0" w:color="auto"/>
        <w:left w:val="none" w:sz="0" w:space="0" w:color="auto"/>
        <w:bottom w:val="none" w:sz="0" w:space="0" w:color="auto"/>
        <w:right w:val="none" w:sz="0" w:space="0" w:color="auto"/>
      </w:divBdr>
    </w:div>
    <w:div w:id="1639724249">
      <w:bodyDiv w:val="1"/>
      <w:marLeft w:val="0"/>
      <w:marRight w:val="0"/>
      <w:marTop w:val="0"/>
      <w:marBottom w:val="0"/>
      <w:divBdr>
        <w:top w:val="none" w:sz="0" w:space="0" w:color="auto"/>
        <w:left w:val="none" w:sz="0" w:space="0" w:color="auto"/>
        <w:bottom w:val="none" w:sz="0" w:space="0" w:color="auto"/>
        <w:right w:val="none" w:sz="0" w:space="0" w:color="auto"/>
      </w:divBdr>
    </w:div>
    <w:div w:id="1659577888">
      <w:bodyDiv w:val="1"/>
      <w:marLeft w:val="0"/>
      <w:marRight w:val="0"/>
      <w:marTop w:val="0"/>
      <w:marBottom w:val="0"/>
      <w:divBdr>
        <w:top w:val="none" w:sz="0" w:space="0" w:color="auto"/>
        <w:left w:val="none" w:sz="0" w:space="0" w:color="auto"/>
        <w:bottom w:val="none" w:sz="0" w:space="0" w:color="auto"/>
        <w:right w:val="none" w:sz="0" w:space="0" w:color="auto"/>
      </w:divBdr>
    </w:div>
    <w:div w:id="1758288033">
      <w:bodyDiv w:val="1"/>
      <w:marLeft w:val="0"/>
      <w:marRight w:val="0"/>
      <w:marTop w:val="0"/>
      <w:marBottom w:val="0"/>
      <w:divBdr>
        <w:top w:val="none" w:sz="0" w:space="0" w:color="auto"/>
        <w:left w:val="none" w:sz="0" w:space="0" w:color="auto"/>
        <w:bottom w:val="none" w:sz="0" w:space="0" w:color="auto"/>
        <w:right w:val="none" w:sz="0" w:space="0" w:color="auto"/>
      </w:divBdr>
    </w:div>
    <w:div w:id="2021463116">
      <w:bodyDiv w:val="1"/>
      <w:marLeft w:val="0"/>
      <w:marRight w:val="0"/>
      <w:marTop w:val="0"/>
      <w:marBottom w:val="0"/>
      <w:divBdr>
        <w:top w:val="none" w:sz="0" w:space="0" w:color="auto"/>
        <w:left w:val="none" w:sz="0" w:space="0" w:color="auto"/>
        <w:bottom w:val="none" w:sz="0" w:space="0" w:color="auto"/>
        <w:right w:val="none" w:sz="0" w:space="0" w:color="auto"/>
      </w:divBdr>
    </w:div>
    <w:div w:id="2077894293">
      <w:bodyDiv w:val="1"/>
      <w:marLeft w:val="0"/>
      <w:marRight w:val="0"/>
      <w:marTop w:val="0"/>
      <w:marBottom w:val="0"/>
      <w:divBdr>
        <w:top w:val="none" w:sz="0" w:space="0" w:color="auto"/>
        <w:left w:val="none" w:sz="0" w:space="0" w:color="auto"/>
        <w:bottom w:val="none" w:sz="0" w:space="0" w:color="auto"/>
        <w:right w:val="none" w:sz="0" w:space="0" w:color="auto"/>
      </w:divBdr>
    </w:div>
    <w:div w:id="208221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sirk.amu.edu.pl/pl/offer/SD-2022/programme/SD-NChem-G29/?from=field:DS010604N" TargetMode="External"/><Relationship Id="rId3" Type="http://schemas.openxmlformats.org/officeDocument/2006/relationships/settings" Target="settings.xml"/><Relationship Id="rId7" Type="http://schemas.openxmlformats.org/officeDocument/2006/relationships/hyperlink" Target="mailto:iod@amu.edu.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osirk.amu.edu.pl/pl/offer/SD-2022/programme/SD-NChem-G29/?from=field:DS010604N" TargetMode="External"/><Relationship Id="rId11" Type="http://schemas.openxmlformats.org/officeDocument/2006/relationships/theme" Target="theme/theme1.xml"/><Relationship Id="rId5" Type="http://schemas.openxmlformats.org/officeDocument/2006/relationships/hyperlink" Target="https://amu.edu.pl/doktoranci/szkola-doktorska/rekrutacja/2022202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mu.edu.pl/doktoranci/szkola-doktorska/rekrutacja/2022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10832</Characters>
  <Application>Microsoft Office Word</Application>
  <DocSecurity>4</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Pawłowska</dc:creator>
  <cp:lastModifiedBy>Lucyna Antczak</cp:lastModifiedBy>
  <cp:revision>2</cp:revision>
  <cp:lastPrinted>2022-07-11T09:25:00Z</cp:lastPrinted>
  <dcterms:created xsi:type="dcterms:W3CDTF">2022-07-15T08:14:00Z</dcterms:created>
  <dcterms:modified xsi:type="dcterms:W3CDTF">2022-07-15T08:14:00Z</dcterms:modified>
</cp:coreProperties>
</file>