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32"/>
        <w:gridCol w:w="6080"/>
      </w:tblGrid>
      <w:tr w:rsidR="0043602A" w:rsidRPr="007C2D23" w14:paraId="25BC5C5D" w14:textId="77777777" w:rsidTr="54FC58AD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53E57B69" w14:textId="392845EC" w:rsidR="0043602A" w:rsidRPr="007C2D23" w:rsidRDefault="00D70F37" w:rsidP="005662A6">
            <w:pPr>
              <w:pStyle w:val="Nagwek3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7C2D23"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  <w:t>Oferta zatrudnienia</w:t>
            </w:r>
            <w:r w:rsidR="007C2D23" w:rsidRPr="007C2D23">
              <w:rPr>
                <w:rFonts w:asciiTheme="minorHAnsi" w:hAnsiTheme="minorHAnsi" w:cstheme="minorHAnsi"/>
                <w:bCs w:val="0"/>
                <w:color w:val="0070C0"/>
                <w:sz w:val="32"/>
                <w:szCs w:val="32"/>
              </w:rPr>
              <w:t xml:space="preserve"> - doktorant</w:t>
            </w:r>
          </w:p>
        </w:tc>
      </w:tr>
      <w:tr w:rsidR="008B4DC9" w:rsidRPr="0016777D" w14:paraId="597533C9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63020DE" w14:textId="1777435E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Stanowisko w projekcie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F69D09F" w14:textId="60EE92EA" w:rsidR="008B4DC9" w:rsidRPr="00FB7909" w:rsidRDefault="00463E55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790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70F37" w:rsidRPr="00FB7909">
              <w:rPr>
                <w:rFonts w:asciiTheme="minorHAnsi" w:hAnsiTheme="minorHAnsi" w:cstheme="minorHAnsi"/>
                <w:sz w:val="22"/>
                <w:szCs w:val="22"/>
              </w:rPr>
              <w:t>oktorant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B4DC9" w:rsidRPr="0016777D" w14:paraId="7B78B50B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0507F90" w14:textId="1DC9ED31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Dyscyplina naukowa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3A6D1D" w14:textId="78D9C736" w:rsidR="008B4DC9" w:rsidRPr="00451F8D" w:rsidRDefault="00CB0A89" w:rsidP="009D6BC9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Nauki Biologiczne</w:t>
            </w:r>
          </w:p>
        </w:tc>
      </w:tr>
      <w:tr w:rsidR="008B4DC9" w:rsidRPr="0016777D" w14:paraId="1C86431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0C66878" w14:textId="3818AE0C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Typ zatrudnienia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umowa o pracę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/st</w:t>
            </w: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ypendium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6A2BF00" w14:textId="21B04AEB" w:rsidR="008B4DC9" w:rsidRPr="00FB7909" w:rsidRDefault="00D70F37" w:rsidP="0016777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r w:rsidRPr="00FB79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stypendium</w:t>
            </w:r>
          </w:p>
        </w:tc>
      </w:tr>
      <w:tr w:rsidR="008B4DC9" w:rsidRPr="0016777D" w14:paraId="0F4764A2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5C76B0B" w14:textId="7EC1B0AA" w:rsidR="008B4DC9" w:rsidRPr="00451F8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Liczba pozycji</w:t>
            </w:r>
            <w:r w:rsidR="008B4DC9"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E62619C" w14:textId="420C2170" w:rsidR="008B4DC9" w:rsidRPr="00451F8D" w:rsidRDefault="005756DF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8B4DC9" w:rsidRPr="00F4704A" w14:paraId="5DCAF60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0EC4EDA" w14:textId="424D93AC" w:rsidR="008B4DC9" w:rsidRPr="00451F8D" w:rsidRDefault="00D70F37" w:rsidP="00FB7909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Wynagrodzenie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</w:t>
            </w:r>
            <w:r w:rsidR="00021BA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wysokość stypendium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</w:t>
            </w:r>
            <w:r w:rsidR="00333AB2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miesiąc: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99DD48" w14:textId="27B4D8F7" w:rsidR="008B4DC9" w:rsidRPr="00451F8D" w:rsidRDefault="00FB7909" w:rsidP="007C2D23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Przewidywane stypendium</w:t>
            </w:r>
            <w:r w:rsidR="00DA202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86FC7">
              <w:rPr>
                <w:rFonts w:asciiTheme="minorHAnsi" w:hAnsiTheme="minorHAnsi" w:cstheme="minorHAnsi"/>
                <w:b w:val="0"/>
                <w:sz w:val="22"/>
                <w:szCs w:val="22"/>
              </w:rPr>
              <w:t>naukowe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93ABA">
              <w:rPr>
                <w:rFonts w:asciiTheme="minorHAnsi" w:hAnsiTheme="minorHAnsi" w:cstheme="minorHAnsi"/>
                <w:b w:val="0"/>
                <w:sz w:val="22"/>
                <w:szCs w:val="22"/>
              </w:rPr>
              <w:t>dla uczestnika Szkoły doktorskiej</w:t>
            </w:r>
            <w:r w:rsidR="00344465">
              <w:rPr>
                <w:rFonts w:asciiTheme="minorHAnsi" w:hAnsiTheme="minorHAnsi" w:cstheme="minorHAnsi"/>
                <w:b w:val="0"/>
                <w:sz w:val="22"/>
                <w:szCs w:val="22"/>
              </w:rPr>
              <w:t>. W przypadku pyta</w:t>
            </w:r>
            <w:r w:rsidR="00BE29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ń </w:t>
            </w:r>
            <w:r w:rsidR="007D0C51">
              <w:rPr>
                <w:rFonts w:asciiTheme="minorHAnsi" w:hAnsiTheme="minorHAnsi" w:cstheme="minorHAnsi"/>
                <w:b w:val="0"/>
                <w:sz w:val="22"/>
                <w:szCs w:val="22"/>
              </w:rPr>
              <w:t>proszę o kontakt</w:t>
            </w:r>
            <w:r w:rsidR="00E00C7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C963D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prof. Krzysztof Sobczak: tel. 61 829 5766, e-mail: </w:t>
            </w:r>
            <w:r w:rsidR="001E61B8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C963DE">
              <w:rPr>
                <w:rFonts w:asciiTheme="minorHAnsi" w:hAnsiTheme="minorHAnsi" w:cstheme="minorHAnsi"/>
                <w:b w:val="0"/>
                <w:sz w:val="22"/>
                <w:szCs w:val="22"/>
              </w:rPr>
              <w:t>rzysztof.sobczak@amu.edu.pl</w:t>
            </w:r>
          </w:p>
        </w:tc>
      </w:tr>
      <w:tr w:rsidR="008B4DC9" w:rsidRPr="0016777D" w14:paraId="0D89FD1E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E4E94A9" w14:textId="06BD2F46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Początek zatrudnienia: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7A9F0DC" w14:textId="6F8736F1" w:rsidR="008B4DC9" w:rsidRPr="00FB7909" w:rsidRDefault="0036574F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0</w:t>
            </w:r>
            <w:r w:rsidR="007C2D2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1.10</w:t>
            </w:r>
            <w:r w:rsidR="00B81B43" w:rsidRPr="00FB7909">
              <w:rPr>
                <w:rFonts w:asciiTheme="minorHAnsi" w:hAnsiTheme="minorHAnsi" w:cstheme="minorHAnsi"/>
                <w:bCs w:val="0"/>
                <w:sz w:val="22"/>
                <w:szCs w:val="22"/>
              </w:rPr>
              <w:t>.202</w:t>
            </w:r>
            <w:r w:rsidR="00A16F62">
              <w:rPr>
                <w:rFonts w:asciiTheme="minorHAnsi" w:hAnsiTheme="minorHAnsi" w:cstheme="minorHAnsi"/>
                <w:bCs w:val="0"/>
                <w:sz w:val="22"/>
                <w:szCs w:val="22"/>
              </w:rPr>
              <w:t>3</w:t>
            </w:r>
          </w:p>
        </w:tc>
      </w:tr>
      <w:tr w:rsidR="008B4DC9" w:rsidRPr="0016777D" w14:paraId="367D2FD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1C02F89" w14:textId="5CFAA3E3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Maksymalny okres umowy/ stypendium: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EC40C2" w14:textId="29022592" w:rsidR="008B4DC9" w:rsidRPr="00FB7909" w:rsidRDefault="008744BD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B157BA"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.04</w:t>
            </w:r>
            <w:r w:rsidR="009D2422" w:rsidRPr="00724BEB">
              <w:rPr>
                <w:rFonts w:asciiTheme="minorHAnsi" w:hAnsiTheme="minorHAnsi" w:cstheme="minorHAnsi"/>
                <w:b w:val="0"/>
                <w:sz w:val="22"/>
                <w:szCs w:val="22"/>
              </w:rPr>
              <w:t>.2026</w:t>
            </w:r>
            <w:r w:rsidR="001B6BD8" w:rsidRPr="00724BE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z możliwością </w:t>
            </w:r>
            <w:r w:rsidR="00B220EF" w:rsidRPr="00724BEB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przedłużenia</w:t>
            </w:r>
          </w:p>
        </w:tc>
      </w:tr>
      <w:tr w:rsidR="008B4DC9" w:rsidRPr="00955BC9" w14:paraId="5D75173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A12205" w14:textId="12AD0110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Instytucja: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30EA1" w14:textId="7105DF9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Instytut Biologii Molekularnej i Biotechnologii, Wydział Biologii, Uniwersytet im.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Adama Mickiewicza w Poznaniu</w:t>
            </w:r>
          </w:p>
        </w:tc>
      </w:tr>
      <w:tr w:rsidR="008B4DC9" w:rsidRPr="0016777D" w14:paraId="212769F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08AC5D" w14:textId="0CB90687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Kierownik projektu: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C950A4" w14:textId="5E9C0CCA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Prof. Krzysztof Sobczak</w:t>
            </w:r>
          </w:p>
        </w:tc>
      </w:tr>
      <w:tr w:rsidR="008B4DC9" w:rsidRPr="00955BC9" w14:paraId="5F9DD1F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180A4B" w14:textId="36E91A3B" w:rsidR="008B4DC9" w:rsidRPr="00451F8D" w:rsidRDefault="008B4DC9" w:rsidP="54FC58AD">
            <w:pPr>
              <w:spacing w:before="120" w:after="120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Tytuł projektu:</w:t>
            </w:r>
          </w:p>
          <w:p w14:paraId="0017E52C" w14:textId="77777777" w:rsidR="008B4DC9" w:rsidRPr="00451F8D" w:rsidRDefault="008B4DC9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0163021" w14:textId="13BFBEB3" w:rsidR="008B4DC9" w:rsidRPr="00451F8D" w:rsidRDefault="008B4DC9" w:rsidP="54FC58AD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51F8D">
              <w:rPr>
                <w:rFonts w:asciiTheme="minorHAnsi" w:hAnsiTheme="minorHAnsi" w:cstheme="minorHAnsi"/>
                <w:i/>
                <w:iCs/>
              </w:rPr>
              <w:t xml:space="preserve">Patogeneza związana z obecnością RNA z ekspansją powtórzeń trójnukleotydowych: </w:t>
            </w:r>
            <w:r w:rsidR="00FB7909">
              <w:rPr>
                <w:rFonts w:asciiTheme="minorHAnsi" w:hAnsiTheme="minorHAnsi" w:cstheme="minorHAnsi"/>
                <w:i/>
                <w:iCs/>
              </w:rPr>
              <w:t>mechanizmy i</w:t>
            </w:r>
            <w:r w:rsidR="54FC58AD" w:rsidRPr="00451F8D">
              <w:rPr>
                <w:rFonts w:asciiTheme="minorHAnsi" w:hAnsiTheme="minorHAnsi" w:cstheme="minorHAnsi"/>
                <w:i/>
                <w:iCs/>
              </w:rPr>
              <w:t xml:space="preserve"> strategie terapeutyczne</w:t>
            </w:r>
          </w:p>
          <w:p w14:paraId="2FBF7950" w14:textId="3AA01C10" w:rsidR="008B4DC9" w:rsidRPr="00451F8D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Projekt realizowany w ramach programu </w:t>
            </w:r>
            <w:r w:rsidR="00DB465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MAESTRO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Narodowego Centrum Nauki</w:t>
            </w:r>
            <w:r w:rsidR="00642D5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nr </w:t>
            </w:r>
            <w:r w:rsidR="0012241D" w:rsidRPr="0012241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UMO-2020/38/A/NZ3/00498</w:t>
            </w:r>
          </w:p>
        </w:tc>
      </w:tr>
      <w:tr w:rsidR="008B4DC9" w:rsidRPr="00955BC9" w14:paraId="502857A3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48D11C0" w14:textId="0332853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Opis projektu: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89B6B0" w14:textId="2E74A6D7" w:rsidR="002965BB" w:rsidRPr="00451F8D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Pozycja dla doktoranta dostępna jest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 Zakładzie Ekspresji Genów</w:t>
            </w:r>
            <w:r w:rsidR="00515608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Instytutu Biologii Molekularnej i Biotechnologii</w:t>
            </w:r>
            <w:r w:rsidR="00515608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na Wydziale Biologii 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Uniwersytetu im. Adama Mickiewicza w Poznaniu, który 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jest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największy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ośrodk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iem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akademickim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Poznaniu i jednym z najlepszych w Polsce</w:t>
            </w:r>
            <w:r w:rsidR="00515608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(status ID-UB)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12F4EC94" w14:textId="662DB830" w:rsidR="007C2D23" w:rsidRPr="00451F8D" w:rsidRDefault="00CA2319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Poszukiwana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jest osoba zainteresowana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pracą badawczą w zespole, </w:t>
            </w:r>
            <w:r w:rsidR="00FB790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zajmującym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się badaniami </w:t>
            </w:r>
            <w:r w:rsidR="00FB790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związanymi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z genetyką molekularną człowieka, pod </w:t>
            </w:r>
            <w:r w:rsidR="00FB790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kierownictwem</w:t>
            </w:r>
            <w:r w:rsidR="002965BB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profesora Krzysztofa Sobczaka. </w:t>
            </w:r>
            <w:r w:rsidR="007C2D23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Zainteresowania zespołu koncentrują się przede wszystkim na badaniu podłoża molekularnego i opracowaniu terapii eksperymentalnej wybranych chorób neurodegeneracyjnych związanych z występowaniem powtórzeń </w:t>
            </w:r>
            <w:r w:rsidR="00333AB2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trójnukleotydowych</w:t>
            </w:r>
            <w:r w:rsidR="007C2D23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(dystrofie miotoniczne – DM – i zespoły związanymi z łamliwym chromosomem X – </w:t>
            </w:r>
            <w:r w:rsid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FXS i </w:t>
            </w:r>
            <w:r w:rsidR="007C2D23"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FXTAS).</w:t>
            </w:r>
          </w:p>
          <w:p w14:paraId="592492E6" w14:textId="77777777" w:rsidR="007C2D23" w:rsidRPr="00451F8D" w:rsidRDefault="007C2D23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DM1 jest chorobą dziedziczoną w sposób autosomalny dominujący, wywoływaną ekspansją powtórzeń CTG w 3’-UTR genu DMPK. Transkrypt DMPK zawiera wydłużone ciągi powtórzeń CUG (CUG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) i jest zatrzymywany na terenie jądra komórkowego w formie skupisk nukleoproteinowych (foci). Ta jądrowa retencja 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lastRenderedPageBreak/>
              <w:t>transkryptu DMPK jest po części konsekwencją oddziaływania RNA 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z białkami wiążącymi 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, takimi jak czynniki splicingowe należące do białek z rodziny Muscleblind-like (MBNL). Związanie setek białek MBNL z pojedynczym RNA 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skutkuje ich funkcjonalnym niedoborem i zaburzeniami alternatywnego splicingu, który to proces jest normalnie przez te białka regulowany. </w:t>
            </w:r>
          </w:p>
          <w:p w14:paraId="72EED9D9" w14:textId="08C1EEDB" w:rsidR="008B4DC9" w:rsidRPr="00451F8D" w:rsidRDefault="007C2D23" w:rsidP="007C2D23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W naszych badaniach skupiamy się na głębszym poznaniu niektórych aspektów molekularnego podłoża DM i FXTAS, szczególnie tych związanych z metabolizmem RNA, funkcjami poszczególnych czynników splicingowych, zaburzeniami translacji (RAN translacji). Koncentrujemy się także na opracowaniu podejść terapeutycznych z wykorzystaniem antysensowych oligonukleotydów (ASO) i związków niskocząsteczkowych zapobiegających oddziaływaniu transkryptów CUG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(DM) I CGG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t>exp</w:t>
            </w:r>
            <w:r w:rsidRPr="00451F8D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 (FXTAS) z białkami.</w:t>
            </w:r>
          </w:p>
        </w:tc>
      </w:tr>
      <w:tr w:rsidR="008B4DC9" w:rsidRPr="00955BC9" w14:paraId="29CC65B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6B6E128" w14:textId="699D47AF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lastRenderedPageBreak/>
              <w:t>Podstawowe obowiązki: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8B4A194" w14:textId="79633DC0" w:rsidR="008B4DC9" w:rsidRPr="00451F8D" w:rsidRDefault="00CA231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Prowadzenie eksperymentów zmierzających do</w:t>
            </w:r>
            <w:r w:rsidR="008B4DC9" w:rsidRPr="00451F8D">
              <w:rPr>
                <w:rFonts w:asciiTheme="minorHAnsi" w:hAnsiTheme="minorHAnsi" w:cstheme="minorHAnsi"/>
              </w:rPr>
              <w:t xml:space="preserve"> wyjaśni</w:t>
            </w:r>
            <w:r>
              <w:rPr>
                <w:rFonts w:asciiTheme="minorHAnsi" w:hAnsiTheme="minorHAnsi" w:cstheme="minorHAnsi"/>
              </w:rPr>
              <w:t>enia mechanizmu</w:t>
            </w:r>
            <w:r w:rsidR="008B4DC9" w:rsidRPr="00451F8D">
              <w:rPr>
                <w:rFonts w:asciiTheme="minorHAnsi" w:hAnsiTheme="minorHAnsi" w:cstheme="minorHAnsi"/>
              </w:rPr>
              <w:t xml:space="preserve"> RAN translacji powtórzeń CGG w</w:t>
            </w:r>
            <w:r w:rsidR="00515608" w:rsidRPr="00451F8D">
              <w:rPr>
                <w:rFonts w:asciiTheme="minorHAnsi" w:hAnsiTheme="minorHAnsi" w:cstheme="minorHAnsi"/>
              </w:rPr>
              <w:t xml:space="preserve"> 5’UTR genu </w:t>
            </w:r>
            <w:r w:rsidR="00515608" w:rsidRPr="00CA2319">
              <w:rPr>
                <w:rFonts w:asciiTheme="minorHAnsi" w:hAnsiTheme="minorHAnsi" w:cstheme="minorHAnsi"/>
                <w:i/>
              </w:rPr>
              <w:t>FMR1</w:t>
            </w:r>
            <w:r w:rsidR="00515608" w:rsidRPr="00451F8D">
              <w:rPr>
                <w:rFonts w:asciiTheme="minorHAnsi" w:hAnsiTheme="minorHAnsi" w:cstheme="minorHAnsi"/>
              </w:rPr>
              <w:t xml:space="preserve"> – podejścia całotranskryptomowe.</w:t>
            </w:r>
          </w:p>
          <w:p w14:paraId="629BC38A" w14:textId="74722046" w:rsidR="00515608" w:rsidRPr="00451F8D" w:rsidRDefault="00CA2319" w:rsidP="54FC58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Badania związane z terapią</w:t>
            </w:r>
            <w:r w:rsidR="00515608" w:rsidRPr="00451F8D">
              <w:rPr>
                <w:rFonts w:asciiTheme="minorHAnsi" w:hAnsiTheme="minorHAnsi" w:cstheme="minorHAnsi"/>
              </w:rPr>
              <w:t xml:space="preserve"> eksperymentalna F</w:t>
            </w:r>
            <w:r>
              <w:rPr>
                <w:rFonts w:asciiTheme="minorHAnsi" w:hAnsiTheme="minorHAnsi" w:cstheme="minorHAnsi"/>
              </w:rPr>
              <w:t>XTAS z wykorzystaniem ASO i zwią</w:t>
            </w:r>
            <w:r w:rsidR="00515608" w:rsidRPr="00451F8D">
              <w:rPr>
                <w:rFonts w:asciiTheme="minorHAnsi" w:hAnsiTheme="minorHAnsi" w:cstheme="minorHAnsi"/>
              </w:rPr>
              <w:t>zków niskocząsteczkowych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A50D371" w14:textId="5D8A679C" w:rsidR="008B4DC9" w:rsidRPr="00451F8D" w:rsidRDefault="008B4DC9" w:rsidP="54FC58AD">
            <w:pPr>
              <w:pStyle w:val="Nagwek3"/>
              <w:numPr>
                <w:ilvl w:val="0"/>
                <w:numId w:val="6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Uczestnictwo w przygotowaniu</w:t>
            </w:r>
            <w:r w:rsidR="00CA231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manuskryptów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publikacji</w:t>
            </w:r>
            <w:r w:rsidR="006A4E9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B4DC9" w:rsidRPr="00955BC9" w14:paraId="2C6F6FC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1666117" w14:textId="11599A43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Profil kandydata/wymagania: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6102C97" w14:textId="140ADE7E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Idealny kandydat musi posiadać stopień magistra biologii, biochemii, chemii, gen</w:t>
            </w:r>
            <w:r w:rsidR="00333AB2">
              <w:rPr>
                <w:rFonts w:asciiTheme="minorHAnsi" w:hAnsiTheme="minorHAnsi" w:cstheme="minorHAnsi"/>
              </w:rPr>
              <w:t>e</w:t>
            </w:r>
            <w:r w:rsidRPr="00451F8D">
              <w:rPr>
                <w:rFonts w:asciiTheme="minorHAnsi" w:hAnsiTheme="minorHAnsi" w:cstheme="minorHAnsi"/>
              </w:rPr>
              <w:t>tyki, biologii obliczeniowej albo innego kierunku z grupy nauk przyrodniczych</w:t>
            </w:r>
            <w:r w:rsidR="0018135F" w:rsidRPr="00451F8D">
              <w:rPr>
                <w:rFonts w:asciiTheme="minorHAnsi" w:hAnsiTheme="minorHAnsi" w:cstheme="minorHAnsi"/>
              </w:rPr>
              <w:t xml:space="preserve"> (w przypadku stopni naukowych uzyskanych za granicą - dokumenty muszą spełniać kryteria wyszczególnione w artykule 328 ustawy z 20 lipca 2018 </w:t>
            </w:r>
            <w:r w:rsidR="54FC58AD" w:rsidRPr="00451F8D">
              <w:rPr>
                <w:rFonts w:asciiTheme="minorHAnsi" w:eastAsia="Calibri" w:hAnsiTheme="minorHAnsi" w:cstheme="minorHAnsi"/>
                <w:i/>
                <w:iCs/>
              </w:rPr>
              <w:t>Prawa</w:t>
            </w:r>
            <w:r w:rsidR="54FC58AD" w:rsidRPr="00451F8D">
              <w:rPr>
                <w:rFonts w:asciiTheme="minorHAnsi" w:eastAsia="Calibri" w:hAnsiTheme="minorHAnsi" w:cstheme="minorHAnsi"/>
              </w:rPr>
              <w:t xml:space="preserve"> o szkolnictwie </w:t>
            </w:r>
            <w:r w:rsidR="54FC58AD" w:rsidRPr="00922066">
              <w:rPr>
                <w:rFonts w:asciiTheme="minorHAnsi" w:eastAsia="Calibri" w:hAnsiTheme="minorHAnsi" w:cstheme="minorHAnsi"/>
                <w:i/>
                <w:iCs/>
              </w:rPr>
              <w:t>wyższym</w:t>
            </w:r>
            <w:r w:rsidR="54FC58AD" w:rsidRPr="00922066">
              <w:rPr>
                <w:rFonts w:asciiTheme="minorHAnsi" w:eastAsia="Calibri" w:hAnsiTheme="minorHAnsi" w:cstheme="minorHAnsi"/>
              </w:rPr>
              <w:t xml:space="preserve"> i nauce</w:t>
            </w:r>
            <w:r w:rsidR="0018135F" w:rsidRPr="00922066">
              <w:rPr>
                <w:rFonts w:asciiTheme="minorHAnsi" w:hAnsiTheme="minorHAnsi" w:cstheme="minorHAnsi"/>
              </w:rPr>
              <w:t xml:space="preserve"> (Dziennik Ustaw 202</w:t>
            </w:r>
            <w:r w:rsidR="00DB3474" w:rsidRPr="00922066">
              <w:rPr>
                <w:rFonts w:asciiTheme="minorHAnsi" w:hAnsiTheme="minorHAnsi" w:cstheme="minorHAnsi"/>
              </w:rPr>
              <w:t>3</w:t>
            </w:r>
            <w:r w:rsidR="0018135F" w:rsidRPr="00922066">
              <w:rPr>
                <w:rFonts w:asciiTheme="minorHAnsi" w:hAnsiTheme="minorHAnsi" w:cstheme="minorHAnsi"/>
              </w:rPr>
              <w:t xml:space="preserve"> poz.</w:t>
            </w:r>
            <w:r w:rsidR="00DB3474" w:rsidRPr="00922066">
              <w:rPr>
                <w:rFonts w:asciiTheme="minorHAnsi" w:hAnsiTheme="minorHAnsi" w:cstheme="minorHAnsi"/>
              </w:rPr>
              <w:t>742 tj.</w:t>
            </w:r>
            <w:r w:rsidR="0018135F" w:rsidRPr="00922066">
              <w:rPr>
                <w:rFonts w:asciiTheme="minorHAnsi" w:hAnsiTheme="minorHAnsi" w:cstheme="minorHAnsi"/>
              </w:rPr>
              <w:t>)</w:t>
            </w:r>
            <w:r w:rsidR="00372BD0" w:rsidRPr="00922066">
              <w:rPr>
                <w:rFonts w:asciiTheme="minorHAnsi" w:hAnsiTheme="minorHAnsi" w:cstheme="minorHAnsi"/>
              </w:rPr>
              <w:t xml:space="preserve"> oraz</w:t>
            </w:r>
            <w:r w:rsidR="00D95ACF" w:rsidRPr="00922066">
              <w:rPr>
                <w:rFonts w:asciiTheme="minorHAnsi" w:hAnsiTheme="minorHAnsi" w:cstheme="minorHAnsi"/>
              </w:rPr>
              <w:t xml:space="preserve"> musi posiadać status doktoranta </w:t>
            </w:r>
            <w:r w:rsidR="00C65D87" w:rsidRPr="00922066">
              <w:rPr>
                <w:rFonts w:asciiTheme="minorHAnsi" w:hAnsiTheme="minorHAnsi" w:cstheme="minorHAnsi"/>
              </w:rPr>
              <w:t>Szkoły doktorskiej</w:t>
            </w:r>
            <w:r w:rsidR="0018135F" w:rsidRPr="00DB3474">
              <w:rPr>
                <w:rFonts w:asciiTheme="minorHAnsi" w:hAnsiTheme="minorHAnsi" w:cstheme="minorHAnsi"/>
                <w:highlight w:val="yellow"/>
              </w:rPr>
              <w:t>;</w:t>
            </w:r>
            <w:r w:rsidR="00864A77" w:rsidRPr="00451F8D">
              <w:rPr>
                <w:rFonts w:asciiTheme="minorHAnsi" w:hAnsiTheme="minorHAnsi" w:cstheme="minorHAnsi"/>
              </w:rPr>
              <w:t xml:space="preserve"> oczekuje się od kandydata zamiłowania I entuzjazmu do nauki</w:t>
            </w:r>
            <w:r w:rsidRPr="00451F8D">
              <w:rPr>
                <w:rFonts w:asciiTheme="minorHAnsi" w:hAnsiTheme="minorHAnsi" w:cstheme="minorHAnsi"/>
              </w:rPr>
              <w:t>, umiejętności do pracy zarówno  samodzielnej jak I zespołowej, zdolności organizacyjnych I komunikacyjnych oraz udokumentowania dotychczasowych badań;</w:t>
            </w:r>
          </w:p>
          <w:p w14:paraId="46D5EB99" w14:textId="1F212B64" w:rsidR="005F0A8A" w:rsidRPr="00451F8D" w:rsidRDefault="005F0A8A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>Bardzo dobre wyniki uzyskiwane w czasie studiów;</w:t>
            </w:r>
          </w:p>
          <w:p w14:paraId="6066F294" w14:textId="5F84B567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 xml:space="preserve">Doświadczenie w genetyce </w:t>
            </w:r>
            <w:r w:rsidR="007C2D23" w:rsidRPr="00451F8D">
              <w:rPr>
                <w:rFonts w:asciiTheme="minorHAnsi" w:hAnsiTheme="minorHAnsi" w:cstheme="minorHAnsi"/>
              </w:rPr>
              <w:t>człowieka, biologii komórkowej i</w:t>
            </w:r>
            <w:r w:rsidRPr="00451F8D">
              <w:rPr>
                <w:rFonts w:asciiTheme="minorHAnsi" w:hAnsiTheme="minorHAnsi" w:cstheme="minorHAnsi"/>
              </w:rPr>
              <w:t xml:space="preserve"> molekularnej, oraz statystyce;</w:t>
            </w:r>
          </w:p>
          <w:p w14:paraId="6875036F" w14:textId="06A8DB0E" w:rsidR="008B4DC9" w:rsidRPr="00451F8D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HAnsi"/>
              </w:rPr>
            </w:pPr>
            <w:r w:rsidRPr="00451F8D">
              <w:rPr>
                <w:rFonts w:asciiTheme="minorHAnsi" w:hAnsiTheme="minorHAnsi" w:cstheme="minorHAnsi"/>
              </w:rPr>
              <w:t xml:space="preserve">Pozycja idealna dla kandydatów, którzy zetknęli się już z </w:t>
            </w:r>
            <w:r w:rsidR="00EB7193" w:rsidRPr="00451F8D">
              <w:rPr>
                <w:rFonts w:asciiTheme="minorHAnsi" w:hAnsiTheme="minorHAnsi" w:cstheme="minorHAnsi"/>
              </w:rPr>
              <w:t>doświadc</w:t>
            </w:r>
            <w:r w:rsidR="007C2D23" w:rsidRPr="00451F8D">
              <w:rPr>
                <w:rFonts w:asciiTheme="minorHAnsi" w:hAnsiTheme="minorHAnsi" w:cstheme="minorHAnsi"/>
              </w:rPr>
              <w:t>zeniami związanymi z biochemią i</w:t>
            </w:r>
            <w:r w:rsidR="00EB7193" w:rsidRPr="00451F8D">
              <w:rPr>
                <w:rFonts w:asciiTheme="minorHAnsi" w:hAnsiTheme="minorHAnsi" w:cstheme="minorHAnsi"/>
              </w:rPr>
              <w:t xml:space="preserve"> biologią RNA lub</w:t>
            </w:r>
            <w:r w:rsidR="00515608" w:rsidRPr="00451F8D">
              <w:rPr>
                <w:rFonts w:asciiTheme="minorHAnsi" w:hAnsiTheme="minorHAnsi" w:cstheme="minorHAnsi"/>
              </w:rPr>
              <w:t xml:space="preserve"> technikami badań całotranskryptomowych</w:t>
            </w:r>
            <w:r w:rsidR="003B373F" w:rsidRPr="00451F8D">
              <w:rPr>
                <w:rFonts w:asciiTheme="minorHAnsi" w:hAnsiTheme="minorHAnsi" w:cstheme="minorHAnsi"/>
              </w:rPr>
              <w:t>;</w:t>
            </w:r>
          </w:p>
          <w:p w14:paraId="4A4DF9A8" w14:textId="045F0E3A" w:rsidR="008B4DC9" w:rsidRPr="00451F8D" w:rsidRDefault="0016777D" w:rsidP="54FC58AD">
            <w:pPr>
              <w:pStyle w:val="Nagwek3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Znajomość takich technik jak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klonowanie DNA, RT-PCR, real-time PCR, northern blot i wszystkie typy elektroforezy, western </w:t>
            </w:r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blot, immuno-affinity pull down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głębokie sekwencjonowanie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RNA i</w:t>
            </w:r>
            <w:r w:rsidR="00EB719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analiza danych NGS</w:t>
            </w:r>
            <w:r w:rsidR="008B4DC9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</w:p>
        </w:tc>
      </w:tr>
      <w:tr w:rsidR="008B4DC9" w:rsidRPr="00955BC9" w14:paraId="27CE326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A212081" w14:textId="6995DE4F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Wymagane dokumenty: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2C2F2FF" w14:textId="3F8267CA" w:rsidR="008B4DC9" w:rsidRPr="00451F8D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451F8D">
              <w:rPr>
                <w:rFonts w:asciiTheme="minorHAnsi" w:hAnsiTheme="minorHAnsi" w:cstheme="minorHAnsi"/>
                <w:lang w:eastAsia="pl-PL"/>
              </w:rPr>
              <w:t>CV zawierające dotychczasowe osiągnięcia naukowe</w:t>
            </w:r>
            <w:r w:rsidR="0016777D" w:rsidRPr="00451F8D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04B93D11" w14:textId="67B68032" w:rsidR="008B4DC9" w:rsidRPr="00451F8D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HAnsi"/>
                <w:lang w:eastAsia="pl-PL"/>
              </w:rPr>
            </w:pPr>
            <w:r w:rsidRPr="00451F8D">
              <w:rPr>
                <w:rFonts w:asciiTheme="minorHAnsi" w:hAnsiTheme="minorHAnsi" w:cstheme="minorHAnsi"/>
                <w:lang w:eastAsia="pl-PL"/>
              </w:rPr>
              <w:lastRenderedPageBreak/>
              <w:t xml:space="preserve">List </w:t>
            </w:r>
            <w:r w:rsidR="0035443C">
              <w:rPr>
                <w:rFonts w:asciiTheme="minorHAnsi" w:hAnsiTheme="minorHAnsi" w:cstheme="minorHAnsi"/>
                <w:lang w:eastAsia="pl-PL"/>
              </w:rPr>
              <w:t xml:space="preserve">motywacyjny </w:t>
            </w:r>
            <w:r w:rsidRPr="00451F8D">
              <w:rPr>
                <w:rFonts w:asciiTheme="minorHAnsi" w:hAnsiTheme="minorHAnsi" w:cstheme="minorHAnsi"/>
                <w:lang w:eastAsia="pl-PL"/>
              </w:rPr>
              <w:t>zawierający podsumowanie dotychczasowego doświadczenia I przyszłych zainteresowań</w:t>
            </w:r>
            <w:r w:rsidR="0016777D" w:rsidRPr="00451F8D">
              <w:rPr>
                <w:rFonts w:asciiTheme="minorHAnsi" w:hAnsiTheme="minorHAnsi" w:cstheme="minorHAnsi"/>
                <w:lang w:eastAsia="pl-PL"/>
              </w:rPr>
              <w:t>;</w:t>
            </w:r>
          </w:p>
          <w:p w14:paraId="1BE165CF" w14:textId="1E4E0AF8" w:rsidR="008B4DC9" w:rsidRDefault="008B4DC9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Dane kontaktowe</w:t>
            </w:r>
            <w:r w:rsid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5443C" w:rsidRP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 promotorów/opiekunów naukowych</w:t>
            </w:r>
            <w:r w:rsidR="00EE1E8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;</w:t>
            </w:r>
          </w:p>
          <w:p w14:paraId="282FE02E" w14:textId="2005EC7C" w:rsidR="000801FF" w:rsidRDefault="008E54EE" w:rsidP="0003104B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Kandydat musi </w:t>
            </w:r>
            <w:r w:rsidR="003D6757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spełnić wymagania </w:t>
            </w:r>
            <w:r w:rsidR="003D4877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zgodnie z regulaminem przyznawania stypendiów naukowych NCN dla konkursu Maestro 12</w:t>
            </w:r>
            <w:r w:rsidR="00956763" w:rsidRPr="00B1698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  <w:p w14:paraId="4FE6AD3C" w14:textId="4FB801C7" w:rsidR="00956763" w:rsidRPr="00B16982" w:rsidRDefault="001164EE" w:rsidP="000801FF">
            <w:pPr>
              <w:pStyle w:val="Nagwek3"/>
              <w:spacing w:before="120" w:beforeAutospacing="0" w:after="120" w:afterAutospacing="0"/>
              <w:ind w:left="7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1" w:history="1">
              <w:r w:rsidR="00956763" w:rsidRPr="00B16982">
                <w:rPr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https://www.ncn.gov.pl/sites/default/files/pliki/uchwaly-rady/2019/uchwala25_2019-zal1.pdf</w:t>
              </w:r>
            </w:hyperlink>
          </w:p>
          <w:p w14:paraId="6A67B66C" w14:textId="1DBCB7DC" w:rsidR="0035443C" w:rsidRPr="00451F8D" w:rsidRDefault="0035443C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544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Kandydaci zostaną wyłonieni w drodze konkursu otwartego, konkurs będzie otwarty do czasu znalezienia odpowiedniego kandydata, spełniającego wszystkie wymagania.</w:t>
            </w:r>
          </w:p>
        </w:tc>
      </w:tr>
      <w:tr w:rsidR="008B4DC9" w:rsidRPr="00955BC9" w14:paraId="11E7B745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5A1FB8" w14:textId="5480722D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lastRenderedPageBreak/>
              <w:t>Oferujemy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57FC651" w14:textId="2B16594B" w:rsidR="008B4DC9" w:rsidRPr="00451F8D" w:rsidRDefault="008B4DC9" w:rsidP="00451F8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 naszym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laboratorium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wykorzystujemy szeroki zakres technik eksperymentalnych takich jak, mikromacierze,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głębokie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sekwencjonowanie RNA/DNA, hybrydyzacja fluorescencyjna situ; oczyszczanie DNA/RNA, klonowanie, genotypowanie, sekwencjonowanie and hybrydyzacja; weste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rn blot, immunoprecypitacja,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immunohistochemia; kultury komórkowe, transfekcja </w:t>
            </w:r>
            <w:r w:rsidR="007C2D23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transdukcja komórek ssaczych, mikroskopia konfokalna, mikro</w:t>
            </w:r>
            <w:r w:rsidR="00451F8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skopia pojedynczej cząsteczki i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doświadczenia na modelach </w:t>
            </w:r>
            <w:r w:rsidR="00451F8D"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zwierzęcych chorób</w:t>
            </w: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8B4DC9" w:rsidRPr="00955BC9" w14:paraId="3667259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C6FE20C" w14:textId="3CEA4D7B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Dokumenty proszę składać na adres: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3FB748" w14:textId="0B749E22" w:rsidR="008B4DC9" w:rsidRPr="00451F8D" w:rsidRDefault="001164EE" w:rsidP="005662A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hyperlink r:id="rId12" w:history="1">
              <w:r w:rsidR="005F0A8A" w:rsidRPr="00451F8D">
                <w:rPr>
                  <w:rStyle w:val="Hipercze"/>
                  <w:rFonts w:asciiTheme="minorHAnsi" w:hAnsiTheme="minorHAnsi" w:cstheme="minorHAnsi"/>
                </w:rPr>
                <w:t>praca-ibmib@amu.edu.pl</w:t>
              </w:r>
            </w:hyperlink>
          </w:p>
        </w:tc>
      </w:tr>
      <w:tr w:rsidR="008B4DC9" w:rsidRPr="0016777D" w14:paraId="18D0A06D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E19E2EE" w14:textId="38B04AFD" w:rsidR="008B4DC9" w:rsidRPr="00451F8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F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Termin składania dokumentów do: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238C78" w14:textId="006E3308" w:rsidR="008B4DC9" w:rsidRPr="00B16982" w:rsidRDefault="00210A65" w:rsidP="00451F8D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="001F4BEB" w:rsidRPr="00B16982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7</w:t>
            </w:r>
            <w:r w:rsidR="001F4BEB" w:rsidRPr="00B16982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3</w:t>
            </w:r>
            <w:r w:rsidR="008C583E" w:rsidRPr="00B16982">
              <w:rPr>
                <w:rFonts w:asciiTheme="minorHAnsi" w:hAnsiTheme="minorHAnsi" w:cstheme="minorHAnsi"/>
              </w:rPr>
              <w:t>, 23:59:59</w:t>
            </w:r>
            <w:r w:rsidR="00B16982" w:rsidRPr="00B1698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6E04858" w14:textId="77777777" w:rsidR="00A42395" w:rsidRPr="007C2D23" w:rsidRDefault="00A4239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41D72140" w14:textId="77777777" w:rsidR="009C17F5" w:rsidRPr="007C2D23" w:rsidRDefault="009C17F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75442F68" w14:textId="592D8D94" w:rsidR="00A42395" w:rsidRPr="00451F8D" w:rsidRDefault="00A42395" w:rsidP="54FC58AD">
      <w:pPr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451F8D">
        <w:rPr>
          <w:rFonts w:asciiTheme="minorHAnsi" w:hAnsiTheme="minorHAnsi" w:cstheme="minorBidi"/>
          <w:color w:val="000000" w:themeColor="text1"/>
          <w:sz w:val="20"/>
          <w:szCs w:val="20"/>
        </w:rPr>
        <w:t>Aplikacja musi zawierać klauzulę:</w:t>
      </w:r>
    </w:p>
    <w:p w14:paraId="68309C9C" w14:textId="78945C38" w:rsidR="00B82358" w:rsidRPr="007C2D23" w:rsidRDefault="00333AB2" w:rsidP="54FC58AD">
      <w:pPr>
        <w:jc w:val="both"/>
        <w:rPr>
          <w:rFonts w:eastAsia="Calibri" w:cs="Calibri"/>
          <w:i/>
          <w:iCs/>
          <w:color w:val="FF0000"/>
        </w:rPr>
      </w:pPr>
      <w:r w:rsidRPr="007C2D23">
        <w:rPr>
          <w:rFonts w:eastAsia="Calibri" w:cs="Calibri"/>
          <w:i/>
          <w:iCs/>
          <w:color w:val="FF0000"/>
          <w:sz w:val="20"/>
          <w:szCs w:val="20"/>
        </w:rPr>
        <w:t>“Wyrażam</w:t>
      </w:r>
      <w:r w:rsidR="54FC58AD" w:rsidRPr="007C2D23">
        <w:rPr>
          <w:rFonts w:eastAsia="Calibri" w:cs="Calibri"/>
          <w:i/>
          <w:iCs/>
          <w:color w:val="FF0000"/>
          <w:sz w:val="20"/>
          <w:szCs w:val="20"/>
        </w:rPr>
        <w:t xml:space="preserve">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4531CC66" w14:textId="77777777" w:rsidR="00690ADE" w:rsidRDefault="00690ADE" w:rsidP="54FC58AD">
      <w:pPr>
        <w:pStyle w:val="Default"/>
        <w:spacing w:line="259" w:lineRule="auto"/>
        <w:ind w:left="227"/>
        <w:rPr>
          <w:rFonts w:asciiTheme="minorHAnsi" w:hAnsiTheme="minorHAnsi" w:cstheme="minorBidi"/>
          <w:color w:val="auto"/>
          <w:sz w:val="18"/>
          <w:szCs w:val="18"/>
          <w:lang w:eastAsia="pl-PL"/>
        </w:rPr>
      </w:pPr>
    </w:p>
    <w:p w14:paraId="775B531D" w14:textId="6EC2E0AA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Klauzula informacyjna RODO:</w:t>
      </w:r>
    </w:p>
    <w:p w14:paraId="3ACAEC5F" w14:textId="035554AC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="Calibri" w:eastAsia="Calibri" w:hAnsi="Calibri" w:cs="Calibri"/>
          <w:color w:val="auto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B82358"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 xml:space="preserve"> </w:t>
      </w: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informujemy, że:</w:t>
      </w:r>
    </w:p>
    <w:p w14:paraId="28B13378" w14:textId="7E67D231" w:rsidR="00B82358" w:rsidRPr="007C2D23" w:rsidRDefault="54FC58AD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Administratorem Pani/Pana danych osobowych jest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="008B4DC9" w:rsidRPr="007C2D23">
        <w:rPr>
          <w:rFonts w:asciiTheme="minorHAnsi" w:eastAsiaTheme="minorEastAsia" w:hAnsiTheme="minorHAnsi" w:cstheme="minorBidi"/>
          <w:sz w:val="18"/>
          <w:szCs w:val="18"/>
        </w:rPr>
        <w:t>Uniwersytet im. Adama Mickiewicza w Poznaniu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Pr="007C2D23">
        <w:rPr>
          <w:rFonts w:asciiTheme="minorHAnsi" w:eastAsiaTheme="minorEastAsia" w:hAnsiTheme="minorHAnsi" w:cstheme="minorBidi"/>
          <w:sz w:val="18"/>
          <w:szCs w:val="18"/>
        </w:rPr>
        <w:t>z siedzibą przy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ul. 1, Henryka Wieniawskiego, 61-712 Poznań. </w:t>
      </w:r>
    </w:p>
    <w:p w14:paraId="31105085" w14:textId="03BCAF10" w:rsidR="00B82358" w:rsidRPr="007C2D23" w:rsidRDefault="54FC58AD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Administrator powołał Inspektora Ochrony Danych nadzorującego prawidłowość przetwarzania danych osobowych, z którym można się kontaktować za pośrednictwem adresu e-mail:</w:t>
      </w:r>
      <w:r w:rsidR="00B82358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iod@amu.edu.pl. </w:t>
      </w:r>
    </w:p>
    <w:p w14:paraId="59EDD48F" w14:textId="45BE9F87" w:rsidR="00B82358" w:rsidRPr="007C2D23" w:rsidRDefault="00B82358" w:rsidP="54FC58AD">
      <w:pPr>
        <w:pStyle w:val="Default"/>
        <w:numPr>
          <w:ilvl w:val="0"/>
          <w:numId w:val="1"/>
        </w:numPr>
        <w:spacing w:after="50"/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>P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odanie Pani/Pana danych osobowych służy do ich przetwarzania w celu realizacji wszelkich czynności związanych z procesem rekrutacji</w:t>
      </w: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. </w:t>
      </w:r>
    </w:p>
    <w:p w14:paraId="3A18CDD8" w14:textId="73A37497" w:rsidR="00B82358" w:rsidRPr="0016777D" w:rsidRDefault="54FC58AD" w:rsidP="54FC58AD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18"/>
          <w:szCs w:val="18"/>
          <w:lang w:val="en-US"/>
        </w:rPr>
      </w:pPr>
      <w:r w:rsidRPr="007C2D23">
        <w:rPr>
          <w:rFonts w:eastAsia="Calibri" w:cs="Calibri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 Kodeks Pracy z dnia 26 czerwca 1974 r. (Dz.U. z </w:t>
      </w:r>
      <w:r w:rsidR="00333AB2" w:rsidRPr="007C2D23">
        <w:rPr>
          <w:rFonts w:eastAsia="Calibri" w:cs="Calibri"/>
          <w:sz w:val="18"/>
          <w:szCs w:val="18"/>
        </w:rPr>
        <w:t>1998 r.</w:t>
      </w:r>
      <w:r w:rsidRPr="007C2D23">
        <w:rPr>
          <w:rFonts w:eastAsia="Calibri" w:cs="Calibri"/>
          <w:sz w:val="18"/>
          <w:szCs w:val="18"/>
        </w:rPr>
        <w:t xml:space="preserve"> </w:t>
      </w:r>
      <w:r w:rsidRPr="54FC58AD">
        <w:rPr>
          <w:rFonts w:eastAsia="Calibri" w:cs="Calibri"/>
          <w:sz w:val="18"/>
          <w:szCs w:val="18"/>
          <w:lang w:val="en-US"/>
        </w:rPr>
        <w:t>N21, poz.94 z późn. zm.).</w:t>
      </w:r>
    </w:p>
    <w:p w14:paraId="6A396C2B" w14:textId="1C64D2BF" w:rsidR="00B82358" w:rsidRPr="007C2D23" w:rsidRDefault="54FC58AD" w:rsidP="54FC58AD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18"/>
          <w:szCs w:val="18"/>
        </w:rPr>
      </w:pPr>
      <w:r w:rsidRPr="007C2D23">
        <w:rPr>
          <w:rFonts w:asciiTheme="minorHAnsi" w:eastAsiaTheme="minorEastAsia" w:hAnsiTheme="minorHAnsi" w:cstheme="minorBidi"/>
          <w:sz w:val="18"/>
          <w:szCs w:val="18"/>
        </w:rPr>
        <w:t>Pani/Pana dane osobowe przechowywane będą przez okres 6 miesięcy od zakończenia procesu rekrutacji.</w:t>
      </w:r>
    </w:p>
    <w:p w14:paraId="3ADECBB7" w14:textId="25AC718A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 xml:space="preserve">Pani/Pana dane osobowe nie będą udostępniane innym podmiotom, </w:t>
      </w:r>
      <w:r w:rsidR="00333AB2" w:rsidRPr="007C2D23">
        <w:rPr>
          <w:rFonts w:eastAsia="Calibri" w:cs="Calibri"/>
          <w:sz w:val="18"/>
          <w:szCs w:val="18"/>
        </w:rPr>
        <w:t>z wyjątkiem</w:t>
      </w:r>
      <w:r w:rsidRPr="007C2D23">
        <w:rPr>
          <w:rFonts w:eastAsia="Calibri" w:cs="Calibri"/>
          <w:sz w:val="18"/>
          <w:szCs w:val="18"/>
        </w:rPr>
        <w:t xml:space="preserve"> podmiotów upoważnionych na podstawie przepisów prawa. Dostęp do Pani/Pana danych będą posiadać osoby upoważnione przez Administratora do ich przetwarzania w ramach wykonywania swoich obowiązków służbowych.</w:t>
      </w:r>
    </w:p>
    <w:p w14:paraId="2A9576BA" w14:textId="1ECD0632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1FE0E9DB" w14:textId="04B81E12" w:rsidR="00B82358" w:rsidRPr="0016777D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  <w:lang w:val="en-US"/>
        </w:rPr>
      </w:pPr>
      <w:r w:rsidRPr="007C2D23">
        <w:rPr>
          <w:rFonts w:eastAsia="Calibri" w:cs="Calibri"/>
          <w:sz w:val="18"/>
          <w:szCs w:val="18"/>
        </w:rPr>
        <w:t xml:space="preserve">Ma Pani/Pan prawo do wniesienia skargi do organu nadzorczego –Prezesa Urzędu Ochrony Danych Osobowych, ul. </w:t>
      </w:r>
      <w:r w:rsidRPr="54FC58AD">
        <w:rPr>
          <w:rFonts w:eastAsia="Calibri" w:cs="Calibri"/>
          <w:sz w:val="18"/>
          <w:szCs w:val="18"/>
          <w:lang w:val="en-US"/>
        </w:rPr>
        <w:t>Stawki 2, 00 –193 Warszawa.</w:t>
      </w:r>
    </w:p>
    <w:p w14:paraId="41D0F447" w14:textId="2B494D54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Podanie danych osobowych jest obligatoryjne w oparciu o przepisy prawa, w pozostałym zakresie jest dobrowolne.</w:t>
      </w:r>
    </w:p>
    <w:p w14:paraId="177E5F4A" w14:textId="45C2E6CE" w:rsidR="00B82358" w:rsidRPr="007C2D23" w:rsidRDefault="54FC58AD" w:rsidP="54FC58AD">
      <w:pPr>
        <w:pStyle w:val="Akapitzlist"/>
        <w:numPr>
          <w:ilvl w:val="0"/>
          <w:numId w:val="1"/>
        </w:numPr>
        <w:rPr>
          <w:rFonts w:eastAsia="Calibri" w:cs="Calibri"/>
          <w:sz w:val="18"/>
          <w:szCs w:val="18"/>
        </w:rPr>
      </w:pPr>
      <w:r w:rsidRPr="007C2D23">
        <w:rPr>
          <w:rFonts w:eastAsia="Calibri" w:cs="Calibri"/>
          <w:sz w:val="18"/>
          <w:szCs w:val="18"/>
        </w:rPr>
        <w:t>Pani/ Pana dane osobowe nie będą przetwarzane w sposób zautomatyzowany i nie będą poddawane profilowaniu</w:t>
      </w:r>
    </w:p>
    <w:p w14:paraId="564956BA" w14:textId="091E0349" w:rsidR="54FC58AD" w:rsidRPr="007C2D23" w:rsidRDefault="54FC58AD" w:rsidP="54FC58AD">
      <w:pPr>
        <w:pStyle w:val="Default"/>
        <w:spacing w:line="259" w:lineRule="auto"/>
        <w:ind w:left="227"/>
        <w:rPr>
          <w:color w:val="000000" w:themeColor="text1"/>
          <w:lang w:eastAsia="pl-PL"/>
        </w:rPr>
      </w:pPr>
      <w:r w:rsidRPr="007C2D23">
        <w:rPr>
          <w:rFonts w:asciiTheme="minorHAnsi" w:hAnsiTheme="minorHAnsi" w:cstheme="minorBidi"/>
          <w:color w:val="auto"/>
          <w:sz w:val="18"/>
          <w:szCs w:val="18"/>
          <w:lang w:eastAsia="pl-PL"/>
        </w:rPr>
        <w:t xml:space="preserve">Należy zamieścić zgodę o poniższej treści, na przetwarzanie danych osobowych </w:t>
      </w:r>
    </w:p>
    <w:p w14:paraId="197E3AF3" w14:textId="77777777" w:rsidR="00B82358" w:rsidRPr="007C2D23" w:rsidRDefault="00B82358" w:rsidP="00B82358">
      <w:pPr>
        <w:pStyle w:val="Default"/>
        <w:ind w:left="227"/>
        <w:rPr>
          <w:rFonts w:asciiTheme="minorHAnsi" w:hAnsiTheme="minorHAnsi" w:cstheme="minorHAnsi"/>
          <w:bCs/>
          <w:color w:val="auto"/>
          <w:sz w:val="18"/>
          <w:szCs w:val="18"/>
          <w:lang w:eastAsia="pl-PL"/>
        </w:rPr>
      </w:pPr>
    </w:p>
    <w:p w14:paraId="1AA849E8" w14:textId="5F70C183" w:rsidR="00B82358" w:rsidRPr="007C2D23" w:rsidRDefault="00B82358" w:rsidP="54FC58AD">
      <w:pPr>
        <w:pStyle w:val="Default"/>
        <w:ind w:left="227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Zgodnie z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Art. 6 ust. 1 lit. a ogólnego rozporządzenia o ochronie danych osobowych z dnia 27 kwietnia 2016 r.</w:t>
      </w:r>
      <w:r w:rsidR="54FC58AD"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Wyrażam zgodę na przetwarzanie moich danych osobowych, innych niż te zawarte w Art.</w:t>
      </w:r>
      <w:r w:rsidRPr="007C2D23">
        <w:rPr>
          <w:rFonts w:asciiTheme="minorHAnsi" w:eastAsiaTheme="minorEastAsia" w:hAnsiTheme="minorHAnsi" w:cstheme="minorBidi"/>
          <w:color w:val="auto"/>
          <w:sz w:val="18"/>
          <w:szCs w:val="18"/>
          <w:lang w:eastAsia="pl-PL"/>
        </w:rPr>
        <w:t xml:space="preserve"> 221 Prawa Pracy (imię I nazwisko; imiona rodziców; data urodzenia; miejsce zamieszkania; adres korespondencyjny; wykształcenie; wcześniejsze zatrudnienie), zawartych w moim CV </w:t>
      </w:r>
      <w:r w:rsidR="54FC58AD" w:rsidRPr="007C2D23">
        <w:rPr>
          <w:rFonts w:asciiTheme="minorHAnsi" w:eastAsiaTheme="minorEastAsia" w:hAnsiTheme="minorHAnsi" w:cstheme="minorBidi"/>
          <w:sz w:val="18"/>
          <w:szCs w:val="18"/>
        </w:rPr>
        <w:t>dla potrzeb niezbędnych do realizacji procesu rekrutacji.</w:t>
      </w:r>
    </w:p>
    <w:p w14:paraId="27E14923" w14:textId="77777777" w:rsidR="00B82358" w:rsidRPr="007C2D23" w:rsidRDefault="00B82358" w:rsidP="00B82358">
      <w:pPr>
        <w:pStyle w:val="Akapitzlist"/>
        <w:ind w:left="227"/>
        <w:rPr>
          <w:rFonts w:asciiTheme="minorHAnsi" w:hAnsiTheme="minorHAnsi" w:cstheme="minorHAnsi"/>
          <w:bCs/>
          <w:sz w:val="18"/>
          <w:szCs w:val="18"/>
          <w:lang w:eastAsia="pl-PL"/>
        </w:rPr>
      </w:pPr>
    </w:p>
    <w:p w14:paraId="3E7502AE" w14:textId="22A0AD1D" w:rsidR="54FC58AD" w:rsidRDefault="54FC58AD" w:rsidP="54FC58AD">
      <w:pPr>
        <w:ind w:left="6372" w:firstLine="708"/>
        <w:rPr>
          <w:rFonts w:asciiTheme="minorHAnsi" w:hAnsiTheme="minorHAnsi" w:cstheme="minorBidi"/>
          <w:lang w:val="en-US" w:eastAsia="pl-PL"/>
        </w:rPr>
      </w:pPr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 xml:space="preserve">Data </w:t>
      </w:r>
      <w:r w:rsidR="00333AB2">
        <w:rPr>
          <w:rFonts w:asciiTheme="minorHAnsi" w:hAnsiTheme="minorHAnsi" w:cstheme="minorBidi"/>
          <w:sz w:val="18"/>
          <w:szCs w:val="18"/>
          <w:lang w:val="en-US" w:eastAsia="pl-PL"/>
        </w:rPr>
        <w:t>i</w:t>
      </w:r>
      <w:r w:rsidRPr="54FC58AD">
        <w:rPr>
          <w:rFonts w:asciiTheme="minorHAnsi" w:hAnsiTheme="minorHAnsi" w:cstheme="minorBidi"/>
          <w:sz w:val="18"/>
          <w:szCs w:val="18"/>
          <w:lang w:val="en-US" w:eastAsia="pl-PL"/>
        </w:rPr>
        <w:t xml:space="preserve"> podpis</w:t>
      </w:r>
    </w:p>
    <w:sectPr w:rsidR="54FC58AD" w:rsidSect="00314A37">
      <w:headerReference w:type="default" r:id="rId13"/>
      <w:footerReference w:type="defaul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D5A81" w14:textId="77777777" w:rsidR="00B2734A" w:rsidRDefault="00B2734A" w:rsidP="007022D1">
      <w:pPr>
        <w:spacing w:after="0" w:line="240" w:lineRule="auto"/>
      </w:pPr>
      <w:r>
        <w:separator/>
      </w:r>
    </w:p>
  </w:endnote>
  <w:endnote w:type="continuationSeparator" w:id="0">
    <w:p w14:paraId="13F88004" w14:textId="77777777" w:rsidR="00B2734A" w:rsidRDefault="00B2734A" w:rsidP="007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E82" w14:textId="56D40BDC" w:rsidR="00314A37" w:rsidRDefault="00314A37" w:rsidP="00384EBB">
    <w:pPr>
      <w:pStyle w:val="Stopka"/>
      <w:jc w:val="center"/>
    </w:pPr>
  </w:p>
  <w:p w14:paraId="4CEA7F74" w14:textId="77777777" w:rsidR="00314A37" w:rsidRDefault="0031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D1694" w14:textId="77777777" w:rsidR="00B2734A" w:rsidRDefault="00B2734A" w:rsidP="007022D1">
      <w:pPr>
        <w:spacing w:after="0" w:line="240" w:lineRule="auto"/>
      </w:pPr>
      <w:r>
        <w:separator/>
      </w:r>
    </w:p>
  </w:footnote>
  <w:footnote w:type="continuationSeparator" w:id="0">
    <w:p w14:paraId="273ABEDE" w14:textId="77777777" w:rsidR="00B2734A" w:rsidRDefault="00B2734A" w:rsidP="0070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E0F8" w14:textId="77777777" w:rsidR="007022D1" w:rsidRDefault="007022D1" w:rsidP="007022D1">
    <w:pPr>
      <w:pStyle w:val="Nagwek"/>
      <w:jc w:val="center"/>
    </w:pPr>
  </w:p>
  <w:p w14:paraId="0FDC3D93" w14:textId="77777777" w:rsidR="007022D1" w:rsidRDefault="0070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493"/>
    <w:multiLevelType w:val="multilevel"/>
    <w:tmpl w:val="47D8785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E7DC5"/>
    <w:multiLevelType w:val="hybridMultilevel"/>
    <w:tmpl w:val="9774AED8"/>
    <w:lvl w:ilvl="0" w:tplc="1968F1D6">
      <w:start w:val="1"/>
      <w:numFmt w:val="decimal"/>
      <w:lvlText w:val="%1."/>
      <w:lvlJc w:val="left"/>
      <w:pPr>
        <w:ind w:left="720" w:hanging="360"/>
      </w:pPr>
    </w:lvl>
    <w:lvl w:ilvl="1" w:tplc="61D2275A">
      <w:start w:val="1"/>
      <w:numFmt w:val="lowerLetter"/>
      <w:lvlText w:val="%2."/>
      <w:lvlJc w:val="left"/>
      <w:pPr>
        <w:ind w:left="1440" w:hanging="360"/>
      </w:pPr>
    </w:lvl>
    <w:lvl w:ilvl="2" w:tplc="2E9EAF08">
      <w:start w:val="1"/>
      <w:numFmt w:val="lowerRoman"/>
      <w:lvlText w:val="%3."/>
      <w:lvlJc w:val="right"/>
      <w:pPr>
        <w:ind w:left="2160" w:hanging="180"/>
      </w:pPr>
    </w:lvl>
    <w:lvl w:ilvl="3" w:tplc="3BD496EC">
      <w:start w:val="1"/>
      <w:numFmt w:val="decimal"/>
      <w:lvlText w:val="%4."/>
      <w:lvlJc w:val="left"/>
      <w:pPr>
        <w:ind w:left="2880" w:hanging="360"/>
      </w:pPr>
    </w:lvl>
    <w:lvl w:ilvl="4" w:tplc="51103782">
      <w:start w:val="1"/>
      <w:numFmt w:val="lowerLetter"/>
      <w:lvlText w:val="%5."/>
      <w:lvlJc w:val="left"/>
      <w:pPr>
        <w:ind w:left="3600" w:hanging="360"/>
      </w:pPr>
    </w:lvl>
    <w:lvl w:ilvl="5" w:tplc="E2C2C67A">
      <w:start w:val="1"/>
      <w:numFmt w:val="lowerRoman"/>
      <w:lvlText w:val="%6."/>
      <w:lvlJc w:val="right"/>
      <w:pPr>
        <w:ind w:left="4320" w:hanging="180"/>
      </w:pPr>
    </w:lvl>
    <w:lvl w:ilvl="6" w:tplc="F138B358">
      <w:start w:val="1"/>
      <w:numFmt w:val="decimal"/>
      <w:lvlText w:val="%7."/>
      <w:lvlJc w:val="left"/>
      <w:pPr>
        <w:ind w:left="5040" w:hanging="360"/>
      </w:pPr>
    </w:lvl>
    <w:lvl w:ilvl="7" w:tplc="B994EEAC">
      <w:start w:val="1"/>
      <w:numFmt w:val="lowerLetter"/>
      <w:lvlText w:val="%8."/>
      <w:lvlJc w:val="left"/>
      <w:pPr>
        <w:ind w:left="5760" w:hanging="360"/>
      </w:pPr>
    </w:lvl>
    <w:lvl w:ilvl="8" w:tplc="F9A259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C42348"/>
    <w:multiLevelType w:val="hybridMultilevel"/>
    <w:tmpl w:val="8C90EA12"/>
    <w:lvl w:ilvl="0" w:tplc="31BA1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2922"/>
    <w:multiLevelType w:val="hybridMultilevel"/>
    <w:tmpl w:val="8D92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655FFD"/>
    <w:multiLevelType w:val="multilevel"/>
    <w:tmpl w:val="5D8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03B8F"/>
    <w:rsid w:val="00013D86"/>
    <w:rsid w:val="00021BAD"/>
    <w:rsid w:val="0005669A"/>
    <w:rsid w:val="000801FF"/>
    <w:rsid w:val="000A4F0D"/>
    <w:rsid w:val="000B2C2E"/>
    <w:rsid w:val="000D444F"/>
    <w:rsid w:val="000E3ED0"/>
    <w:rsid w:val="001012BC"/>
    <w:rsid w:val="0011459A"/>
    <w:rsid w:val="00114C21"/>
    <w:rsid w:val="001164EE"/>
    <w:rsid w:val="0011EF5D"/>
    <w:rsid w:val="0012241D"/>
    <w:rsid w:val="00125EA6"/>
    <w:rsid w:val="00142388"/>
    <w:rsid w:val="00150F93"/>
    <w:rsid w:val="0016777D"/>
    <w:rsid w:val="0018135F"/>
    <w:rsid w:val="0019353D"/>
    <w:rsid w:val="00193ABA"/>
    <w:rsid w:val="001B3CFF"/>
    <w:rsid w:val="001B6BD8"/>
    <w:rsid w:val="001C026E"/>
    <w:rsid w:val="001D46ED"/>
    <w:rsid w:val="001E61B8"/>
    <w:rsid w:val="001E6983"/>
    <w:rsid w:val="001F4BEB"/>
    <w:rsid w:val="001F5052"/>
    <w:rsid w:val="002013B9"/>
    <w:rsid w:val="00203CAD"/>
    <w:rsid w:val="002065E0"/>
    <w:rsid w:val="00210A65"/>
    <w:rsid w:val="002467C9"/>
    <w:rsid w:val="00266E08"/>
    <w:rsid w:val="002717F6"/>
    <w:rsid w:val="00271BAB"/>
    <w:rsid w:val="00271ED6"/>
    <w:rsid w:val="00275974"/>
    <w:rsid w:val="0028413D"/>
    <w:rsid w:val="00294926"/>
    <w:rsid w:val="002965BB"/>
    <w:rsid w:val="002A1FFC"/>
    <w:rsid w:val="002A734D"/>
    <w:rsid w:val="002A7C1B"/>
    <w:rsid w:val="002B1396"/>
    <w:rsid w:val="002C5EB6"/>
    <w:rsid w:val="002D1D56"/>
    <w:rsid w:val="002D7CD8"/>
    <w:rsid w:val="002F6D47"/>
    <w:rsid w:val="00314A37"/>
    <w:rsid w:val="00327E7D"/>
    <w:rsid w:val="003315A0"/>
    <w:rsid w:val="00333AB2"/>
    <w:rsid w:val="0033777E"/>
    <w:rsid w:val="00344465"/>
    <w:rsid w:val="0035443C"/>
    <w:rsid w:val="003627F6"/>
    <w:rsid w:val="0036574F"/>
    <w:rsid w:val="00372BD0"/>
    <w:rsid w:val="003764B0"/>
    <w:rsid w:val="00384EBB"/>
    <w:rsid w:val="00386960"/>
    <w:rsid w:val="003914EC"/>
    <w:rsid w:val="00392801"/>
    <w:rsid w:val="003B373F"/>
    <w:rsid w:val="003B7024"/>
    <w:rsid w:val="003D4877"/>
    <w:rsid w:val="003D6757"/>
    <w:rsid w:val="003D77CB"/>
    <w:rsid w:val="003E2C25"/>
    <w:rsid w:val="004265FA"/>
    <w:rsid w:val="00432C4F"/>
    <w:rsid w:val="0043602A"/>
    <w:rsid w:val="00451F8D"/>
    <w:rsid w:val="004526C8"/>
    <w:rsid w:val="00463E55"/>
    <w:rsid w:val="004676CF"/>
    <w:rsid w:val="00477068"/>
    <w:rsid w:val="00480847"/>
    <w:rsid w:val="004C1806"/>
    <w:rsid w:val="004F3759"/>
    <w:rsid w:val="00500F97"/>
    <w:rsid w:val="00515608"/>
    <w:rsid w:val="00520773"/>
    <w:rsid w:val="00530A92"/>
    <w:rsid w:val="00540BE1"/>
    <w:rsid w:val="005641EB"/>
    <w:rsid w:val="005662A6"/>
    <w:rsid w:val="005719AA"/>
    <w:rsid w:val="00574843"/>
    <w:rsid w:val="005756DF"/>
    <w:rsid w:val="0059145A"/>
    <w:rsid w:val="005A7FF8"/>
    <w:rsid w:val="005B0561"/>
    <w:rsid w:val="005B4F43"/>
    <w:rsid w:val="005E67B2"/>
    <w:rsid w:val="005F0A8A"/>
    <w:rsid w:val="006257FA"/>
    <w:rsid w:val="006426CC"/>
    <w:rsid w:val="00642D5F"/>
    <w:rsid w:val="00690ADE"/>
    <w:rsid w:val="0069412A"/>
    <w:rsid w:val="006A4E95"/>
    <w:rsid w:val="006C49E8"/>
    <w:rsid w:val="006C6192"/>
    <w:rsid w:val="006F124B"/>
    <w:rsid w:val="007022D1"/>
    <w:rsid w:val="00717B48"/>
    <w:rsid w:val="00724BEB"/>
    <w:rsid w:val="00742A98"/>
    <w:rsid w:val="0076504F"/>
    <w:rsid w:val="0077177A"/>
    <w:rsid w:val="0077557F"/>
    <w:rsid w:val="00785D39"/>
    <w:rsid w:val="00786FC7"/>
    <w:rsid w:val="00792634"/>
    <w:rsid w:val="007C2D23"/>
    <w:rsid w:val="007D0C51"/>
    <w:rsid w:val="007F7781"/>
    <w:rsid w:val="00813E59"/>
    <w:rsid w:val="00814AAB"/>
    <w:rsid w:val="00835D15"/>
    <w:rsid w:val="008418E3"/>
    <w:rsid w:val="00842D56"/>
    <w:rsid w:val="008609BF"/>
    <w:rsid w:val="00864A77"/>
    <w:rsid w:val="008744BD"/>
    <w:rsid w:val="008826F1"/>
    <w:rsid w:val="008A6B28"/>
    <w:rsid w:val="008B4DC9"/>
    <w:rsid w:val="008C583E"/>
    <w:rsid w:val="008E54EE"/>
    <w:rsid w:val="00922066"/>
    <w:rsid w:val="009225D8"/>
    <w:rsid w:val="0093385C"/>
    <w:rsid w:val="00946591"/>
    <w:rsid w:val="00951FC5"/>
    <w:rsid w:val="00955BC9"/>
    <w:rsid w:val="00956763"/>
    <w:rsid w:val="009630E3"/>
    <w:rsid w:val="00970B6E"/>
    <w:rsid w:val="009816CE"/>
    <w:rsid w:val="009C17F5"/>
    <w:rsid w:val="009D2422"/>
    <w:rsid w:val="009D6BC9"/>
    <w:rsid w:val="009F18C1"/>
    <w:rsid w:val="009F2151"/>
    <w:rsid w:val="009F2D83"/>
    <w:rsid w:val="00A16F62"/>
    <w:rsid w:val="00A2400C"/>
    <w:rsid w:val="00A32261"/>
    <w:rsid w:val="00A42395"/>
    <w:rsid w:val="00A45736"/>
    <w:rsid w:val="00A45C09"/>
    <w:rsid w:val="00A54AC1"/>
    <w:rsid w:val="00A5653D"/>
    <w:rsid w:val="00A97A8F"/>
    <w:rsid w:val="00AF5300"/>
    <w:rsid w:val="00AF693C"/>
    <w:rsid w:val="00B04136"/>
    <w:rsid w:val="00B0798E"/>
    <w:rsid w:val="00B157BA"/>
    <w:rsid w:val="00B165C2"/>
    <w:rsid w:val="00B16982"/>
    <w:rsid w:val="00B2185B"/>
    <w:rsid w:val="00B220EF"/>
    <w:rsid w:val="00B2734A"/>
    <w:rsid w:val="00B3087C"/>
    <w:rsid w:val="00B30943"/>
    <w:rsid w:val="00B51DC4"/>
    <w:rsid w:val="00B568C0"/>
    <w:rsid w:val="00B72CB9"/>
    <w:rsid w:val="00B74E74"/>
    <w:rsid w:val="00B81B43"/>
    <w:rsid w:val="00B82358"/>
    <w:rsid w:val="00BA2DD7"/>
    <w:rsid w:val="00BC76D0"/>
    <w:rsid w:val="00BE296A"/>
    <w:rsid w:val="00BF6074"/>
    <w:rsid w:val="00C25FCF"/>
    <w:rsid w:val="00C46E19"/>
    <w:rsid w:val="00C65D87"/>
    <w:rsid w:val="00C963DE"/>
    <w:rsid w:val="00CA2319"/>
    <w:rsid w:val="00CB0A89"/>
    <w:rsid w:val="00D01833"/>
    <w:rsid w:val="00D041E7"/>
    <w:rsid w:val="00D20B68"/>
    <w:rsid w:val="00D41D8B"/>
    <w:rsid w:val="00D52B20"/>
    <w:rsid w:val="00D633FA"/>
    <w:rsid w:val="00D67C11"/>
    <w:rsid w:val="00D70F37"/>
    <w:rsid w:val="00D83828"/>
    <w:rsid w:val="00D86D1C"/>
    <w:rsid w:val="00D86DAC"/>
    <w:rsid w:val="00D91B4E"/>
    <w:rsid w:val="00D95ACF"/>
    <w:rsid w:val="00DA202D"/>
    <w:rsid w:val="00DB3474"/>
    <w:rsid w:val="00DB4653"/>
    <w:rsid w:val="00DB4827"/>
    <w:rsid w:val="00E00C76"/>
    <w:rsid w:val="00E013A8"/>
    <w:rsid w:val="00E03656"/>
    <w:rsid w:val="00E03C30"/>
    <w:rsid w:val="00E17993"/>
    <w:rsid w:val="00E23DB9"/>
    <w:rsid w:val="00E23F9F"/>
    <w:rsid w:val="00E4400E"/>
    <w:rsid w:val="00EA5D30"/>
    <w:rsid w:val="00EA6ABB"/>
    <w:rsid w:val="00EB7193"/>
    <w:rsid w:val="00EE1E8C"/>
    <w:rsid w:val="00EE3451"/>
    <w:rsid w:val="00EE3E80"/>
    <w:rsid w:val="00EE6361"/>
    <w:rsid w:val="00EF0363"/>
    <w:rsid w:val="00F0429D"/>
    <w:rsid w:val="00F33E03"/>
    <w:rsid w:val="00F4704A"/>
    <w:rsid w:val="00F7658A"/>
    <w:rsid w:val="00F90784"/>
    <w:rsid w:val="00FB0961"/>
    <w:rsid w:val="00FB5C4D"/>
    <w:rsid w:val="00FB7909"/>
    <w:rsid w:val="0192B131"/>
    <w:rsid w:val="019E0253"/>
    <w:rsid w:val="01ADBFBE"/>
    <w:rsid w:val="02198279"/>
    <w:rsid w:val="032E8192"/>
    <w:rsid w:val="0352FB11"/>
    <w:rsid w:val="04CA51F3"/>
    <w:rsid w:val="04CA5C8B"/>
    <w:rsid w:val="0801F2B5"/>
    <w:rsid w:val="08245750"/>
    <w:rsid w:val="099DCDAE"/>
    <w:rsid w:val="09C027B1"/>
    <w:rsid w:val="0A5F0379"/>
    <w:rsid w:val="0AE2161B"/>
    <w:rsid w:val="0B399E0F"/>
    <w:rsid w:val="0B5BF812"/>
    <w:rsid w:val="0CD563D8"/>
    <w:rsid w:val="0E306B2F"/>
    <w:rsid w:val="0EF98E80"/>
    <w:rsid w:val="101855BC"/>
    <w:rsid w:val="11680BF1"/>
    <w:rsid w:val="11A8DF93"/>
    <w:rsid w:val="11EC2645"/>
    <w:rsid w:val="1344AFF4"/>
    <w:rsid w:val="1387F6A6"/>
    <w:rsid w:val="14365270"/>
    <w:rsid w:val="159D2E2C"/>
    <w:rsid w:val="167C50B6"/>
    <w:rsid w:val="176DF332"/>
    <w:rsid w:val="18182117"/>
    <w:rsid w:val="18200E9D"/>
    <w:rsid w:val="185B67C9"/>
    <w:rsid w:val="199ABE83"/>
    <w:rsid w:val="19F7382A"/>
    <w:rsid w:val="1C35A2F9"/>
    <w:rsid w:val="1CF37FC0"/>
    <w:rsid w:val="1D8F17B4"/>
    <w:rsid w:val="1DD1735A"/>
    <w:rsid w:val="1E4CF380"/>
    <w:rsid w:val="1E87629B"/>
    <w:rsid w:val="1F47C385"/>
    <w:rsid w:val="1F6D43BB"/>
    <w:rsid w:val="1FE8C3E1"/>
    <w:rsid w:val="202332FC"/>
    <w:rsid w:val="21C6F0E3"/>
    <w:rsid w:val="21E226AE"/>
    <w:rsid w:val="22635DB8"/>
    <w:rsid w:val="22A4E47D"/>
    <w:rsid w:val="239E1A70"/>
    <w:rsid w:val="24F6A41F"/>
    <w:rsid w:val="24FE91A5"/>
    <w:rsid w:val="2579B6C1"/>
    <w:rsid w:val="26927480"/>
    <w:rsid w:val="26BC4AD4"/>
    <w:rsid w:val="27A47F3C"/>
    <w:rsid w:val="282E44E1"/>
    <w:rsid w:val="2A8A762C"/>
    <w:rsid w:val="2B8FBBF7"/>
    <w:rsid w:val="2D161809"/>
    <w:rsid w:val="2DE3CDE6"/>
    <w:rsid w:val="2DEE9323"/>
    <w:rsid w:val="2E6B04D0"/>
    <w:rsid w:val="300DE243"/>
    <w:rsid w:val="3041444C"/>
    <w:rsid w:val="312633E5"/>
    <w:rsid w:val="32938440"/>
    <w:rsid w:val="3469D9E7"/>
    <w:rsid w:val="350BF308"/>
    <w:rsid w:val="35386F3D"/>
    <w:rsid w:val="3557FC21"/>
    <w:rsid w:val="36687CE3"/>
    <w:rsid w:val="36B085D0"/>
    <w:rsid w:val="37A17AA9"/>
    <w:rsid w:val="3826B85A"/>
    <w:rsid w:val="39323751"/>
    <w:rsid w:val="3ACE07B2"/>
    <w:rsid w:val="3AD9C90E"/>
    <w:rsid w:val="3BA7B0C1"/>
    <w:rsid w:val="3DB98E48"/>
    <w:rsid w:val="3E37ECA0"/>
    <w:rsid w:val="3EDF5183"/>
    <w:rsid w:val="3FD3BD01"/>
    <w:rsid w:val="404EA5AF"/>
    <w:rsid w:val="407B21E4"/>
    <w:rsid w:val="41397FF8"/>
    <w:rsid w:val="416F8D62"/>
    <w:rsid w:val="428CFF6B"/>
    <w:rsid w:val="42C5E587"/>
    <w:rsid w:val="430B5DC3"/>
    <w:rsid w:val="431119BF"/>
    <w:rsid w:val="43B2C2A6"/>
    <w:rsid w:val="43B8DF2C"/>
    <w:rsid w:val="43E4ADBE"/>
    <w:rsid w:val="4428CFCC"/>
    <w:rsid w:val="44507079"/>
    <w:rsid w:val="44A72E24"/>
    <w:rsid w:val="44ACEA20"/>
    <w:rsid w:val="46EB54EF"/>
    <w:rsid w:val="46F250EE"/>
    <w:rsid w:val="47A14430"/>
    <w:rsid w:val="4892E6AC"/>
    <w:rsid w:val="48BF1AE0"/>
    <w:rsid w:val="49805B43"/>
    <w:rsid w:val="49BE2EF5"/>
    <w:rsid w:val="4A5AEB41"/>
    <w:rsid w:val="4A9E75D7"/>
    <w:rsid w:val="4ACD4459"/>
    <w:rsid w:val="4AD8E4F2"/>
    <w:rsid w:val="4B1C2BA4"/>
    <w:rsid w:val="4BBDD48B"/>
    <w:rsid w:val="4BF6BBA2"/>
    <w:rsid w:val="4CB7FC05"/>
    <w:rsid w:val="4D59A4EC"/>
    <w:rsid w:val="4E939856"/>
    <w:rsid w:val="4FEF9CC7"/>
    <w:rsid w:val="502F68B7"/>
    <w:rsid w:val="506CB6FF"/>
    <w:rsid w:val="516B49C7"/>
    <w:rsid w:val="524CD4C9"/>
    <w:rsid w:val="53A457C1"/>
    <w:rsid w:val="54FC58AD"/>
    <w:rsid w:val="557169B4"/>
    <w:rsid w:val="55B86474"/>
    <w:rsid w:val="57E13E4E"/>
    <w:rsid w:val="5826E1E5"/>
    <w:rsid w:val="588B1CBC"/>
    <w:rsid w:val="589D491A"/>
    <w:rsid w:val="5953385B"/>
    <w:rsid w:val="595D334F"/>
    <w:rsid w:val="5983A50C"/>
    <w:rsid w:val="5A139945"/>
    <w:rsid w:val="5A39197B"/>
    <w:rsid w:val="5AC4A588"/>
    <w:rsid w:val="5AEF08BC"/>
    <w:rsid w:val="5B5E82A7"/>
    <w:rsid w:val="5BAF69A6"/>
    <w:rsid w:val="5C8AD91D"/>
    <w:rsid w:val="5CBB45CE"/>
    <w:rsid w:val="5F0A75BA"/>
    <w:rsid w:val="5FF2E690"/>
    <w:rsid w:val="64C19256"/>
    <w:rsid w:val="66622814"/>
    <w:rsid w:val="66FB108A"/>
    <w:rsid w:val="67F93318"/>
    <w:rsid w:val="68C66E23"/>
    <w:rsid w:val="694BABD4"/>
    <w:rsid w:val="69515820"/>
    <w:rsid w:val="697BDB1C"/>
    <w:rsid w:val="6B30D3DA"/>
    <w:rsid w:val="6C86FFA9"/>
    <w:rsid w:val="6CB37BDE"/>
    <w:rsid w:val="6D6A520E"/>
    <w:rsid w:val="6D6A5CA6"/>
    <w:rsid w:val="6F1D34ED"/>
    <w:rsid w:val="6FBEA06B"/>
    <w:rsid w:val="70090A5A"/>
    <w:rsid w:val="71B7E692"/>
    <w:rsid w:val="72F6412D"/>
    <w:rsid w:val="74AC40A2"/>
    <w:rsid w:val="75756E8B"/>
    <w:rsid w:val="762DE1EF"/>
    <w:rsid w:val="76607AAA"/>
    <w:rsid w:val="76738681"/>
    <w:rsid w:val="781C09C5"/>
    <w:rsid w:val="79B7DA26"/>
    <w:rsid w:val="7B2DCF47"/>
    <w:rsid w:val="7B33EBCD"/>
    <w:rsid w:val="7BC2619F"/>
    <w:rsid w:val="7BE4B00F"/>
    <w:rsid w:val="7CE2C805"/>
    <w:rsid w:val="7CE3B98C"/>
    <w:rsid w:val="7E657009"/>
    <w:rsid w:val="7E8B4B49"/>
    <w:rsid w:val="7EE1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FD14F8"/>
  <w15:docId w15:val="{D54EAA00-C4BC-40BA-8E41-4B897FC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58A"/>
    <w:rPr>
      <w:b/>
    </w:rPr>
  </w:style>
  <w:style w:type="paragraph" w:styleId="Nagwek">
    <w:name w:val="header"/>
    <w:basedOn w:val="Normalny"/>
    <w:link w:val="Nagwek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D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385C"/>
    <w:rPr>
      <w:i/>
      <w:iCs/>
    </w:rPr>
  </w:style>
  <w:style w:type="table" w:styleId="Tabela-Siatka">
    <w:name w:val="Table Grid"/>
    <w:basedOn w:val="Standardowy"/>
    <w:uiPriority w:val="59"/>
    <w:rsid w:val="004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4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653"/>
    <w:rPr>
      <w:b/>
      <w:bCs/>
      <w:lang w:eastAsia="en-US"/>
    </w:rPr>
  </w:style>
  <w:style w:type="character" w:customStyle="1" w:styleId="cf01">
    <w:name w:val="cf01"/>
    <w:basedOn w:val="Domylnaczcionkaakapitu"/>
    <w:rsid w:val="00CB0A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a-ibmib@amu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n.gov.pl/sites/default/files/pliki/uchwaly-rady/2019/uchwala25_2019-zal1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CD660458561439EBDADD7D4C781B9" ma:contentTypeVersion="15" ma:contentTypeDescription="Utwórz nowy dokument." ma:contentTypeScope="" ma:versionID="ecc2f7581c7650f47f1d93a68381356a">
  <xsd:schema xmlns:xsd="http://www.w3.org/2001/XMLSchema" xmlns:xs="http://www.w3.org/2001/XMLSchema" xmlns:p="http://schemas.microsoft.com/office/2006/metadata/properties" xmlns:ns1="http://schemas.microsoft.com/sharepoint/v3" xmlns:ns3="5f3c56b4-50ca-4acb-8367-968976c5f379" xmlns:ns4="47726cec-5d5e-48aa-a66f-3dd7db9be29b" targetNamespace="http://schemas.microsoft.com/office/2006/metadata/properties" ma:root="true" ma:fieldsID="14c09f32f6ea0666f5ea1cc388ac9432" ns1:_="" ns3:_="" ns4:_="">
    <xsd:import namespace="http://schemas.microsoft.com/sharepoint/v3"/>
    <xsd:import namespace="5f3c56b4-50ca-4acb-8367-968976c5f379"/>
    <xsd:import namespace="47726cec-5d5e-48aa-a66f-3dd7db9be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56b4-50ca-4acb-8367-968976c5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cec-5d5e-48aa-a66f-3dd7db9b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401C-5242-42C1-A7BE-8EA1599872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5f3c56b4-50ca-4acb-8367-968976c5f379"/>
    <ds:schemaRef ds:uri="47726cec-5d5e-48aa-a66f-3dd7db9be29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D5B32B-503C-4AE7-A353-794E5732D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c56b4-50ca-4acb-8367-968976c5f379"/>
    <ds:schemaRef ds:uri="47726cec-5d5e-48aa-a66f-3dd7db9b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8D4D8-98D7-44A3-BF01-8B051E4CF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CEE47-13F0-425D-8AF0-02AF76D3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7662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Lucyna Antczak</cp:lastModifiedBy>
  <cp:revision>2</cp:revision>
  <cp:lastPrinted>2016-12-29T09:31:00Z</cp:lastPrinted>
  <dcterms:created xsi:type="dcterms:W3CDTF">2023-06-21T08:44:00Z</dcterms:created>
  <dcterms:modified xsi:type="dcterms:W3CDTF">2023-06-21T08:44:00Z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0x01010040BCD660458561439EBDADD7D4C781B9</vt:lpwstr>
  </property>
</Properties>
</file>