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F6C81" w:rsidRPr="00C066D2" w:rsidRDefault="001F6C81" w:rsidP="004E63B5">
      <w:pPr>
        <w:pStyle w:val="Tytu"/>
        <w:rPr>
          <w:rFonts w:ascii="Arial" w:hAnsi="Arial" w:cs="Arial"/>
          <w:b/>
          <w:bCs/>
          <w:sz w:val="22"/>
          <w:szCs w:val="22"/>
        </w:rPr>
      </w:pPr>
    </w:p>
    <w:p w14:paraId="0A37501D" w14:textId="77777777" w:rsidR="001F6C81" w:rsidRPr="00C066D2" w:rsidRDefault="001F6C81" w:rsidP="004E63B5">
      <w:pPr>
        <w:pStyle w:val="Tytu"/>
        <w:rPr>
          <w:rFonts w:ascii="Arial" w:hAnsi="Arial" w:cs="Arial"/>
          <w:b/>
          <w:bCs/>
          <w:sz w:val="22"/>
          <w:szCs w:val="22"/>
        </w:rPr>
      </w:pPr>
    </w:p>
    <w:p w14:paraId="5DAB6C7B" w14:textId="77777777" w:rsidR="001F6C81" w:rsidRPr="00C066D2" w:rsidRDefault="001F6C81" w:rsidP="004E63B5">
      <w:pPr>
        <w:pStyle w:val="Tytu"/>
        <w:rPr>
          <w:rFonts w:ascii="Arial" w:hAnsi="Arial" w:cs="Arial"/>
          <w:b/>
          <w:bCs/>
          <w:sz w:val="22"/>
          <w:szCs w:val="22"/>
        </w:rPr>
      </w:pPr>
    </w:p>
    <w:p w14:paraId="02EB378F" w14:textId="77777777" w:rsidR="001F6C81" w:rsidRPr="00C066D2" w:rsidRDefault="001F6C81" w:rsidP="004E63B5">
      <w:pPr>
        <w:pStyle w:val="Tytu"/>
        <w:rPr>
          <w:rFonts w:ascii="Arial" w:hAnsi="Arial" w:cs="Arial"/>
          <w:b/>
          <w:bCs/>
          <w:sz w:val="22"/>
          <w:szCs w:val="22"/>
        </w:rPr>
      </w:pPr>
      <w:r w:rsidRPr="00C066D2">
        <w:rPr>
          <w:noProof/>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C066D2">
        <w:tab/>
      </w:r>
      <w:r w:rsidRPr="00C066D2">
        <w:tab/>
      </w:r>
      <w:r w:rsidRPr="00C066D2">
        <w:tab/>
      </w:r>
      <w:r w:rsidRPr="00C066D2">
        <w:tab/>
      </w:r>
      <w:r w:rsidRPr="00C066D2">
        <w:rPr>
          <w:noProof/>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41C8F396" w14:textId="77777777" w:rsidR="001F6C81" w:rsidRPr="00C066D2" w:rsidRDefault="001F6C81" w:rsidP="004E63B5">
      <w:pPr>
        <w:pStyle w:val="Tytu"/>
        <w:rPr>
          <w:rFonts w:ascii="Arial" w:hAnsi="Arial" w:cs="Arial"/>
          <w:b/>
          <w:bCs/>
          <w:sz w:val="22"/>
          <w:szCs w:val="22"/>
        </w:rPr>
      </w:pPr>
    </w:p>
    <w:p w14:paraId="22E5F358" w14:textId="56C8703E" w:rsidR="00145B2F" w:rsidRPr="00C066D2" w:rsidRDefault="00145B2F" w:rsidP="1E7252C9">
      <w:pPr>
        <w:jc w:val="center"/>
        <w:rPr>
          <w:rFonts w:asciiTheme="minorHAnsi" w:hAnsiTheme="minorHAnsi" w:cstheme="minorBidi"/>
          <w:b/>
          <w:bCs/>
        </w:rPr>
      </w:pPr>
    </w:p>
    <w:p w14:paraId="05FCC14C" w14:textId="77777777" w:rsidR="002A7AF7" w:rsidRDefault="002A7AF7" w:rsidP="00ED6751">
      <w:pPr>
        <w:jc w:val="center"/>
        <w:rPr>
          <w:rFonts w:asciiTheme="minorHAnsi" w:hAnsiTheme="minorHAnsi" w:cstheme="minorHAnsi"/>
          <w:b/>
          <w:bCs/>
        </w:rPr>
      </w:pPr>
    </w:p>
    <w:p w14:paraId="2DC48091" w14:textId="77777777" w:rsidR="002A7AF7" w:rsidRDefault="002A7AF7" w:rsidP="002A7AF7">
      <w:pPr>
        <w:pStyle w:val="Nagwek1"/>
        <w:rPr>
          <w:rFonts w:asciiTheme="minorHAnsi" w:hAnsiTheme="minorHAnsi" w:cstheme="minorBidi"/>
          <w:b/>
          <w:bCs/>
          <w:sz w:val="24"/>
          <w:lang w:val="en-US"/>
        </w:rPr>
      </w:pPr>
      <w:r w:rsidRPr="002A7AF7">
        <w:rPr>
          <w:rFonts w:asciiTheme="minorHAnsi" w:hAnsiTheme="minorHAnsi" w:cstheme="minorBidi"/>
          <w:b/>
          <w:bCs/>
          <w:sz w:val="24"/>
          <w:lang w:val="en-US"/>
        </w:rPr>
        <w:t>ADAM MICKIEWICZ UNIVERSITY, POZNAŃ</w:t>
      </w:r>
    </w:p>
    <w:p w14:paraId="60D1D158" w14:textId="6C590292" w:rsidR="002A7AF7" w:rsidRDefault="002A7AF7" w:rsidP="002A7AF7">
      <w:pPr>
        <w:pStyle w:val="Nagwek1"/>
        <w:rPr>
          <w:rFonts w:asciiTheme="minorHAnsi" w:hAnsiTheme="minorHAnsi" w:cstheme="minorBidi"/>
          <w:b/>
          <w:bCs/>
          <w:sz w:val="24"/>
          <w:lang w:val="en-US"/>
        </w:rPr>
      </w:pPr>
      <w:r w:rsidRPr="002A7AF7">
        <w:rPr>
          <w:rFonts w:asciiTheme="minorHAnsi" w:hAnsiTheme="minorHAnsi" w:cstheme="minorBidi"/>
          <w:b/>
          <w:bCs/>
          <w:sz w:val="24"/>
          <w:lang w:val="en-US"/>
        </w:rPr>
        <w:br/>
        <w:t xml:space="preserve">ANNOUNCES </w:t>
      </w:r>
    </w:p>
    <w:p w14:paraId="1B28D55A" w14:textId="77777777" w:rsidR="002A7AF7" w:rsidRPr="002A7AF7" w:rsidRDefault="002A7AF7" w:rsidP="002A7AF7">
      <w:pPr>
        <w:rPr>
          <w:lang w:val="en-US"/>
        </w:rPr>
      </w:pPr>
    </w:p>
    <w:p w14:paraId="7A3FE93B" w14:textId="342093C6" w:rsidR="002A7AF7" w:rsidRDefault="002A7AF7" w:rsidP="002A7AF7">
      <w:pPr>
        <w:pStyle w:val="Nagwek1"/>
        <w:rPr>
          <w:rFonts w:asciiTheme="minorHAnsi" w:hAnsiTheme="minorHAnsi" w:cstheme="minorBidi"/>
          <w:b/>
          <w:bCs/>
          <w:sz w:val="24"/>
          <w:lang w:val="en-US"/>
        </w:rPr>
      </w:pPr>
      <w:r w:rsidRPr="002A7AF7">
        <w:rPr>
          <w:rFonts w:asciiTheme="minorHAnsi" w:hAnsiTheme="minorHAnsi" w:cstheme="minorBidi"/>
          <w:b/>
          <w:bCs/>
          <w:sz w:val="24"/>
          <w:lang w:val="en-US"/>
        </w:rPr>
        <w:t>A COMPETITION</w:t>
      </w:r>
    </w:p>
    <w:p w14:paraId="3AADCF28" w14:textId="77777777" w:rsidR="002A7AF7" w:rsidRPr="002A7AF7" w:rsidRDefault="002A7AF7" w:rsidP="002A7AF7">
      <w:pPr>
        <w:rPr>
          <w:lang w:val="en-US"/>
        </w:rPr>
      </w:pPr>
    </w:p>
    <w:p w14:paraId="10E99D39" w14:textId="77777777" w:rsidR="002A7AF7" w:rsidRDefault="002A7AF7" w:rsidP="002A7AF7">
      <w:pPr>
        <w:pStyle w:val="Nagwek1"/>
        <w:rPr>
          <w:rFonts w:asciiTheme="minorHAnsi" w:hAnsiTheme="minorHAnsi" w:cstheme="minorBidi"/>
          <w:b/>
          <w:bCs/>
          <w:sz w:val="24"/>
          <w:lang w:val="en-US"/>
        </w:rPr>
      </w:pPr>
      <w:r w:rsidRPr="002A7AF7">
        <w:rPr>
          <w:rFonts w:asciiTheme="minorHAnsi" w:hAnsiTheme="minorHAnsi" w:cstheme="minorBidi"/>
          <w:b/>
          <w:bCs/>
          <w:sz w:val="24"/>
          <w:lang w:val="en-US"/>
        </w:rPr>
        <w:t>Position: Student/Scholarship Holder</w:t>
      </w:r>
    </w:p>
    <w:p w14:paraId="00E36F14" w14:textId="39AF5F3A" w:rsidR="002A7AF7" w:rsidRPr="002A7AF7" w:rsidRDefault="002A7AF7" w:rsidP="002A7AF7">
      <w:pPr>
        <w:pStyle w:val="Nagwek1"/>
        <w:rPr>
          <w:rFonts w:asciiTheme="minorHAnsi" w:hAnsiTheme="minorHAnsi" w:cstheme="minorBidi"/>
          <w:b/>
          <w:bCs/>
          <w:sz w:val="24"/>
          <w:lang w:val="en-US"/>
        </w:rPr>
      </w:pPr>
      <w:r w:rsidRPr="002A7AF7">
        <w:rPr>
          <w:rFonts w:asciiTheme="minorHAnsi" w:hAnsiTheme="minorHAnsi" w:cstheme="minorBidi"/>
          <w:b/>
          <w:bCs/>
          <w:sz w:val="24"/>
          <w:lang w:val="en-US"/>
        </w:rPr>
        <w:br/>
        <w:t xml:space="preserve">at the </w:t>
      </w:r>
      <w:r>
        <w:rPr>
          <w:rFonts w:asciiTheme="minorHAnsi" w:hAnsiTheme="minorHAnsi" w:cstheme="minorBidi"/>
          <w:b/>
          <w:bCs/>
          <w:sz w:val="24"/>
          <w:lang w:val="en-US"/>
        </w:rPr>
        <w:t>Metropolitan Research Center</w:t>
      </w:r>
      <w:r w:rsidRPr="002A7AF7">
        <w:rPr>
          <w:rFonts w:asciiTheme="minorHAnsi" w:hAnsiTheme="minorHAnsi" w:cstheme="minorBidi"/>
          <w:b/>
          <w:bCs/>
          <w:sz w:val="24"/>
          <w:lang w:val="en-US"/>
        </w:rPr>
        <w:t>, AMU</w:t>
      </w:r>
    </w:p>
    <w:p w14:paraId="51A9D2FE" w14:textId="77777777" w:rsidR="002A7AF7" w:rsidRPr="002A7AF7" w:rsidRDefault="002A7AF7" w:rsidP="00ED6751">
      <w:pPr>
        <w:jc w:val="center"/>
        <w:rPr>
          <w:rFonts w:asciiTheme="minorHAnsi" w:hAnsiTheme="minorHAnsi" w:cstheme="minorHAnsi"/>
          <w:b/>
          <w:bCs/>
          <w:lang w:val="en-US"/>
        </w:rPr>
      </w:pPr>
    </w:p>
    <w:p w14:paraId="60061E4C" w14:textId="77777777" w:rsidR="00551BF6" w:rsidRPr="002A7AF7" w:rsidRDefault="00551BF6" w:rsidP="00A46254">
      <w:pPr>
        <w:jc w:val="center"/>
        <w:rPr>
          <w:rFonts w:asciiTheme="minorHAnsi" w:hAnsiTheme="minorHAnsi" w:cstheme="minorHAnsi"/>
          <w:b/>
          <w:bCs/>
          <w:lang w:val="en-US"/>
        </w:rPr>
      </w:pPr>
    </w:p>
    <w:p w14:paraId="44EAFD9C" w14:textId="77777777" w:rsidR="00471682" w:rsidRPr="002A7AF7" w:rsidRDefault="00471682" w:rsidP="00E34A6E">
      <w:pPr>
        <w:rPr>
          <w:rFonts w:asciiTheme="minorHAnsi" w:hAnsiTheme="minorHAnsi" w:cstheme="minorHAnsi"/>
          <w:b/>
          <w:bCs/>
          <w:lang w:val="en-US"/>
        </w:rPr>
      </w:pPr>
    </w:p>
    <w:p w14:paraId="4FEDB0BA" w14:textId="49FD0DBF" w:rsidR="00471682" w:rsidRPr="00C066D2" w:rsidRDefault="002A7AF7"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Pr>
          <w:rFonts w:asciiTheme="minorHAnsi" w:hAnsiTheme="minorHAnsi" w:cstheme="minorHAnsi"/>
          <w:b/>
          <w:bCs/>
        </w:rPr>
        <w:t xml:space="preserve">Basic </w:t>
      </w:r>
      <w:proofErr w:type="spellStart"/>
      <w:r>
        <w:rPr>
          <w:rFonts w:asciiTheme="minorHAnsi" w:hAnsiTheme="minorHAnsi" w:cstheme="minorHAnsi"/>
          <w:b/>
          <w:bCs/>
        </w:rPr>
        <w:t>information</w:t>
      </w:r>
      <w:proofErr w:type="spellEnd"/>
    </w:p>
    <w:p w14:paraId="698B0C11" w14:textId="439E9C91" w:rsidR="00275CE7" w:rsidRPr="00C066D2" w:rsidRDefault="002A7AF7" w:rsidP="008D2A7A">
      <w:pPr>
        <w:numPr>
          <w:ilvl w:val="0"/>
          <w:numId w:val="2"/>
        </w:numPr>
        <w:spacing w:before="240" w:after="120"/>
        <w:ind w:left="0"/>
        <w:jc w:val="both"/>
        <w:rPr>
          <w:rFonts w:asciiTheme="minorHAnsi" w:hAnsiTheme="minorHAnsi" w:cstheme="minorBidi"/>
          <w:b/>
          <w:bCs/>
        </w:rPr>
      </w:pPr>
      <w:proofErr w:type="spellStart"/>
      <w:r>
        <w:rPr>
          <w:rFonts w:asciiTheme="minorHAnsi" w:hAnsiTheme="minorHAnsi" w:cstheme="minorBidi"/>
          <w:b/>
          <w:bCs/>
        </w:rPr>
        <w:t>Scientific</w:t>
      </w:r>
      <w:proofErr w:type="spellEnd"/>
      <w:r>
        <w:rPr>
          <w:rFonts w:asciiTheme="minorHAnsi" w:hAnsiTheme="minorHAnsi" w:cstheme="minorBidi"/>
          <w:b/>
          <w:bCs/>
        </w:rPr>
        <w:t xml:space="preserve"> </w:t>
      </w:r>
      <w:proofErr w:type="spellStart"/>
      <w:r>
        <w:rPr>
          <w:rFonts w:asciiTheme="minorHAnsi" w:hAnsiTheme="minorHAnsi" w:cstheme="minorBidi"/>
          <w:b/>
          <w:bCs/>
        </w:rPr>
        <w:t>discipline</w:t>
      </w:r>
      <w:proofErr w:type="spellEnd"/>
      <w:r>
        <w:rPr>
          <w:rFonts w:asciiTheme="minorHAnsi" w:hAnsiTheme="minorHAnsi" w:cstheme="minorBidi"/>
          <w:b/>
          <w:bCs/>
        </w:rPr>
        <w:t>:</w:t>
      </w:r>
    </w:p>
    <w:p w14:paraId="0B14F7ED" w14:textId="77777777" w:rsidR="002A7AF7" w:rsidRPr="002A7AF7" w:rsidRDefault="002A7AF7" w:rsidP="002A7AF7">
      <w:pPr>
        <w:spacing w:after="120"/>
        <w:jc w:val="both"/>
        <w:rPr>
          <w:rFonts w:asciiTheme="minorHAnsi" w:hAnsiTheme="minorHAnsi" w:cstheme="minorBidi"/>
          <w:b/>
          <w:bCs/>
          <w:lang w:val="en-US"/>
        </w:rPr>
      </w:pPr>
      <w:r w:rsidRPr="002A7AF7">
        <w:rPr>
          <w:rFonts w:asciiTheme="minorHAnsi" w:hAnsiTheme="minorHAnsi" w:cstheme="minorBidi"/>
          <w:lang w:val="en-US"/>
        </w:rPr>
        <w:t>Socio-economic geography and spatial management</w:t>
      </w:r>
      <w:r w:rsidRPr="002A7AF7">
        <w:rPr>
          <w:rFonts w:asciiTheme="minorHAnsi" w:hAnsiTheme="minorHAnsi" w:cstheme="minorBidi"/>
          <w:b/>
          <w:bCs/>
          <w:lang w:val="en-US"/>
        </w:rPr>
        <w:t xml:space="preserve"> </w:t>
      </w:r>
    </w:p>
    <w:p w14:paraId="738D1A45" w14:textId="77777777" w:rsidR="002A7AF7" w:rsidRPr="002A7AF7" w:rsidRDefault="002A7AF7" w:rsidP="008D2A7A">
      <w:pPr>
        <w:numPr>
          <w:ilvl w:val="0"/>
          <w:numId w:val="2"/>
        </w:numPr>
        <w:spacing w:before="240" w:after="120"/>
        <w:ind w:left="0"/>
        <w:jc w:val="both"/>
        <w:rPr>
          <w:rFonts w:asciiTheme="minorHAnsi" w:hAnsiTheme="minorHAnsi" w:cstheme="minorBidi"/>
          <w:lang w:val="en-US"/>
        </w:rPr>
      </w:pPr>
      <w:r w:rsidRPr="002A7AF7">
        <w:rPr>
          <w:rFonts w:asciiTheme="minorHAnsi" w:hAnsiTheme="minorHAnsi" w:cstheme="minorBidi"/>
          <w:b/>
          <w:bCs/>
          <w:lang w:val="en-US"/>
        </w:rPr>
        <w:t>Work time and weekly hours in a task-based work system:</w:t>
      </w:r>
    </w:p>
    <w:p w14:paraId="1AAE8107" w14:textId="0735C4ED" w:rsidR="002A7AF7" w:rsidRPr="002A7AF7" w:rsidRDefault="002A7AF7" w:rsidP="002A7AF7">
      <w:pPr>
        <w:spacing w:before="240" w:after="120"/>
        <w:jc w:val="both"/>
        <w:rPr>
          <w:rFonts w:asciiTheme="minorHAnsi" w:hAnsiTheme="minorHAnsi" w:cstheme="minorBidi"/>
          <w:lang w:val="en-US"/>
        </w:rPr>
      </w:pPr>
      <w:r w:rsidRPr="002A7AF7">
        <w:rPr>
          <w:rFonts w:asciiTheme="minorHAnsi" w:hAnsiTheme="minorHAnsi" w:cstheme="minorBidi"/>
          <w:lang w:val="en-US"/>
        </w:rPr>
        <w:t>Scholarship, 24 hours/week.</w:t>
      </w:r>
    </w:p>
    <w:p w14:paraId="224052F0" w14:textId="77777777" w:rsidR="002A7AF7" w:rsidRPr="002A7AF7" w:rsidRDefault="002A7AF7" w:rsidP="008D2A7A">
      <w:pPr>
        <w:numPr>
          <w:ilvl w:val="0"/>
          <w:numId w:val="2"/>
        </w:numPr>
        <w:spacing w:before="240" w:after="120"/>
        <w:ind w:left="0"/>
        <w:jc w:val="both"/>
        <w:rPr>
          <w:rFonts w:asciiTheme="minorHAnsi" w:hAnsiTheme="minorHAnsi" w:cstheme="minorBidi"/>
          <w:lang w:val="en-US"/>
        </w:rPr>
      </w:pPr>
      <w:r w:rsidRPr="002A7AF7">
        <w:rPr>
          <w:rFonts w:asciiTheme="minorHAnsi" w:hAnsiTheme="minorHAnsi" w:cstheme="minorBidi"/>
          <w:b/>
          <w:bCs/>
          <w:lang w:val="en-US"/>
        </w:rPr>
        <w:t>Basis of employment and expected duration:</w:t>
      </w:r>
    </w:p>
    <w:p w14:paraId="3C4002B8" w14:textId="18BA818E" w:rsidR="002A7AF7" w:rsidRPr="002A7AF7" w:rsidRDefault="002A7AF7" w:rsidP="002A7AF7">
      <w:pPr>
        <w:spacing w:before="240" w:after="120"/>
        <w:jc w:val="both"/>
        <w:rPr>
          <w:rFonts w:asciiTheme="minorHAnsi" w:hAnsiTheme="minorHAnsi" w:cstheme="minorBidi"/>
          <w:lang w:val="en-US"/>
        </w:rPr>
      </w:pPr>
      <w:r w:rsidRPr="002A7AF7">
        <w:rPr>
          <w:rFonts w:asciiTheme="minorHAnsi" w:hAnsiTheme="minorHAnsi" w:cstheme="minorBidi"/>
          <w:lang w:val="en-US"/>
        </w:rPr>
        <w:t>The scholarship will be granted based on an agreement between AMU and the scholarship holder.</w:t>
      </w:r>
      <w:r w:rsidRPr="002A7AF7">
        <w:rPr>
          <w:rFonts w:asciiTheme="minorHAnsi" w:hAnsiTheme="minorHAnsi" w:cstheme="minorBidi"/>
          <w:lang w:val="en-US"/>
        </w:rPr>
        <w:br/>
        <w:t>Duration of the scholarship: 24 months.</w:t>
      </w:r>
    </w:p>
    <w:p w14:paraId="48A38006" w14:textId="77777777" w:rsidR="002A7AF7" w:rsidRPr="002A7AF7" w:rsidRDefault="002A7AF7" w:rsidP="008D2A7A">
      <w:pPr>
        <w:numPr>
          <w:ilvl w:val="0"/>
          <w:numId w:val="2"/>
        </w:numPr>
        <w:spacing w:before="240" w:after="120"/>
        <w:ind w:left="0"/>
        <w:jc w:val="both"/>
        <w:rPr>
          <w:rFonts w:asciiTheme="minorHAnsi" w:hAnsiTheme="minorHAnsi" w:cstheme="minorBidi"/>
        </w:rPr>
      </w:pPr>
      <w:proofErr w:type="spellStart"/>
      <w:r w:rsidRPr="002A7AF7">
        <w:rPr>
          <w:rFonts w:asciiTheme="minorHAnsi" w:hAnsiTheme="minorHAnsi" w:cstheme="minorBidi"/>
          <w:b/>
          <w:bCs/>
        </w:rPr>
        <w:t>Expected</w:t>
      </w:r>
      <w:proofErr w:type="spellEnd"/>
      <w:r w:rsidRPr="002A7AF7">
        <w:rPr>
          <w:rFonts w:asciiTheme="minorHAnsi" w:hAnsiTheme="minorHAnsi" w:cstheme="minorBidi"/>
          <w:b/>
          <w:bCs/>
        </w:rPr>
        <w:t xml:space="preserve"> </w:t>
      </w:r>
      <w:r w:rsidRPr="002A7AF7">
        <w:rPr>
          <w:rFonts w:asciiTheme="minorHAnsi" w:hAnsiTheme="minorHAnsi" w:cstheme="minorBidi"/>
          <w:b/>
          <w:bCs/>
          <w:lang w:val="en-US"/>
        </w:rPr>
        <w:t>start</w:t>
      </w:r>
      <w:r w:rsidRPr="002A7AF7">
        <w:rPr>
          <w:rFonts w:asciiTheme="minorHAnsi" w:hAnsiTheme="minorHAnsi" w:cstheme="minorBidi"/>
          <w:b/>
          <w:bCs/>
        </w:rPr>
        <w:t xml:space="preserve"> </w:t>
      </w:r>
      <w:proofErr w:type="spellStart"/>
      <w:r w:rsidRPr="002A7AF7">
        <w:rPr>
          <w:rFonts w:asciiTheme="minorHAnsi" w:hAnsiTheme="minorHAnsi" w:cstheme="minorBidi"/>
          <w:b/>
          <w:bCs/>
        </w:rPr>
        <w:t>date</w:t>
      </w:r>
      <w:proofErr w:type="spellEnd"/>
      <w:r w:rsidRPr="002A7AF7">
        <w:rPr>
          <w:rFonts w:asciiTheme="minorHAnsi" w:hAnsiTheme="minorHAnsi" w:cstheme="minorBidi"/>
          <w:b/>
          <w:bCs/>
        </w:rPr>
        <w:t>:</w:t>
      </w:r>
    </w:p>
    <w:p w14:paraId="7EB527E1" w14:textId="4373371A" w:rsidR="002A7AF7" w:rsidRPr="002A7AF7" w:rsidRDefault="002A7AF7" w:rsidP="002A7AF7">
      <w:pPr>
        <w:spacing w:before="240" w:after="120"/>
        <w:jc w:val="both"/>
        <w:rPr>
          <w:rFonts w:asciiTheme="minorHAnsi" w:hAnsiTheme="minorHAnsi" w:cstheme="minorBidi"/>
        </w:rPr>
      </w:pPr>
      <w:r w:rsidRPr="002A7AF7">
        <w:rPr>
          <w:rFonts w:asciiTheme="minorHAnsi" w:hAnsiTheme="minorHAnsi" w:cstheme="minorBidi"/>
        </w:rPr>
        <w:t>January 15, 2025.</w:t>
      </w:r>
    </w:p>
    <w:p w14:paraId="24DA9A49" w14:textId="77777777" w:rsidR="002A7AF7" w:rsidRPr="002A7AF7" w:rsidRDefault="002A7AF7" w:rsidP="008D2A7A">
      <w:pPr>
        <w:numPr>
          <w:ilvl w:val="0"/>
          <w:numId w:val="2"/>
        </w:numPr>
        <w:spacing w:before="240" w:after="120"/>
        <w:ind w:left="0"/>
        <w:jc w:val="both"/>
        <w:rPr>
          <w:rFonts w:asciiTheme="minorHAnsi" w:hAnsiTheme="minorHAnsi" w:cstheme="minorBidi"/>
          <w:lang w:val="en-US"/>
        </w:rPr>
      </w:pPr>
      <w:r w:rsidRPr="002A7AF7">
        <w:rPr>
          <w:rFonts w:asciiTheme="minorHAnsi" w:hAnsiTheme="minorHAnsi" w:cstheme="minorBidi"/>
          <w:b/>
          <w:bCs/>
          <w:lang w:val="en-US"/>
        </w:rPr>
        <w:t xml:space="preserve">Scholarship </w:t>
      </w:r>
      <w:r w:rsidRPr="002A7AF7">
        <w:rPr>
          <w:rFonts w:asciiTheme="minorHAnsi" w:hAnsiTheme="minorHAnsi" w:cstheme="minorBidi"/>
          <w:b/>
          <w:bCs/>
        </w:rPr>
        <w:t>amount</w:t>
      </w:r>
      <w:r w:rsidRPr="002A7AF7">
        <w:rPr>
          <w:rFonts w:asciiTheme="minorHAnsi" w:hAnsiTheme="minorHAnsi" w:cstheme="minorBidi"/>
          <w:b/>
          <w:bCs/>
          <w:lang w:val="en-US"/>
        </w:rPr>
        <w:t>:</w:t>
      </w:r>
    </w:p>
    <w:p w14:paraId="06C7D72E" w14:textId="715DBB62" w:rsidR="002A7AF7" w:rsidRPr="002A7AF7" w:rsidRDefault="002A7AF7" w:rsidP="002A7AF7">
      <w:pPr>
        <w:spacing w:before="240" w:after="120"/>
        <w:jc w:val="both"/>
        <w:rPr>
          <w:rFonts w:asciiTheme="minorHAnsi" w:hAnsiTheme="minorHAnsi" w:cstheme="minorBidi"/>
          <w:lang w:val="en-US"/>
        </w:rPr>
      </w:pPr>
      <w:r w:rsidRPr="002A7AF7">
        <w:rPr>
          <w:rFonts w:asciiTheme="minorHAnsi" w:hAnsiTheme="minorHAnsi" w:cstheme="minorBidi"/>
          <w:lang w:val="en-US"/>
        </w:rPr>
        <w:t>3000 PLN gross per month.</w:t>
      </w:r>
    </w:p>
    <w:p w14:paraId="26A1C803" w14:textId="77777777" w:rsidR="002A7AF7" w:rsidRPr="002A7AF7" w:rsidRDefault="002A7AF7" w:rsidP="008D2A7A">
      <w:pPr>
        <w:numPr>
          <w:ilvl w:val="0"/>
          <w:numId w:val="2"/>
        </w:numPr>
        <w:spacing w:before="240" w:after="120"/>
        <w:ind w:left="0"/>
        <w:jc w:val="both"/>
        <w:rPr>
          <w:rFonts w:asciiTheme="minorHAnsi" w:hAnsiTheme="minorHAnsi" w:cstheme="minorBidi"/>
        </w:rPr>
      </w:pPr>
      <w:r w:rsidRPr="002A7AF7">
        <w:rPr>
          <w:rFonts w:asciiTheme="minorHAnsi" w:hAnsiTheme="minorHAnsi" w:cstheme="minorBidi"/>
          <w:b/>
          <w:bCs/>
          <w:lang w:val="en-US"/>
        </w:rPr>
        <w:t>Place of work:</w:t>
      </w:r>
    </w:p>
    <w:p w14:paraId="3B96BD87" w14:textId="3E601796" w:rsidR="002A7AF7" w:rsidRPr="002A7AF7" w:rsidRDefault="002A7AF7" w:rsidP="002A7AF7">
      <w:pPr>
        <w:spacing w:before="240" w:after="120"/>
        <w:jc w:val="both"/>
        <w:rPr>
          <w:rFonts w:asciiTheme="minorHAnsi" w:hAnsiTheme="minorHAnsi" w:cstheme="minorBidi"/>
        </w:rPr>
      </w:pPr>
      <w:r>
        <w:rPr>
          <w:rFonts w:asciiTheme="minorHAnsi" w:hAnsiTheme="minorHAnsi" w:cstheme="minorBidi"/>
        </w:rPr>
        <w:t xml:space="preserve">Metropolitan Research Center, </w:t>
      </w:r>
      <w:r w:rsidRPr="002A7AF7">
        <w:rPr>
          <w:rFonts w:asciiTheme="minorHAnsi" w:hAnsiTheme="minorHAnsi" w:cstheme="minorBidi"/>
        </w:rPr>
        <w:t xml:space="preserve"> AMU,</w:t>
      </w:r>
      <w:r>
        <w:rPr>
          <w:rFonts w:asciiTheme="minorHAnsi" w:hAnsiTheme="minorHAnsi" w:cstheme="minorBidi"/>
        </w:rPr>
        <w:t xml:space="preserve"> </w:t>
      </w:r>
      <w:r w:rsidRPr="002A7AF7">
        <w:rPr>
          <w:rFonts w:asciiTheme="minorHAnsi" w:hAnsiTheme="minorHAnsi" w:cstheme="minorBidi"/>
        </w:rPr>
        <w:t>ul. Krygowskiego 10, 61-680 Poznań.</w:t>
      </w:r>
    </w:p>
    <w:p w14:paraId="20F1B844" w14:textId="31B0BEB1" w:rsidR="002A7AF7" w:rsidRDefault="002A7AF7" w:rsidP="008D2A7A">
      <w:pPr>
        <w:numPr>
          <w:ilvl w:val="0"/>
          <w:numId w:val="2"/>
        </w:numPr>
        <w:spacing w:before="240" w:after="120"/>
        <w:ind w:left="0"/>
        <w:jc w:val="both"/>
        <w:rPr>
          <w:rFonts w:asciiTheme="minorHAnsi" w:hAnsiTheme="minorHAnsi" w:cstheme="minorBidi"/>
          <w:lang w:val="en-US"/>
        </w:rPr>
      </w:pPr>
      <w:r w:rsidRPr="002A7AF7">
        <w:rPr>
          <w:rFonts w:asciiTheme="minorHAnsi" w:hAnsiTheme="minorHAnsi" w:cstheme="minorBidi"/>
          <w:b/>
          <w:bCs/>
          <w:lang w:val="en-US"/>
        </w:rPr>
        <w:t>Deadline, form, and place of submission of applications:</w:t>
      </w:r>
      <w:r w:rsidRPr="002A7AF7">
        <w:rPr>
          <w:rFonts w:asciiTheme="minorHAnsi" w:hAnsiTheme="minorHAnsi" w:cstheme="minorBidi"/>
          <w:lang w:val="en-US"/>
        </w:rPr>
        <w:br/>
        <w:t>Applications, including all required documents, should be sent by email to the project manager: tomasz.kaczmarek@amu.edu.pl, by December 2</w:t>
      </w:r>
      <w:r w:rsidR="00BB370F">
        <w:rPr>
          <w:rFonts w:asciiTheme="minorHAnsi" w:hAnsiTheme="minorHAnsi" w:cstheme="minorBidi"/>
          <w:lang w:val="en-US"/>
        </w:rPr>
        <w:t>3</w:t>
      </w:r>
      <w:r w:rsidRPr="002A7AF7">
        <w:rPr>
          <w:rFonts w:asciiTheme="minorHAnsi" w:hAnsiTheme="minorHAnsi" w:cstheme="minorBidi"/>
          <w:lang w:val="en-US"/>
        </w:rPr>
        <w:t xml:space="preserve">, 2024. Please include "OPUS - Scholarship Competition" in the email </w:t>
      </w:r>
      <w:r>
        <w:rPr>
          <w:rFonts w:asciiTheme="minorHAnsi" w:hAnsiTheme="minorHAnsi" w:cstheme="minorBidi"/>
          <w:lang w:val="en-US"/>
        </w:rPr>
        <w:t>title.</w:t>
      </w:r>
    </w:p>
    <w:p w14:paraId="15A509CA" w14:textId="77777777" w:rsidR="002A7AF7" w:rsidRPr="002A7AF7" w:rsidRDefault="002A7AF7" w:rsidP="002A7AF7">
      <w:pPr>
        <w:spacing w:before="240" w:after="120"/>
        <w:jc w:val="both"/>
        <w:rPr>
          <w:rFonts w:asciiTheme="minorHAnsi" w:hAnsiTheme="minorHAnsi" w:cstheme="minorBidi"/>
          <w:lang w:val="en-US"/>
        </w:rPr>
      </w:pPr>
    </w:p>
    <w:p w14:paraId="78E70A67" w14:textId="77777777" w:rsidR="002A7AF7" w:rsidRPr="002A7AF7" w:rsidRDefault="002A7AF7" w:rsidP="008D2A7A">
      <w:pPr>
        <w:numPr>
          <w:ilvl w:val="0"/>
          <w:numId w:val="2"/>
        </w:numPr>
        <w:tabs>
          <w:tab w:val="num" w:pos="720"/>
        </w:tabs>
        <w:spacing w:before="240" w:after="120"/>
        <w:ind w:left="0"/>
        <w:jc w:val="both"/>
        <w:rPr>
          <w:rFonts w:asciiTheme="minorHAnsi" w:hAnsiTheme="minorHAnsi" w:cstheme="minorBidi"/>
        </w:rPr>
      </w:pPr>
      <w:proofErr w:type="spellStart"/>
      <w:r w:rsidRPr="002A7AF7">
        <w:rPr>
          <w:rFonts w:asciiTheme="minorHAnsi" w:hAnsiTheme="minorHAnsi" w:cstheme="minorBidi"/>
          <w:b/>
          <w:bCs/>
        </w:rPr>
        <w:lastRenderedPageBreak/>
        <w:t>Required</w:t>
      </w:r>
      <w:proofErr w:type="spellEnd"/>
      <w:r w:rsidRPr="002A7AF7">
        <w:rPr>
          <w:rFonts w:asciiTheme="minorHAnsi" w:hAnsiTheme="minorHAnsi" w:cstheme="minorBidi"/>
          <w:b/>
          <w:bCs/>
        </w:rPr>
        <w:t xml:space="preserve"> </w:t>
      </w:r>
      <w:r w:rsidRPr="002A7AF7">
        <w:rPr>
          <w:rFonts w:asciiTheme="minorHAnsi" w:hAnsiTheme="minorHAnsi" w:cstheme="minorBidi"/>
          <w:b/>
          <w:bCs/>
          <w:lang w:val="en-US"/>
        </w:rPr>
        <w:t>documents</w:t>
      </w:r>
      <w:r w:rsidRPr="002A7AF7">
        <w:rPr>
          <w:rFonts w:asciiTheme="minorHAnsi" w:hAnsiTheme="minorHAnsi" w:cstheme="minorBidi"/>
          <w:b/>
          <w:bCs/>
        </w:rPr>
        <w:t>:</w:t>
      </w:r>
    </w:p>
    <w:p w14:paraId="528715BE" w14:textId="77777777" w:rsidR="002A7AF7" w:rsidRP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Curriculum Vitae in Polish or English (maximum 3 A4 pages, font Arial/Calibri/Times New Roman, at least 11 pt, standard margins).</w:t>
      </w:r>
    </w:p>
    <w:p w14:paraId="2359EB53" w14:textId="77777777" w:rsidR="002A7AF7" w:rsidRP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A short cover letter (maximum 1 A4 page, font Arial/Calibri/Times New Roman, at least 11 pt, standard margins) in Polish or English.</w:t>
      </w:r>
    </w:p>
    <w:p w14:paraId="4BA585B3" w14:textId="77777777" w:rsidR="002A7AF7" w:rsidRP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An example of work conducted during studies or professional work related to the socio-economic theme of a selected local government unit(s). In the case of co-authored work, include information about the candidate’s contribution.</w:t>
      </w:r>
    </w:p>
    <w:p w14:paraId="280706DC" w14:textId="77777777" w:rsidR="002A7AF7" w:rsidRP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Optional language certificates or other documents proving proficiency in English, if available.</w:t>
      </w:r>
    </w:p>
    <w:p w14:paraId="309EEFCD" w14:textId="77777777" w:rsidR="002A7AF7" w:rsidRP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A document confirming student status.</w:t>
      </w:r>
    </w:p>
    <w:p w14:paraId="25A7BC07" w14:textId="77777777" w:rsidR="002A7AF7" w:rsidRDefault="002A7AF7" w:rsidP="008D2A7A">
      <w:pPr>
        <w:numPr>
          <w:ilvl w:val="0"/>
          <w:numId w:val="3"/>
        </w:numPr>
        <w:spacing w:after="120"/>
        <w:jc w:val="both"/>
        <w:rPr>
          <w:rFonts w:asciiTheme="minorHAnsi" w:hAnsiTheme="minorHAnsi" w:cstheme="minorBidi"/>
          <w:lang w:val="en-US"/>
        </w:rPr>
      </w:pPr>
      <w:r w:rsidRPr="002A7AF7">
        <w:rPr>
          <w:rFonts w:asciiTheme="minorHAnsi" w:hAnsiTheme="minorHAnsi" w:cstheme="minorBidi"/>
          <w:lang w:val="en-US"/>
        </w:rPr>
        <w:t>A signed consent for personal data processing:</w:t>
      </w:r>
    </w:p>
    <w:p w14:paraId="5C62690F" w14:textId="7E01C9CD" w:rsidR="002A7AF7" w:rsidRPr="002A7AF7" w:rsidRDefault="002A7AF7" w:rsidP="002A7AF7">
      <w:pPr>
        <w:spacing w:after="120"/>
        <w:ind w:left="720"/>
        <w:jc w:val="both"/>
        <w:rPr>
          <w:rFonts w:asciiTheme="minorHAnsi" w:hAnsiTheme="minorHAnsi" w:cstheme="minorBidi"/>
          <w:lang w:val="en-US"/>
        </w:rPr>
      </w:pPr>
      <w:r w:rsidRPr="002A7AF7">
        <w:rPr>
          <w:rFonts w:asciiTheme="minorHAnsi" w:hAnsiTheme="minorHAnsi" w:cstheme="minorBidi"/>
          <w:i/>
          <w:iCs/>
          <w:lang w:val="en-US"/>
        </w:rPr>
        <w:t xml:space="preserve">In accordance with Article 6(1)(a) of the General Data Protection Regulation of April 27, 2016 (EU Official Journal L 119/1 of May 4, 2016), I consent to the processing of personal data other than those indicated in Article 221 of the </w:t>
      </w:r>
      <w:proofErr w:type="spellStart"/>
      <w:r w:rsidRPr="002A7AF7">
        <w:rPr>
          <w:rFonts w:asciiTheme="minorHAnsi" w:hAnsiTheme="minorHAnsi" w:cstheme="minorBidi"/>
          <w:i/>
          <w:iCs/>
          <w:lang w:val="en-US"/>
        </w:rPr>
        <w:t>Labour</w:t>
      </w:r>
      <w:proofErr w:type="spellEnd"/>
      <w:r w:rsidRPr="002A7AF7">
        <w:rPr>
          <w:rFonts w:asciiTheme="minorHAnsi" w:hAnsiTheme="minorHAnsi" w:cstheme="minorBidi"/>
          <w:i/>
          <w:iCs/>
          <w:lang w:val="en-US"/>
        </w:rPr>
        <w:t xml:space="preserve"> Code (first name, middle name(s), surname; parents’ names; date of birth; place of residence; mailing address; education; previous employment record) contained in my application for the purposes of the current recruitment process.</w:t>
      </w:r>
    </w:p>
    <w:p w14:paraId="43501392" w14:textId="29C8AED7" w:rsidR="0F42CE69" w:rsidRPr="002A7AF7" w:rsidRDefault="002A7AF7" w:rsidP="00E34A6E">
      <w:pPr>
        <w:pBdr>
          <w:top w:val="single" w:sz="4" w:space="1" w:color="auto"/>
          <w:left w:val="single" w:sz="4" w:space="4" w:color="auto"/>
          <w:bottom w:val="single" w:sz="4" w:space="1" w:color="auto"/>
          <w:right w:val="single" w:sz="4" w:space="4" w:color="auto"/>
        </w:pBdr>
        <w:spacing w:before="240"/>
        <w:jc w:val="center"/>
        <w:rPr>
          <w:rFonts w:asciiTheme="minorHAnsi" w:hAnsiTheme="minorHAnsi" w:cstheme="minorHAnsi"/>
          <w:b/>
          <w:bCs/>
          <w:lang w:val="en-US"/>
        </w:rPr>
      </w:pPr>
      <w:r w:rsidRPr="002A7AF7">
        <w:rPr>
          <w:rFonts w:asciiTheme="minorHAnsi" w:hAnsiTheme="minorHAnsi" w:cstheme="minorHAnsi"/>
          <w:b/>
          <w:bCs/>
          <w:lang w:val="en-US"/>
        </w:rPr>
        <w:t xml:space="preserve">Competition conditions set by the </w:t>
      </w:r>
      <w:r>
        <w:rPr>
          <w:rFonts w:asciiTheme="minorHAnsi" w:hAnsiTheme="minorHAnsi" w:cstheme="minorHAnsi"/>
          <w:b/>
          <w:bCs/>
          <w:lang w:val="en-US"/>
        </w:rPr>
        <w:t>Recruitment Committee</w:t>
      </w:r>
    </w:p>
    <w:p w14:paraId="30C26187" w14:textId="77777777" w:rsidR="002A7AF7" w:rsidRPr="002A7AF7" w:rsidRDefault="002A7AF7" w:rsidP="008D2A7A">
      <w:pPr>
        <w:pStyle w:val="Akapitzlist"/>
        <w:numPr>
          <w:ilvl w:val="0"/>
          <w:numId w:val="4"/>
        </w:numPr>
        <w:spacing w:before="240" w:after="120"/>
        <w:ind w:left="142"/>
        <w:jc w:val="both"/>
        <w:rPr>
          <w:rFonts w:asciiTheme="minorHAnsi" w:hAnsiTheme="minorHAnsi" w:cstheme="minorBidi"/>
          <w:lang w:val="en-US"/>
        </w:rPr>
      </w:pPr>
      <w:r w:rsidRPr="002A7AF7">
        <w:rPr>
          <w:rFonts w:asciiTheme="minorHAnsi" w:hAnsiTheme="minorHAnsi" w:cstheme="minorBidi"/>
          <w:b/>
          <w:bCs/>
          <w:lang w:val="en-US"/>
        </w:rPr>
        <w:t xml:space="preserve">Qualifications based on </w:t>
      </w:r>
      <w:proofErr w:type="spellStart"/>
      <w:r w:rsidRPr="002A7AF7">
        <w:rPr>
          <w:rFonts w:asciiTheme="minorHAnsi" w:hAnsiTheme="minorHAnsi" w:cstheme="minorBidi"/>
          <w:b/>
          <w:bCs/>
          <w:lang w:val="en-US"/>
        </w:rPr>
        <w:t>Euraxess</w:t>
      </w:r>
      <w:proofErr w:type="spellEnd"/>
      <w:r w:rsidRPr="002A7AF7">
        <w:rPr>
          <w:rFonts w:asciiTheme="minorHAnsi" w:hAnsiTheme="minorHAnsi" w:cstheme="minorBidi"/>
          <w:b/>
          <w:bCs/>
          <w:lang w:val="en-US"/>
        </w:rPr>
        <w:t xml:space="preserve"> guidelines:</w:t>
      </w:r>
    </w:p>
    <w:p w14:paraId="5293546E" w14:textId="0575BEB0" w:rsidR="002A7AF7" w:rsidRPr="002A7AF7" w:rsidRDefault="002A7AF7" w:rsidP="002A7AF7">
      <w:pPr>
        <w:pStyle w:val="Akapitzlist"/>
        <w:spacing w:before="240" w:after="120"/>
        <w:ind w:left="142"/>
        <w:jc w:val="both"/>
        <w:rPr>
          <w:rFonts w:asciiTheme="minorHAnsi" w:hAnsiTheme="minorHAnsi" w:cstheme="minorBidi"/>
          <w:lang w:val="en-US"/>
        </w:rPr>
      </w:pPr>
      <w:r w:rsidRPr="002A7AF7">
        <w:rPr>
          <w:rFonts w:asciiTheme="minorHAnsi" w:hAnsiTheme="minorHAnsi" w:cstheme="minorBidi"/>
          <w:lang w:val="en-US"/>
        </w:rPr>
        <w:t>R1/Researcher without a doctoral degree.</w:t>
      </w:r>
    </w:p>
    <w:p w14:paraId="70A89C61" w14:textId="77777777" w:rsidR="002A7AF7" w:rsidRPr="002A7AF7" w:rsidRDefault="002A7AF7" w:rsidP="008D2A7A">
      <w:pPr>
        <w:pStyle w:val="Akapitzlist"/>
        <w:numPr>
          <w:ilvl w:val="0"/>
          <w:numId w:val="4"/>
        </w:numPr>
        <w:spacing w:before="240" w:after="120"/>
        <w:ind w:left="142"/>
        <w:jc w:val="both"/>
        <w:rPr>
          <w:rFonts w:asciiTheme="minorHAnsi" w:hAnsiTheme="minorHAnsi" w:cstheme="minorBidi"/>
          <w:lang w:val="en-US"/>
        </w:rPr>
      </w:pPr>
      <w:r w:rsidRPr="002A7AF7">
        <w:rPr>
          <w:rFonts w:asciiTheme="minorHAnsi" w:hAnsiTheme="minorHAnsi" w:cstheme="minorBidi"/>
          <w:b/>
          <w:bCs/>
          <w:lang w:val="en-US"/>
        </w:rPr>
        <w:t>Job description:</w:t>
      </w:r>
    </w:p>
    <w:p w14:paraId="791AD154" w14:textId="0F84190C" w:rsidR="002A7AF7" w:rsidRPr="002A7AF7" w:rsidRDefault="002A7AF7" w:rsidP="002A7AF7">
      <w:pPr>
        <w:pStyle w:val="Akapitzlist"/>
        <w:spacing w:before="240" w:after="120"/>
        <w:ind w:left="142"/>
        <w:jc w:val="both"/>
        <w:rPr>
          <w:rFonts w:asciiTheme="minorHAnsi" w:hAnsiTheme="minorHAnsi" w:cstheme="minorBidi"/>
          <w:lang w:val="en-US"/>
        </w:rPr>
      </w:pPr>
      <w:r w:rsidRPr="002A7AF7">
        <w:rPr>
          <w:rFonts w:asciiTheme="minorHAnsi" w:hAnsiTheme="minorHAnsi" w:cstheme="minorBidi"/>
          <w:lang w:val="en-US"/>
        </w:rPr>
        <w:t>The aim of the competition is to select a scholarship holder who will be involved in research tasks included in the OPUS project of the National Science Centre, “Towards post-suburbia? The emancipation of suburbs in Polish metropolises” (grant number 2023/49/B/HS4/03170).</w:t>
      </w:r>
    </w:p>
    <w:p w14:paraId="14DD8DC3" w14:textId="7777777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The selected student/scholarship holder will participate in the following tasks:</w:t>
      </w:r>
    </w:p>
    <w:p w14:paraId="12942A44" w14:textId="77777777" w:rsidR="002A7AF7" w:rsidRPr="002A7AF7" w:rsidRDefault="002A7AF7" w:rsidP="008D2A7A">
      <w:pPr>
        <w:numPr>
          <w:ilvl w:val="0"/>
          <w:numId w:val="5"/>
        </w:numPr>
        <w:spacing w:after="120"/>
        <w:jc w:val="both"/>
        <w:rPr>
          <w:rFonts w:asciiTheme="minorHAnsi" w:hAnsiTheme="minorHAnsi" w:cstheme="minorBidi"/>
          <w:lang w:val="en-US"/>
        </w:rPr>
      </w:pPr>
      <w:r w:rsidRPr="002A7AF7">
        <w:rPr>
          <w:rFonts w:asciiTheme="minorHAnsi" w:hAnsiTheme="minorHAnsi" w:cstheme="minorBidi"/>
          <w:lang w:val="en-US"/>
        </w:rPr>
        <w:t>Collecting and cataloging statistical data.</w:t>
      </w:r>
    </w:p>
    <w:p w14:paraId="59261D90" w14:textId="77777777" w:rsidR="002A7AF7" w:rsidRPr="002A7AF7" w:rsidRDefault="002A7AF7" w:rsidP="008D2A7A">
      <w:pPr>
        <w:numPr>
          <w:ilvl w:val="0"/>
          <w:numId w:val="5"/>
        </w:numPr>
        <w:spacing w:after="120"/>
        <w:jc w:val="both"/>
        <w:rPr>
          <w:rFonts w:asciiTheme="minorHAnsi" w:hAnsiTheme="minorHAnsi" w:cstheme="minorBidi"/>
        </w:rPr>
      </w:pPr>
      <w:proofErr w:type="spellStart"/>
      <w:r w:rsidRPr="002A7AF7">
        <w:rPr>
          <w:rFonts w:asciiTheme="minorHAnsi" w:hAnsiTheme="minorHAnsi" w:cstheme="minorBidi"/>
        </w:rPr>
        <w:t>Creating</w:t>
      </w:r>
      <w:proofErr w:type="spellEnd"/>
      <w:r w:rsidRPr="002A7AF7">
        <w:rPr>
          <w:rFonts w:asciiTheme="minorHAnsi" w:hAnsiTheme="minorHAnsi" w:cstheme="minorBidi"/>
        </w:rPr>
        <w:t xml:space="preserve"> a </w:t>
      </w:r>
      <w:proofErr w:type="spellStart"/>
      <w:r w:rsidRPr="002A7AF7">
        <w:rPr>
          <w:rFonts w:asciiTheme="minorHAnsi" w:hAnsiTheme="minorHAnsi" w:cstheme="minorBidi"/>
        </w:rPr>
        <w:t>spatial</w:t>
      </w:r>
      <w:proofErr w:type="spellEnd"/>
      <w:r w:rsidRPr="002A7AF7">
        <w:rPr>
          <w:rFonts w:asciiTheme="minorHAnsi" w:hAnsiTheme="minorHAnsi" w:cstheme="minorBidi"/>
        </w:rPr>
        <w:t xml:space="preserve"> </w:t>
      </w:r>
      <w:proofErr w:type="spellStart"/>
      <w:r w:rsidRPr="002A7AF7">
        <w:rPr>
          <w:rFonts w:asciiTheme="minorHAnsi" w:hAnsiTheme="minorHAnsi" w:cstheme="minorBidi"/>
        </w:rPr>
        <w:t>database</w:t>
      </w:r>
      <w:proofErr w:type="spellEnd"/>
      <w:r w:rsidRPr="002A7AF7">
        <w:rPr>
          <w:rFonts w:asciiTheme="minorHAnsi" w:hAnsiTheme="minorHAnsi" w:cstheme="minorBidi"/>
        </w:rPr>
        <w:t>.</w:t>
      </w:r>
    </w:p>
    <w:p w14:paraId="2648F342" w14:textId="77777777" w:rsidR="002A7AF7" w:rsidRPr="002A7AF7" w:rsidRDefault="002A7AF7" w:rsidP="008D2A7A">
      <w:pPr>
        <w:numPr>
          <w:ilvl w:val="0"/>
          <w:numId w:val="5"/>
        </w:numPr>
        <w:spacing w:after="120"/>
        <w:jc w:val="both"/>
        <w:rPr>
          <w:rFonts w:asciiTheme="minorHAnsi" w:hAnsiTheme="minorHAnsi" w:cstheme="minorBidi"/>
          <w:lang w:val="en-US"/>
        </w:rPr>
      </w:pPr>
      <w:r w:rsidRPr="002A7AF7">
        <w:rPr>
          <w:rFonts w:asciiTheme="minorHAnsi" w:hAnsiTheme="minorHAnsi" w:cstheme="minorBidi"/>
          <w:lang w:val="en-US"/>
        </w:rPr>
        <w:t>Participating in spatial and statistical data analyses.</w:t>
      </w:r>
    </w:p>
    <w:p w14:paraId="57A8EB90" w14:textId="77777777" w:rsidR="002A7AF7" w:rsidRPr="002A7AF7" w:rsidRDefault="002A7AF7" w:rsidP="008D2A7A">
      <w:pPr>
        <w:numPr>
          <w:ilvl w:val="0"/>
          <w:numId w:val="5"/>
        </w:numPr>
        <w:spacing w:after="120"/>
        <w:jc w:val="both"/>
        <w:rPr>
          <w:rFonts w:asciiTheme="minorHAnsi" w:hAnsiTheme="minorHAnsi" w:cstheme="minorBidi"/>
          <w:lang w:val="en-US"/>
        </w:rPr>
      </w:pPr>
      <w:r w:rsidRPr="002A7AF7">
        <w:rPr>
          <w:rFonts w:asciiTheme="minorHAnsi" w:hAnsiTheme="minorHAnsi" w:cstheme="minorBidi"/>
          <w:lang w:val="en-US"/>
        </w:rPr>
        <w:t>Transcribing interviews and coding qualitative data.</w:t>
      </w:r>
    </w:p>
    <w:p w14:paraId="0661E32F" w14:textId="77777777" w:rsidR="002A7AF7" w:rsidRPr="002A7AF7" w:rsidRDefault="002A7AF7" w:rsidP="008D2A7A">
      <w:pPr>
        <w:numPr>
          <w:ilvl w:val="0"/>
          <w:numId w:val="5"/>
        </w:numPr>
        <w:spacing w:after="120"/>
        <w:jc w:val="both"/>
        <w:rPr>
          <w:rFonts w:asciiTheme="minorHAnsi" w:hAnsiTheme="minorHAnsi" w:cstheme="minorBidi"/>
        </w:rPr>
      </w:pPr>
      <w:r w:rsidRPr="002A7AF7">
        <w:rPr>
          <w:rFonts w:asciiTheme="minorHAnsi" w:hAnsiTheme="minorHAnsi" w:cstheme="minorBidi"/>
        </w:rPr>
        <w:t>Co-</w:t>
      </w:r>
      <w:proofErr w:type="spellStart"/>
      <w:r w:rsidRPr="002A7AF7">
        <w:rPr>
          <w:rFonts w:asciiTheme="minorHAnsi" w:hAnsiTheme="minorHAnsi" w:cstheme="minorBidi"/>
        </w:rPr>
        <w:t>authoring</w:t>
      </w:r>
      <w:proofErr w:type="spellEnd"/>
      <w:r w:rsidRPr="002A7AF7">
        <w:rPr>
          <w:rFonts w:asciiTheme="minorHAnsi" w:hAnsiTheme="minorHAnsi" w:cstheme="minorBidi"/>
        </w:rPr>
        <w:t xml:space="preserve"> </w:t>
      </w:r>
      <w:proofErr w:type="spellStart"/>
      <w:r w:rsidRPr="002A7AF7">
        <w:rPr>
          <w:rFonts w:asciiTheme="minorHAnsi" w:hAnsiTheme="minorHAnsi" w:cstheme="minorBidi"/>
        </w:rPr>
        <w:t>scientific</w:t>
      </w:r>
      <w:proofErr w:type="spellEnd"/>
      <w:r w:rsidRPr="002A7AF7">
        <w:rPr>
          <w:rFonts w:asciiTheme="minorHAnsi" w:hAnsiTheme="minorHAnsi" w:cstheme="minorBidi"/>
        </w:rPr>
        <w:t xml:space="preserve"> </w:t>
      </w:r>
      <w:proofErr w:type="spellStart"/>
      <w:r w:rsidRPr="002A7AF7">
        <w:rPr>
          <w:rFonts w:asciiTheme="minorHAnsi" w:hAnsiTheme="minorHAnsi" w:cstheme="minorBidi"/>
        </w:rPr>
        <w:t>articles</w:t>
      </w:r>
      <w:proofErr w:type="spellEnd"/>
      <w:r w:rsidRPr="002A7AF7">
        <w:rPr>
          <w:rFonts w:asciiTheme="minorHAnsi" w:hAnsiTheme="minorHAnsi" w:cstheme="minorBidi"/>
        </w:rPr>
        <w:t>.</w:t>
      </w:r>
    </w:p>
    <w:p w14:paraId="379B5881" w14:textId="77777777" w:rsidR="002A7AF7" w:rsidRPr="002A7AF7" w:rsidRDefault="002A7AF7" w:rsidP="008D2A7A">
      <w:pPr>
        <w:pStyle w:val="Akapitzlist"/>
        <w:numPr>
          <w:ilvl w:val="0"/>
          <w:numId w:val="4"/>
        </w:numPr>
        <w:spacing w:before="240" w:after="120"/>
        <w:ind w:left="142"/>
        <w:jc w:val="both"/>
        <w:rPr>
          <w:rFonts w:asciiTheme="minorHAnsi" w:hAnsiTheme="minorHAnsi" w:cstheme="minorBidi"/>
          <w:lang w:val="en-US"/>
        </w:rPr>
      </w:pPr>
      <w:r w:rsidRPr="002A7AF7">
        <w:rPr>
          <w:rFonts w:asciiTheme="minorHAnsi" w:hAnsiTheme="minorHAnsi" w:cstheme="minorBidi"/>
          <w:b/>
          <w:bCs/>
          <w:lang w:val="en-US"/>
        </w:rPr>
        <w:t>Requirements and qualifications:</w:t>
      </w:r>
    </w:p>
    <w:p w14:paraId="74553CD1" w14:textId="5D9F2CD8" w:rsidR="002A7AF7" w:rsidRPr="002A7AF7" w:rsidRDefault="002A7AF7" w:rsidP="002A7AF7">
      <w:pPr>
        <w:pStyle w:val="Akapitzlist"/>
        <w:spacing w:before="240" w:after="120"/>
        <w:ind w:left="142"/>
        <w:jc w:val="both"/>
        <w:rPr>
          <w:rFonts w:asciiTheme="minorHAnsi" w:hAnsiTheme="minorHAnsi" w:cstheme="minorBidi"/>
          <w:lang w:val="en-US"/>
        </w:rPr>
      </w:pPr>
      <w:r w:rsidRPr="002A7AF7">
        <w:rPr>
          <w:rFonts w:asciiTheme="minorHAnsi" w:hAnsiTheme="minorHAnsi" w:cstheme="minorBidi"/>
          <w:lang w:val="en-US"/>
        </w:rPr>
        <w:t>The competition is open to candidates who meet the following criteria:</w:t>
      </w:r>
    </w:p>
    <w:p w14:paraId="050B075B" w14:textId="77777777" w:rsidR="002A7AF7" w:rsidRPr="002A7AF7" w:rsidRDefault="002A7AF7" w:rsidP="008D2A7A">
      <w:pPr>
        <w:numPr>
          <w:ilvl w:val="0"/>
          <w:numId w:val="6"/>
        </w:numPr>
        <w:spacing w:after="120"/>
        <w:jc w:val="both"/>
        <w:rPr>
          <w:rFonts w:asciiTheme="minorHAnsi" w:hAnsiTheme="minorHAnsi" w:cstheme="minorBidi"/>
          <w:lang w:val="en-US"/>
        </w:rPr>
      </w:pPr>
      <w:r w:rsidRPr="002A7AF7">
        <w:rPr>
          <w:rFonts w:asciiTheme="minorHAnsi" w:hAnsiTheme="minorHAnsi" w:cstheme="minorBidi"/>
          <w:lang w:val="en-US"/>
        </w:rPr>
        <w:t>Status of a student of at least the 3rd year (1st degree studies) in the field of socio-economic geography and spatial management.</w:t>
      </w:r>
    </w:p>
    <w:p w14:paraId="1325D10E" w14:textId="77777777" w:rsidR="002A7AF7" w:rsidRPr="002A7AF7" w:rsidRDefault="002A7AF7" w:rsidP="002A7AF7">
      <w:pPr>
        <w:spacing w:after="120"/>
        <w:jc w:val="both"/>
        <w:rPr>
          <w:rFonts w:asciiTheme="minorHAnsi" w:hAnsiTheme="minorHAnsi" w:cstheme="minorBidi"/>
        </w:rPr>
      </w:pPr>
      <w:r w:rsidRPr="002A7AF7">
        <w:rPr>
          <w:rFonts w:asciiTheme="minorHAnsi" w:hAnsiTheme="minorHAnsi" w:cstheme="minorBidi"/>
          <w:b/>
          <w:bCs/>
        </w:rPr>
        <w:t xml:space="preserve">Language </w:t>
      </w:r>
      <w:proofErr w:type="spellStart"/>
      <w:r w:rsidRPr="002A7AF7">
        <w:rPr>
          <w:rFonts w:asciiTheme="minorHAnsi" w:hAnsiTheme="minorHAnsi" w:cstheme="minorBidi"/>
          <w:b/>
          <w:bCs/>
        </w:rPr>
        <w:t>requirements</w:t>
      </w:r>
      <w:proofErr w:type="spellEnd"/>
      <w:r w:rsidRPr="002A7AF7">
        <w:rPr>
          <w:rFonts w:asciiTheme="minorHAnsi" w:hAnsiTheme="minorHAnsi" w:cstheme="minorBidi"/>
          <w:b/>
          <w:bCs/>
        </w:rPr>
        <w:t>:</w:t>
      </w:r>
    </w:p>
    <w:p w14:paraId="2CD1B2E5" w14:textId="77777777" w:rsidR="002A7AF7" w:rsidRPr="002A7AF7" w:rsidRDefault="002A7AF7" w:rsidP="008D2A7A">
      <w:pPr>
        <w:numPr>
          <w:ilvl w:val="0"/>
          <w:numId w:val="7"/>
        </w:numPr>
        <w:spacing w:after="120"/>
        <w:jc w:val="both"/>
        <w:rPr>
          <w:rFonts w:asciiTheme="minorHAnsi" w:hAnsiTheme="minorHAnsi" w:cstheme="minorBidi"/>
          <w:lang w:val="en-US"/>
        </w:rPr>
      </w:pPr>
      <w:r w:rsidRPr="002A7AF7">
        <w:rPr>
          <w:rFonts w:asciiTheme="minorHAnsi" w:hAnsiTheme="minorHAnsi" w:cstheme="minorBidi"/>
          <w:lang w:val="en-US"/>
        </w:rPr>
        <w:t>Proficiency in English (minimum B2 level).</w:t>
      </w:r>
    </w:p>
    <w:p w14:paraId="03C8C680" w14:textId="7777777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b/>
          <w:bCs/>
          <w:lang w:val="en-US"/>
        </w:rPr>
        <w:t>Required research or teaching experience:</w:t>
      </w:r>
    </w:p>
    <w:p w14:paraId="4873BEAB" w14:textId="77777777" w:rsidR="002A7AF7" w:rsidRPr="002A7AF7" w:rsidRDefault="002A7AF7" w:rsidP="008D2A7A">
      <w:pPr>
        <w:numPr>
          <w:ilvl w:val="0"/>
          <w:numId w:val="8"/>
        </w:numPr>
        <w:spacing w:after="120"/>
        <w:jc w:val="both"/>
        <w:rPr>
          <w:rFonts w:asciiTheme="minorHAnsi" w:hAnsiTheme="minorHAnsi" w:cstheme="minorBidi"/>
          <w:lang w:val="en-US"/>
        </w:rPr>
      </w:pPr>
      <w:r w:rsidRPr="002A7AF7">
        <w:rPr>
          <w:rFonts w:asciiTheme="minorHAnsi" w:hAnsiTheme="minorHAnsi" w:cstheme="minorBidi"/>
          <w:lang w:val="en-US"/>
        </w:rPr>
        <w:t>Good knowledge of GIS software and spatial analysis methods.</w:t>
      </w:r>
    </w:p>
    <w:p w14:paraId="1B66795E" w14:textId="77777777" w:rsidR="002A7AF7" w:rsidRPr="002A7AF7" w:rsidRDefault="002A7AF7" w:rsidP="008D2A7A">
      <w:pPr>
        <w:numPr>
          <w:ilvl w:val="0"/>
          <w:numId w:val="8"/>
        </w:numPr>
        <w:spacing w:after="120"/>
        <w:jc w:val="both"/>
        <w:rPr>
          <w:rFonts w:asciiTheme="minorHAnsi" w:hAnsiTheme="minorHAnsi" w:cstheme="minorBidi"/>
          <w:lang w:val="en-US"/>
        </w:rPr>
      </w:pPr>
      <w:r w:rsidRPr="002A7AF7">
        <w:rPr>
          <w:rFonts w:asciiTheme="minorHAnsi" w:hAnsiTheme="minorHAnsi" w:cstheme="minorBidi"/>
          <w:lang w:val="en-US"/>
        </w:rPr>
        <w:lastRenderedPageBreak/>
        <w:t>Experience in collecting and managing databases from public statistics and analyzing them.</w:t>
      </w:r>
    </w:p>
    <w:p w14:paraId="454ADD6B" w14:textId="77777777" w:rsidR="002A7AF7" w:rsidRPr="002A7AF7" w:rsidRDefault="002A7AF7" w:rsidP="002A7AF7">
      <w:pPr>
        <w:spacing w:after="120"/>
        <w:jc w:val="both"/>
        <w:rPr>
          <w:rFonts w:asciiTheme="minorHAnsi" w:hAnsiTheme="minorHAnsi" w:cstheme="minorBidi"/>
        </w:rPr>
      </w:pPr>
      <w:proofErr w:type="spellStart"/>
      <w:r w:rsidRPr="002A7AF7">
        <w:rPr>
          <w:rFonts w:asciiTheme="minorHAnsi" w:hAnsiTheme="minorHAnsi" w:cstheme="minorBidi"/>
          <w:b/>
          <w:bCs/>
        </w:rPr>
        <w:t>Additional</w:t>
      </w:r>
      <w:proofErr w:type="spellEnd"/>
      <w:r w:rsidRPr="002A7AF7">
        <w:rPr>
          <w:rFonts w:asciiTheme="minorHAnsi" w:hAnsiTheme="minorHAnsi" w:cstheme="minorBidi"/>
          <w:b/>
          <w:bCs/>
        </w:rPr>
        <w:t xml:space="preserve"> </w:t>
      </w:r>
      <w:proofErr w:type="spellStart"/>
      <w:r w:rsidRPr="002A7AF7">
        <w:rPr>
          <w:rFonts w:asciiTheme="minorHAnsi" w:hAnsiTheme="minorHAnsi" w:cstheme="minorBidi"/>
          <w:b/>
          <w:bCs/>
        </w:rPr>
        <w:t>advantages</w:t>
      </w:r>
      <w:proofErr w:type="spellEnd"/>
      <w:r w:rsidRPr="002A7AF7">
        <w:rPr>
          <w:rFonts w:asciiTheme="minorHAnsi" w:hAnsiTheme="minorHAnsi" w:cstheme="minorBidi"/>
          <w:b/>
          <w:bCs/>
        </w:rPr>
        <w:t>:</w:t>
      </w:r>
    </w:p>
    <w:p w14:paraId="641D3CA4" w14:textId="77777777" w:rsidR="002A7AF7" w:rsidRPr="002A7AF7" w:rsidRDefault="002A7AF7" w:rsidP="008D2A7A">
      <w:pPr>
        <w:numPr>
          <w:ilvl w:val="0"/>
          <w:numId w:val="9"/>
        </w:numPr>
        <w:spacing w:after="120"/>
        <w:jc w:val="both"/>
        <w:rPr>
          <w:rFonts w:asciiTheme="minorHAnsi" w:hAnsiTheme="minorHAnsi" w:cstheme="minorBidi"/>
          <w:lang w:val="en-US"/>
        </w:rPr>
      </w:pPr>
      <w:r w:rsidRPr="002A7AF7">
        <w:rPr>
          <w:rFonts w:asciiTheme="minorHAnsi" w:hAnsiTheme="minorHAnsi" w:cstheme="minorBidi"/>
          <w:lang w:val="en-US"/>
        </w:rPr>
        <w:t>Experience in working with local government units.</w:t>
      </w:r>
    </w:p>
    <w:p w14:paraId="50AC5990" w14:textId="77777777" w:rsidR="002A7AF7" w:rsidRPr="002A7AF7" w:rsidRDefault="002A7AF7" w:rsidP="008D2A7A">
      <w:pPr>
        <w:numPr>
          <w:ilvl w:val="0"/>
          <w:numId w:val="9"/>
        </w:numPr>
        <w:spacing w:after="120"/>
        <w:jc w:val="both"/>
        <w:rPr>
          <w:rFonts w:asciiTheme="minorHAnsi" w:hAnsiTheme="minorHAnsi" w:cstheme="minorBidi"/>
          <w:lang w:val="en-US"/>
        </w:rPr>
      </w:pPr>
      <w:r w:rsidRPr="002A7AF7">
        <w:rPr>
          <w:rFonts w:asciiTheme="minorHAnsi" w:hAnsiTheme="minorHAnsi" w:cstheme="minorBidi"/>
          <w:lang w:val="en-US"/>
        </w:rPr>
        <w:t>Willingness to develop research skills and improve data analysis competencies.</w:t>
      </w:r>
    </w:p>
    <w:p w14:paraId="518C057C" w14:textId="77777777" w:rsidR="002A7AF7" w:rsidRPr="002A7AF7" w:rsidRDefault="002A7AF7" w:rsidP="002A7AF7">
      <w:pPr>
        <w:spacing w:before="240" w:after="120"/>
        <w:jc w:val="both"/>
        <w:rPr>
          <w:rFonts w:asciiTheme="minorHAnsi" w:eastAsia="Arial" w:hAnsiTheme="minorHAnsi" w:cstheme="minorBidi"/>
          <w:b/>
          <w:bCs/>
          <w:color w:val="ED7D31" w:themeColor="accent2"/>
          <w:lang w:val="en-US"/>
        </w:rPr>
      </w:pPr>
    </w:p>
    <w:p w14:paraId="178A16EE" w14:textId="4A0C37D0" w:rsidR="00E34A6E" w:rsidRPr="00C066D2" w:rsidRDefault="00E34A6E" w:rsidP="00464D16">
      <w:pPr>
        <w:spacing w:after="120"/>
        <w:rPr>
          <w:rFonts w:asciiTheme="minorHAnsi" w:hAnsiTheme="minorHAnsi" w:cstheme="minorBidi"/>
        </w:rPr>
      </w:pPr>
      <w:r w:rsidRPr="00C066D2">
        <w:rPr>
          <w:rFonts w:asciiTheme="minorHAnsi" w:hAnsiTheme="minorHAnsi" w:cstheme="minorBidi"/>
        </w:rPr>
        <w:br w:type="page"/>
      </w:r>
    </w:p>
    <w:p w14:paraId="3DA41568" w14:textId="77777777" w:rsidR="002A7AF7" w:rsidRDefault="002A7AF7" w:rsidP="00E34A6E">
      <w:pPr>
        <w:spacing w:after="120"/>
        <w:jc w:val="both"/>
        <w:rPr>
          <w:rFonts w:asciiTheme="minorHAnsi" w:hAnsiTheme="minorHAnsi" w:cstheme="minorBidi"/>
        </w:rPr>
      </w:pPr>
    </w:p>
    <w:p w14:paraId="60E49F91" w14:textId="77777777" w:rsidR="002A7AF7" w:rsidRDefault="002A7AF7" w:rsidP="008D2A7A">
      <w:pPr>
        <w:pStyle w:val="Akapitzlist"/>
        <w:numPr>
          <w:ilvl w:val="0"/>
          <w:numId w:val="1"/>
        </w:numPr>
        <w:spacing w:after="120"/>
        <w:rPr>
          <w:rFonts w:asciiTheme="minorHAnsi" w:hAnsiTheme="minorHAnsi" w:cstheme="minorBidi"/>
          <w:lang w:val="en-US"/>
        </w:rPr>
      </w:pPr>
      <w:proofErr w:type="spellStart"/>
      <w:r w:rsidRPr="002A7AF7">
        <w:rPr>
          <w:rFonts w:asciiTheme="minorHAnsi" w:hAnsiTheme="minorHAnsi" w:cstheme="minorBidi"/>
          <w:b/>
          <w:bCs/>
          <w:color w:val="000000" w:themeColor="text1"/>
        </w:rPr>
        <w:t>Selection</w:t>
      </w:r>
      <w:proofErr w:type="spellEnd"/>
      <w:r w:rsidRPr="002A7AF7">
        <w:rPr>
          <w:rFonts w:asciiTheme="minorHAnsi" w:hAnsiTheme="minorHAnsi" w:cstheme="minorBidi"/>
          <w:b/>
          <w:bCs/>
          <w:lang w:val="en-US"/>
        </w:rPr>
        <w:t xml:space="preserve"> process:</w:t>
      </w:r>
    </w:p>
    <w:p w14:paraId="7BC2AFCE" w14:textId="3DCA64DA"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The competition will be conducted in accordance with the Regulations on granting scientific scholarships in research projects funded by the National Science Centre, dated March 14, 2019.</w:t>
      </w:r>
    </w:p>
    <w:p w14:paraId="76DF5ACF" w14:textId="7777777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The selection committee consists of:</w:t>
      </w:r>
    </w:p>
    <w:p w14:paraId="71ABA378" w14:textId="7C421A60" w:rsidR="002A7AF7" w:rsidRPr="002A7AF7" w:rsidRDefault="002A7AF7" w:rsidP="008D2A7A">
      <w:pPr>
        <w:numPr>
          <w:ilvl w:val="0"/>
          <w:numId w:val="10"/>
        </w:numPr>
        <w:spacing w:after="120"/>
        <w:jc w:val="both"/>
        <w:rPr>
          <w:rFonts w:asciiTheme="minorHAnsi" w:hAnsiTheme="minorHAnsi" w:cstheme="minorBidi"/>
        </w:rPr>
      </w:pPr>
      <w:r w:rsidRPr="002A7AF7">
        <w:rPr>
          <w:rFonts w:asciiTheme="minorHAnsi" w:hAnsiTheme="minorHAnsi" w:cstheme="minorBidi"/>
        </w:rPr>
        <w:t>Prof. Tomasz Kaczmarek (Project Manager, Adam Mickiewicz University</w:t>
      </w:r>
      <w:r>
        <w:rPr>
          <w:rFonts w:asciiTheme="minorHAnsi" w:hAnsiTheme="minorHAnsi" w:cstheme="minorBidi"/>
        </w:rPr>
        <w:t>,</w:t>
      </w:r>
      <w:r w:rsidRPr="002A7AF7">
        <w:rPr>
          <w:rFonts w:asciiTheme="minorHAnsi" w:hAnsiTheme="minorHAnsi" w:cstheme="minorBidi"/>
        </w:rPr>
        <w:t xml:space="preserve"> Poznań),</w:t>
      </w:r>
    </w:p>
    <w:p w14:paraId="60AB1E90" w14:textId="7D562B63" w:rsidR="002A7AF7" w:rsidRPr="002A7AF7" w:rsidRDefault="002A7AF7" w:rsidP="008D2A7A">
      <w:pPr>
        <w:numPr>
          <w:ilvl w:val="0"/>
          <w:numId w:val="10"/>
        </w:numPr>
        <w:spacing w:after="120"/>
        <w:jc w:val="both"/>
        <w:rPr>
          <w:rFonts w:asciiTheme="minorHAnsi" w:hAnsiTheme="minorHAnsi" w:cstheme="minorBidi"/>
        </w:rPr>
      </w:pPr>
      <w:r w:rsidRPr="002A7AF7">
        <w:rPr>
          <w:rFonts w:asciiTheme="minorHAnsi" w:hAnsiTheme="minorHAnsi" w:cstheme="minorBidi"/>
        </w:rPr>
        <w:t>Prof. Łukasz Mikuła (Adam Mickiewicz University</w:t>
      </w:r>
      <w:r>
        <w:rPr>
          <w:rFonts w:asciiTheme="minorHAnsi" w:hAnsiTheme="minorHAnsi" w:cstheme="minorBidi"/>
        </w:rPr>
        <w:t>,</w:t>
      </w:r>
      <w:r w:rsidRPr="002A7AF7">
        <w:rPr>
          <w:rFonts w:asciiTheme="minorHAnsi" w:hAnsiTheme="minorHAnsi" w:cstheme="minorBidi"/>
        </w:rPr>
        <w:t xml:space="preserve"> Poznań),</w:t>
      </w:r>
    </w:p>
    <w:p w14:paraId="1FC070C7" w14:textId="24A4240D" w:rsidR="002A7AF7" w:rsidRPr="002A7AF7" w:rsidRDefault="002A7AF7" w:rsidP="008D2A7A">
      <w:pPr>
        <w:numPr>
          <w:ilvl w:val="0"/>
          <w:numId w:val="10"/>
        </w:numPr>
        <w:spacing w:after="120"/>
        <w:jc w:val="both"/>
        <w:rPr>
          <w:rFonts w:asciiTheme="minorHAnsi" w:hAnsiTheme="minorHAnsi" w:cstheme="minorBidi"/>
        </w:rPr>
      </w:pPr>
      <w:r w:rsidRPr="002A7AF7">
        <w:rPr>
          <w:rFonts w:asciiTheme="minorHAnsi" w:hAnsiTheme="minorHAnsi" w:cstheme="minorBidi"/>
        </w:rPr>
        <w:t>Dr. Radosław Bul (Adam Mickiewicz University</w:t>
      </w:r>
      <w:r>
        <w:rPr>
          <w:rFonts w:asciiTheme="minorHAnsi" w:hAnsiTheme="minorHAnsi" w:cstheme="minorBidi"/>
        </w:rPr>
        <w:t>,</w:t>
      </w:r>
      <w:r w:rsidRPr="002A7AF7">
        <w:rPr>
          <w:rFonts w:asciiTheme="minorHAnsi" w:hAnsiTheme="minorHAnsi" w:cstheme="minorBidi"/>
        </w:rPr>
        <w:t xml:space="preserve"> Poznań).</w:t>
      </w:r>
    </w:p>
    <w:p w14:paraId="34B33C70" w14:textId="7777777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Candidate evaluation will occur in two stages:</w:t>
      </w:r>
    </w:p>
    <w:p w14:paraId="5B226CBA" w14:textId="77777777" w:rsidR="002A7AF7" w:rsidRPr="002A7AF7" w:rsidRDefault="002A7AF7" w:rsidP="008D2A7A">
      <w:pPr>
        <w:numPr>
          <w:ilvl w:val="0"/>
          <w:numId w:val="11"/>
        </w:numPr>
        <w:spacing w:after="120"/>
        <w:jc w:val="both"/>
        <w:rPr>
          <w:rFonts w:asciiTheme="minorHAnsi" w:hAnsiTheme="minorHAnsi" w:cstheme="minorBidi"/>
          <w:lang w:val="en-US"/>
        </w:rPr>
      </w:pPr>
      <w:r w:rsidRPr="002A7AF7">
        <w:rPr>
          <w:rFonts w:asciiTheme="minorHAnsi" w:hAnsiTheme="minorHAnsi" w:cstheme="minorBidi"/>
          <w:lang w:val="en-US"/>
        </w:rPr>
        <w:t>Assessment of qualifications based on submitted documents.</w:t>
      </w:r>
    </w:p>
    <w:p w14:paraId="52B205D1" w14:textId="77777777" w:rsidR="002A7AF7" w:rsidRPr="002A7AF7" w:rsidRDefault="002A7AF7" w:rsidP="008D2A7A">
      <w:pPr>
        <w:numPr>
          <w:ilvl w:val="0"/>
          <w:numId w:val="11"/>
        </w:numPr>
        <w:spacing w:after="120"/>
        <w:jc w:val="both"/>
        <w:rPr>
          <w:rFonts w:asciiTheme="minorHAnsi" w:hAnsiTheme="minorHAnsi" w:cstheme="minorBidi"/>
          <w:lang w:val="en-US"/>
        </w:rPr>
      </w:pPr>
      <w:r w:rsidRPr="002A7AF7">
        <w:rPr>
          <w:rFonts w:asciiTheme="minorHAnsi" w:hAnsiTheme="minorHAnsi" w:cstheme="minorBidi"/>
          <w:lang w:val="en-US"/>
        </w:rPr>
        <w:t>An interview with shortlisted candidates.</w:t>
      </w:r>
    </w:p>
    <w:p w14:paraId="1296127F" w14:textId="7777777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The selection committee reserves the right to contact only shortlisted candidates. Selected candidates will be informed of the date and format of interviews no later than one week before the planned interview date.</w:t>
      </w:r>
    </w:p>
    <w:p w14:paraId="2250575F" w14:textId="55F65F47" w:rsidR="002A7AF7" w:rsidRP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 xml:space="preserve">Planned announcement of competition results: January </w:t>
      </w:r>
      <w:r w:rsidR="00BB370F">
        <w:rPr>
          <w:rFonts w:asciiTheme="minorHAnsi" w:hAnsiTheme="minorHAnsi" w:cstheme="minorBidi"/>
          <w:lang w:val="en-US"/>
        </w:rPr>
        <w:t>7</w:t>
      </w:r>
      <w:bookmarkStart w:id="0" w:name="_GoBack"/>
      <w:bookmarkEnd w:id="0"/>
      <w:r w:rsidRPr="002A7AF7">
        <w:rPr>
          <w:rFonts w:asciiTheme="minorHAnsi" w:hAnsiTheme="minorHAnsi" w:cstheme="minorBidi"/>
          <w:lang w:val="en-US"/>
        </w:rPr>
        <w:t>, 2025 (in the case of a high number of applications, the project manager reserves the right to extend this date).</w:t>
      </w:r>
    </w:p>
    <w:p w14:paraId="206997A4" w14:textId="77777777" w:rsidR="002A7AF7" w:rsidRDefault="002A7AF7" w:rsidP="002A7AF7">
      <w:pPr>
        <w:spacing w:after="120"/>
        <w:jc w:val="both"/>
        <w:rPr>
          <w:rFonts w:asciiTheme="minorHAnsi" w:hAnsiTheme="minorHAnsi" w:cstheme="minorBidi"/>
          <w:lang w:val="en-US"/>
        </w:rPr>
      </w:pPr>
      <w:r w:rsidRPr="002A7AF7">
        <w:rPr>
          <w:rFonts w:asciiTheme="minorHAnsi" w:hAnsiTheme="minorHAnsi" w:cstheme="minorBidi"/>
          <w:lang w:val="en-US"/>
        </w:rPr>
        <w:t>The scholarship winner will be notified by email, and the competition results will be announced on the website: </w:t>
      </w:r>
      <w:hyperlink r:id="rId11" w:tgtFrame="_new" w:history="1">
        <w:r w:rsidRPr="002A7AF7">
          <w:rPr>
            <w:rStyle w:val="Hipercze"/>
            <w:rFonts w:asciiTheme="minorHAnsi" w:hAnsiTheme="minorHAnsi" w:cstheme="minorBidi"/>
            <w:b/>
            <w:bCs/>
            <w:lang w:val="en-US"/>
          </w:rPr>
          <w:t>www.bip.amu.edu.pl</w:t>
        </w:r>
      </w:hyperlink>
      <w:r w:rsidRPr="002A7AF7">
        <w:rPr>
          <w:rFonts w:asciiTheme="minorHAnsi" w:hAnsiTheme="minorHAnsi" w:cstheme="minorBidi"/>
          <w:lang w:val="en-US"/>
        </w:rPr>
        <w:t>.</w:t>
      </w:r>
    </w:p>
    <w:p w14:paraId="62598925" w14:textId="46DD9CD5" w:rsidR="002A7AF7" w:rsidRPr="002A7AF7" w:rsidRDefault="002A7AF7" w:rsidP="00E34A6E">
      <w:pPr>
        <w:spacing w:after="120"/>
        <w:jc w:val="both"/>
        <w:rPr>
          <w:rFonts w:asciiTheme="minorHAnsi" w:hAnsiTheme="minorHAnsi" w:cstheme="minorBidi"/>
          <w:lang w:val="en-US"/>
        </w:rPr>
      </w:pPr>
      <w:r w:rsidRPr="002A7AF7">
        <w:rPr>
          <w:rFonts w:asciiTheme="minorHAnsi" w:hAnsiTheme="minorHAnsi" w:cstheme="minorBidi"/>
          <w:lang w:val="en-US"/>
        </w:rPr>
        <w:t>The decision of the selection committee is final and cannot be appealed.</w:t>
      </w:r>
    </w:p>
    <w:p w14:paraId="6ED9C650" w14:textId="77777777" w:rsidR="002A7AF7" w:rsidRPr="002A7AF7" w:rsidRDefault="002A7AF7" w:rsidP="00CF5E9D">
      <w:pPr>
        <w:jc w:val="both"/>
        <w:rPr>
          <w:rFonts w:asciiTheme="minorHAnsi" w:hAnsiTheme="minorHAnsi" w:cstheme="minorHAnsi"/>
          <w:iCs/>
          <w:lang w:val="en-US"/>
        </w:rPr>
      </w:pPr>
    </w:p>
    <w:p w14:paraId="0BDE0069" w14:textId="535C0546" w:rsidR="002A7AF7" w:rsidRPr="002A7AF7" w:rsidRDefault="002A7AF7" w:rsidP="002A7AF7">
      <w:pPr>
        <w:ind w:left="2977" w:hanging="2977"/>
        <w:rPr>
          <w:rFonts w:asciiTheme="minorHAnsi" w:hAnsiTheme="minorHAnsi" w:cstheme="minorHAnsi"/>
          <w:b/>
          <w:bCs/>
          <w:iCs/>
          <w:lang w:val="en-US"/>
        </w:rPr>
      </w:pPr>
      <w:r w:rsidRPr="002A7AF7">
        <w:rPr>
          <w:rFonts w:asciiTheme="minorHAnsi" w:hAnsiTheme="minorHAnsi" w:cstheme="minorHAnsi"/>
          <w:b/>
          <w:bCs/>
          <w:iCs/>
          <w:lang w:val="en-US"/>
        </w:rPr>
        <w:t>RODO Information Clause:</w:t>
      </w:r>
    </w:p>
    <w:p w14:paraId="62F0A790" w14:textId="05401A46"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Pursuant to Article 13 of the General Data Protection Regulation of 27 April 2016. (Official Journal of the EU L</w:t>
      </w:r>
      <w:r>
        <w:rPr>
          <w:rFonts w:asciiTheme="minorHAnsi" w:hAnsiTheme="minorHAnsi" w:cstheme="minorHAnsi"/>
          <w:iCs/>
          <w:lang w:val="en-US"/>
        </w:rPr>
        <w:t xml:space="preserve"> </w:t>
      </w:r>
      <w:r w:rsidRPr="002A7AF7">
        <w:rPr>
          <w:rFonts w:asciiTheme="minorHAnsi" w:hAnsiTheme="minorHAnsi" w:cstheme="minorHAnsi"/>
          <w:iCs/>
          <w:lang w:val="en-US"/>
        </w:rPr>
        <w:t>119 of 04.05.2016) we inform that:</w:t>
      </w:r>
    </w:p>
    <w:p w14:paraId="0959F9FC" w14:textId="3DCF1E1B"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 xml:space="preserve">1. The controller of your personal data is Adam Mickiewicz University, </w:t>
      </w:r>
      <w:proofErr w:type="spellStart"/>
      <w:r w:rsidRPr="002A7AF7">
        <w:rPr>
          <w:rFonts w:asciiTheme="minorHAnsi" w:hAnsiTheme="minorHAnsi" w:cstheme="minorHAnsi"/>
          <w:iCs/>
          <w:lang w:val="en-US"/>
        </w:rPr>
        <w:t>Poznań</w:t>
      </w:r>
      <w:proofErr w:type="spellEnd"/>
      <w:r w:rsidRPr="002A7AF7">
        <w:rPr>
          <w:rFonts w:asciiTheme="minorHAnsi" w:hAnsiTheme="minorHAnsi" w:cstheme="minorHAnsi"/>
          <w:iCs/>
          <w:lang w:val="en-US"/>
        </w:rPr>
        <w:t xml:space="preserve"> with the official seat: ul. </w:t>
      </w:r>
      <w:proofErr w:type="spellStart"/>
      <w:r w:rsidRPr="002A7AF7">
        <w:rPr>
          <w:rFonts w:asciiTheme="minorHAnsi" w:hAnsiTheme="minorHAnsi" w:cstheme="minorHAnsi"/>
          <w:iCs/>
          <w:lang w:val="en-US"/>
        </w:rPr>
        <w:t>Henryka</w:t>
      </w:r>
      <w:proofErr w:type="spellEnd"/>
      <w:r>
        <w:rPr>
          <w:rFonts w:asciiTheme="minorHAnsi" w:hAnsiTheme="minorHAnsi" w:cstheme="minorHAnsi"/>
          <w:iCs/>
          <w:lang w:val="en-US"/>
        </w:rPr>
        <w:t xml:space="preserve"> </w:t>
      </w:r>
      <w:proofErr w:type="spellStart"/>
      <w:r w:rsidRPr="002A7AF7">
        <w:rPr>
          <w:rFonts w:asciiTheme="minorHAnsi" w:hAnsiTheme="minorHAnsi" w:cstheme="minorHAnsi"/>
          <w:iCs/>
          <w:lang w:val="en-US"/>
        </w:rPr>
        <w:t>Wieniawskiego</w:t>
      </w:r>
      <w:proofErr w:type="spellEnd"/>
      <w:r w:rsidRPr="002A7AF7">
        <w:rPr>
          <w:rFonts w:asciiTheme="minorHAnsi" w:hAnsiTheme="minorHAnsi" w:cstheme="minorHAnsi"/>
          <w:iCs/>
          <w:lang w:val="en-US"/>
        </w:rPr>
        <w:t xml:space="preserve"> 1, 61 - 712 </w:t>
      </w:r>
      <w:proofErr w:type="spellStart"/>
      <w:r w:rsidRPr="002A7AF7">
        <w:rPr>
          <w:rFonts w:asciiTheme="minorHAnsi" w:hAnsiTheme="minorHAnsi" w:cstheme="minorHAnsi"/>
          <w:iCs/>
          <w:lang w:val="en-US"/>
        </w:rPr>
        <w:t>Poznań</w:t>
      </w:r>
      <w:proofErr w:type="spellEnd"/>
      <w:r w:rsidRPr="002A7AF7">
        <w:rPr>
          <w:rFonts w:asciiTheme="minorHAnsi" w:hAnsiTheme="minorHAnsi" w:cstheme="minorHAnsi"/>
          <w:iCs/>
          <w:lang w:val="en-US"/>
        </w:rPr>
        <w:t>.</w:t>
      </w:r>
    </w:p>
    <w:p w14:paraId="07AB7B27" w14:textId="45FCE61D"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2. The personal data controller has appointed a Data Protection Officer overseeing the correctness of the processing</w:t>
      </w:r>
      <w:r>
        <w:rPr>
          <w:rFonts w:asciiTheme="minorHAnsi" w:hAnsiTheme="minorHAnsi" w:cstheme="minorHAnsi"/>
          <w:iCs/>
          <w:lang w:val="en-US"/>
        </w:rPr>
        <w:t xml:space="preserve"> </w:t>
      </w:r>
      <w:r w:rsidRPr="002A7AF7">
        <w:rPr>
          <w:rFonts w:asciiTheme="minorHAnsi" w:hAnsiTheme="minorHAnsi" w:cstheme="minorHAnsi"/>
          <w:iCs/>
          <w:lang w:val="en-US"/>
        </w:rPr>
        <w:t>of personal data, who can be contacted via e-mail: iod@amu.edu.pl.</w:t>
      </w:r>
    </w:p>
    <w:p w14:paraId="58A04CB3" w14:textId="77777777"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3. The purpose of processing your personal data is to carry out the recruitment process for the indicated job position.</w:t>
      </w:r>
    </w:p>
    <w:p w14:paraId="6BF5C9B0" w14:textId="3AA259D3"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4. The legal basis for the processing of your personal data is Article 6(1)(a) of the General Data Protection</w:t>
      </w:r>
      <w:r>
        <w:rPr>
          <w:rFonts w:asciiTheme="minorHAnsi" w:hAnsiTheme="minorHAnsi" w:cstheme="minorHAnsi"/>
          <w:iCs/>
          <w:lang w:val="en-US"/>
        </w:rPr>
        <w:t xml:space="preserve"> </w:t>
      </w:r>
      <w:r w:rsidRPr="002A7AF7">
        <w:rPr>
          <w:rFonts w:asciiTheme="minorHAnsi" w:hAnsiTheme="minorHAnsi" w:cstheme="minorHAnsi"/>
          <w:iCs/>
          <w:lang w:val="en-US"/>
        </w:rPr>
        <w:t xml:space="preserve">Regulation of 27 April 2016 and the </w:t>
      </w:r>
      <w:proofErr w:type="spellStart"/>
      <w:r w:rsidRPr="002A7AF7">
        <w:rPr>
          <w:rFonts w:asciiTheme="minorHAnsi" w:hAnsiTheme="minorHAnsi" w:cstheme="minorHAnsi"/>
          <w:iCs/>
          <w:lang w:val="en-US"/>
        </w:rPr>
        <w:t>Labour</w:t>
      </w:r>
      <w:proofErr w:type="spellEnd"/>
      <w:r w:rsidRPr="002A7AF7">
        <w:rPr>
          <w:rFonts w:asciiTheme="minorHAnsi" w:hAnsiTheme="minorHAnsi" w:cstheme="minorHAnsi"/>
          <w:iCs/>
          <w:lang w:val="en-US"/>
        </w:rPr>
        <w:t xml:space="preserve"> Code of 26 June 1974. (Journal of Laws of 1998 N21, item 94 as</w:t>
      </w:r>
      <w:r>
        <w:rPr>
          <w:rFonts w:asciiTheme="minorHAnsi" w:hAnsiTheme="minorHAnsi" w:cstheme="minorHAnsi"/>
          <w:iCs/>
          <w:lang w:val="en-US"/>
        </w:rPr>
        <w:t xml:space="preserve"> </w:t>
      </w:r>
      <w:r w:rsidRPr="002A7AF7">
        <w:rPr>
          <w:rFonts w:asciiTheme="minorHAnsi" w:hAnsiTheme="minorHAnsi" w:cstheme="minorHAnsi"/>
          <w:iCs/>
          <w:lang w:val="en-US"/>
        </w:rPr>
        <w:t>amended).</w:t>
      </w:r>
    </w:p>
    <w:p w14:paraId="4F475255" w14:textId="77777777"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5. Your personal data will be stored for a period of 6 months from the end of the recruitment process.</w:t>
      </w:r>
    </w:p>
    <w:p w14:paraId="50CB6592" w14:textId="6DFCC166"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6. Your personal data will not be made available to other entities, with the exception of entities authorized by law.</w:t>
      </w:r>
      <w:r>
        <w:rPr>
          <w:rFonts w:asciiTheme="minorHAnsi" w:hAnsiTheme="minorHAnsi" w:cstheme="minorHAnsi"/>
          <w:iCs/>
          <w:lang w:val="en-US"/>
        </w:rPr>
        <w:t xml:space="preserve"> </w:t>
      </w:r>
      <w:r w:rsidRPr="002A7AF7">
        <w:rPr>
          <w:rFonts w:asciiTheme="minorHAnsi" w:hAnsiTheme="minorHAnsi" w:cstheme="minorHAnsi"/>
          <w:iCs/>
          <w:lang w:val="en-US"/>
        </w:rPr>
        <w:t>Access to your data will be given to persons authorized by the Controller to process them in the performance of</w:t>
      </w:r>
      <w:r>
        <w:rPr>
          <w:rFonts w:asciiTheme="minorHAnsi" w:hAnsiTheme="minorHAnsi" w:cstheme="minorHAnsi"/>
          <w:iCs/>
          <w:lang w:val="en-US"/>
        </w:rPr>
        <w:t xml:space="preserve"> </w:t>
      </w:r>
      <w:r w:rsidRPr="002A7AF7">
        <w:rPr>
          <w:rFonts w:asciiTheme="minorHAnsi" w:hAnsiTheme="minorHAnsi" w:cstheme="minorHAnsi"/>
          <w:iCs/>
          <w:lang w:val="en-US"/>
        </w:rPr>
        <w:t>their duties.</w:t>
      </w:r>
    </w:p>
    <w:p w14:paraId="13B0FCA5" w14:textId="195AE3CD"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7. You have the right to access your data and, subject to the law, the right to rectification, erasure, restriction of</w:t>
      </w:r>
      <w:r>
        <w:rPr>
          <w:rFonts w:asciiTheme="minorHAnsi" w:hAnsiTheme="minorHAnsi" w:cstheme="minorHAnsi"/>
          <w:iCs/>
          <w:lang w:val="en-US"/>
        </w:rPr>
        <w:t xml:space="preserve"> </w:t>
      </w:r>
      <w:r w:rsidRPr="002A7AF7">
        <w:rPr>
          <w:rFonts w:asciiTheme="minorHAnsi" w:hAnsiTheme="minorHAnsi" w:cstheme="minorHAnsi"/>
          <w:iCs/>
          <w:lang w:val="en-US"/>
        </w:rPr>
        <w:t>processing, the right to data portability, the right to object to processing, the right to withdraw consent at any time.</w:t>
      </w:r>
    </w:p>
    <w:p w14:paraId="2B1EA173" w14:textId="49B5827E"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8. You have the right to lodge a complaint to the supervisory authority - the Chairman of the Office for Personal</w:t>
      </w:r>
      <w:r>
        <w:rPr>
          <w:rFonts w:asciiTheme="minorHAnsi" w:hAnsiTheme="minorHAnsi" w:cstheme="minorHAnsi"/>
          <w:iCs/>
          <w:lang w:val="en-US"/>
        </w:rPr>
        <w:t xml:space="preserve"> </w:t>
      </w:r>
      <w:r w:rsidRPr="002A7AF7">
        <w:rPr>
          <w:rFonts w:asciiTheme="minorHAnsi" w:hAnsiTheme="minorHAnsi" w:cstheme="minorHAnsi"/>
          <w:iCs/>
          <w:lang w:val="en-US"/>
        </w:rPr>
        <w:t xml:space="preserve">Data Protection, </w:t>
      </w:r>
      <w:proofErr w:type="spellStart"/>
      <w:r w:rsidRPr="002A7AF7">
        <w:rPr>
          <w:rFonts w:asciiTheme="minorHAnsi" w:hAnsiTheme="minorHAnsi" w:cstheme="minorHAnsi"/>
          <w:iCs/>
          <w:lang w:val="en-US"/>
        </w:rPr>
        <w:t>ul.Stawki</w:t>
      </w:r>
      <w:proofErr w:type="spellEnd"/>
      <w:r w:rsidRPr="002A7AF7">
        <w:rPr>
          <w:rFonts w:asciiTheme="minorHAnsi" w:hAnsiTheme="minorHAnsi" w:cstheme="minorHAnsi"/>
          <w:iCs/>
          <w:lang w:val="en-US"/>
        </w:rPr>
        <w:t xml:space="preserve"> 2, 00 - 193 Warsaw.</w:t>
      </w:r>
    </w:p>
    <w:p w14:paraId="512476F8" w14:textId="77777777"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9. Providing personal data is mandatory under the law, otherwise it is voluntary.</w:t>
      </w:r>
    </w:p>
    <w:p w14:paraId="2E1518CE" w14:textId="7EF4D8CA" w:rsidR="002A7AF7" w:rsidRPr="002A7AF7" w:rsidRDefault="002A7AF7" w:rsidP="002A7AF7">
      <w:pPr>
        <w:jc w:val="both"/>
        <w:rPr>
          <w:rFonts w:asciiTheme="minorHAnsi" w:hAnsiTheme="minorHAnsi" w:cstheme="minorHAnsi"/>
          <w:iCs/>
          <w:lang w:val="en-US"/>
        </w:rPr>
      </w:pPr>
      <w:r w:rsidRPr="002A7AF7">
        <w:rPr>
          <w:rFonts w:asciiTheme="minorHAnsi" w:hAnsiTheme="minorHAnsi" w:cstheme="minorHAnsi"/>
          <w:iCs/>
          <w:lang w:val="en-US"/>
        </w:rPr>
        <w:t>10. Your personal data will not be processed by automated means and will not be subject to profiling.</w:t>
      </w:r>
    </w:p>
    <w:sectPr w:rsidR="002A7AF7" w:rsidRPr="002A7AF7"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5C7C"/>
    <w:multiLevelType w:val="multilevel"/>
    <w:tmpl w:val="95D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762E0"/>
    <w:multiLevelType w:val="multilevel"/>
    <w:tmpl w:val="32DCA5C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945E3"/>
    <w:multiLevelType w:val="multilevel"/>
    <w:tmpl w:val="ACD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51A95"/>
    <w:multiLevelType w:val="multilevel"/>
    <w:tmpl w:val="EBDA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A399D"/>
    <w:multiLevelType w:val="hybridMultilevel"/>
    <w:tmpl w:val="2A9C259C"/>
    <w:lvl w:ilvl="0" w:tplc="0415000F">
      <w:start w:val="1"/>
      <w:numFmt w:val="decimal"/>
      <w:lvlText w:val="%1."/>
      <w:lvlJc w:val="lef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AF583470">
      <w:start w:val="1"/>
      <w:numFmt w:val="upperRoman"/>
      <w:lvlText w:val="%4)"/>
      <w:lvlJc w:val="right"/>
      <w:pPr>
        <w:ind w:left="2520" w:hanging="360"/>
      </w:pPr>
      <w:rPr>
        <w:b/>
        <w:color w:val="auto"/>
      </w:r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5" w15:restartNumberingAfterBreak="0">
    <w:nsid w:val="3B8B7A4A"/>
    <w:multiLevelType w:val="multilevel"/>
    <w:tmpl w:val="8490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16382"/>
    <w:multiLevelType w:val="hybridMultilevel"/>
    <w:tmpl w:val="2BB89F2C"/>
    <w:lvl w:ilvl="0" w:tplc="E6004BA2">
      <w:start w:val="1"/>
      <w:numFmt w:val="decimal"/>
      <w:lvlText w:val="%1."/>
      <w:lvlJc w:val="left"/>
      <w:pPr>
        <w:ind w:left="106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F210B8"/>
    <w:multiLevelType w:val="multilevel"/>
    <w:tmpl w:val="45B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00561"/>
    <w:multiLevelType w:val="multilevel"/>
    <w:tmpl w:val="FDB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93DD3"/>
    <w:multiLevelType w:val="multilevel"/>
    <w:tmpl w:val="2F0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E0477"/>
    <w:multiLevelType w:val="multilevel"/>
    <w:tmpl w:val="016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9"/>
  </w:num>
  <w:num w:numId="6">
    <w:abstractNumId w:val="7"/>
  </w:num>
  <w:num w:numId="7">
    <w:abstractNumId w:val="0"/>
  </w:num>
  <w:num w:numId="8">
    <w:abstractNumId w:val="8"/>
  </w:num>
  <w:num w:numId="9">
    <w:abstractNumId w:val="5"/>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ztjQ0NzMxNrQwNbdQ0lEKTi0uzszPAykwrgUACJWdGCwAAAA="/>
  </w:docVars>
  <w:rsids>
    <w:rsidRoot w:val="005D1B30"/>
    <w:rsid w:val="000115D3"/>
    <w:rsid w:val="000179BB"/>
    <w:rsid w:val="00030171"/>
    <w:rsid w:val="000415D1"/>
    <w:rsid w:val="00047558"/>
    <w:rsid w:val="000621D0"/>
    <w:rsid w:val="000B3668"/>
    <w:rsid w:val="000C0A89"/>
    <w:rsid w:val="000D29EB"/>
    <w:rsid w:val="000F2D70"/>
    <w:rsid w:val="00115831"/>
    <w:rsid w:val="00116FB0"/>
    <w:rsid w:val="00140CEF"/>
    <w:rsid w:val="00145B2F"/>
    <w:rsid w:val="001478D5"/>
    <w:rsid w:val="001B395E"/>
    <w:rsid w:val="001B7774"/>
    <w:rsid w:val="001C7313"/>
    <w:rsid w:val="001D0470"/>
    <w:rsid w:val="001D07DC"/>
    <w:rsid w:val="001D1B31"/>
    <w:rsid w:val="001D5234"/>
    <w:rsid w:val="001D699D"/>
    <w:rsid w:val="001F10D2"/>
    <w:rsid w:val="001F4F56"/>
    <w:rsid w:val="001F6C81"/>
    <w:rsid w:val="00212E4D"/>
    <w:rsid w:val="002263B3"/>
    <w:rsid w:val="00231FAE"/>
    <w:rsid w:val="00264030"/>
    <w:rsid w:val="00275CE7"/>
    <w:rsid w:val="0028322F"/>
    <w:rsid w:val="002A7AF7"/>
    <w:rsid w:val="002B3676"/>
    <w:rsid w:val="002B4892"/>
    <w:rsid w:val="002D7C28"/>
    <w:rsid w:val="002E1B27"/>
    <w:rsid w:val="002E3E31"/>
    <w:rsid w:val="00310877"/>
    <w:rsid w:val="003121DD"/>
    <w:rsid w:val="003370ED"/>
    <w:rsid w:val="00351A3C"/>
    <w:rsid w:val="00375621"/>
    <w:rsid w:val="0037745E"/>
    <w:rsid w:val="00383F64"/>
    <w:rsid w:val="003955AE"/>
    <w:rsid w:val="003B5440"/>
    <w:rsid w:val="003D2527"/>
    <w:rsid w:val="003D3DCD"/>
    <w:rsid w:val="003E1117"/>
    <w:rsid w:val="003F4A03"/>
    <w:rsid w:val="00402F75"/>
    <w:rsid w:val="004260E0"/>
    <w:rsid w:val="00464D16"/>
    <w:rsid w:val="00471682"/>
    <w:rsid w:val="00477491"/>
    <w:rsid w:val="004802B1"/>
    <w:rsid w:val="00482999"/>
    <w:rsid w:val="00497004"/>
    <w:rsid w:val="004D6C79"/>
    <w:rsid w:val="004E63B5"/>
    <w:rsid w:val="004E7B30"/>
    <w:rsid w:val="004F1B8C"/>
    <w:rsid w:val="005035E0"/>
    <w:rsid w:val="0050641C"/>
    <w:rsid w:val="00511AA7"/>
    <w:rsid w:val="00532F1B"/>
    <w:rsid w:val="00551BF6"/>
    <w:rsid w:val="00565677"/>
    <w:rsid w:val="00587E0A"/>
    <w:rsid w:val="00591D6D"/>
    <w:rsid w:val="005A05DB"/>
    <w:rsid w:val="005D1B30"/>
    <w:rsid w:val="0068057B"/>
    <w:rsid w:val="00684800"/>
    <w:rsid w:val="006E4E3D"/>
    <w:rsid w:val="006E67C1"/>
    <w:rsid w:val="006F48F4"/>
    <w:rsid w:val="00702DB2"/>
    <w:rsid w:val="00727C6F"/>
    <w:rsid w:val="007630A7"/>
    <w:rsid w:val="007A4FE0"/>
    <w:rsid w:val="007D090B"/>
    <w:rsid w:val="00856FBC"/>
    <w:rsid w:val="008677F0"/>
    <w:rsid w:val="008703E6"/>
    <w:rsid w:val="008747F3"/>
    <w:rsid w:val="00876483"/>
    <w:rsid w:val="00886CFB"/>
    <w:rsid w:val="008B094D"/>
    <w:rsid w:val="008B7D2D"/>
    <w:rsid w:val="008C1AD0"/>
    <w:rsid w:val="008C2004"/>
    <w:rsid w:val="008D2A7A"/>
    <w:rsid w:val="008D3FCD"/>
    <w:rsid w:val="008D6D64"/>
    <w:rsid w:val="008F2E9D"/>
    <w:rsid w:val="008F51AA"/>
    <w:rsid w:val="008F5587"/>
    <w:rsid w:val="00906855"/>
    <w:rsid w:val="00911224"/>
    <w:rsid w:val="0098535D"/>
    <w:rsid w:val="00985C87"/>
    <w:rsid w:val="009930A7"/>
    <w:rsid w:val="009A3676"/>
    <w:rsid w:val="009B46B9"/>
    <w:rsid w:val="009C03FC"/>
    <w:rsid w:val="009E2654"/>
    <w:rsid w:val="00A1341D"/>
    <w:rsid w:val="00A14E14"/>
    <w:rsid w:val="00A46254"/>
    <w:rsid w:val="00A50889"/>
    <w:rsid w:val="00A56935"/>
    <w:rsid w:val="00A847CD"/>
    <w:rsid w:val="00AA3CE9"/>
    <w:rsid w:val="00AE5E94"/>
    <w:rsid w:val="00AF410A"/>
    <w:rsid w:val="00B162A3"/>
    <w:rsid w:val="00B27485"/>
    <w:rsid w:val="00B33510"/>
    <w:rsid w:val="00B353FB"/>
    <w:rsid w:val="00B5393B"/>
    <w:rsid w:val="00B83368"/>
    <w:rsid w:val="00BA726E"/>
    <w:rsid w:val="00BB370F"/>
    <w:rsid w:val="00BD6DE2"/>
    <w:rsid w:val="00BE1158"/>
    <w:rsid w:val="00BE1942"/>
    <w:rsid w:val="00C066D2"/>
    <w:rsid w:val="00C11467"/>
    <w:rsid w:val="00C262F1"/>
    <w:rsid w:val="00C4415E"/>
    <w:rsid w:val="00C8753A"/>
    <w:rsid w:val="00C91D96"/>
    <w:rsid w:val="00C95996"/>
    <w:rsid w:val="00CA3F2F"/>
    <w:rsid w:val="00CC0F87"/>
    <w:rsid w:val="00CF5C8A"/>
    <w:rsid w:val="00CF5E9D"/>
    <w:rsid w:val="00D102AB"/>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33296"/>
    <w:rsid w:val="00E34A6E"/>
    <w:rsid w:val="00E46FB0"/>
    <w:rsid w:val="00E73DD5"/>
    <w:rsid w:val="00EA5B2E"/>
    <w:rsid w:val="00EC0079"/>
    <w:rsid w:val="00EC5FC6"/>
    <w:rsid w:val="00ED6751"/>
    <w:rsid w:val="00EF29DC"/>
    <w:rsid w:val="00F02004"/>
    <w:rsid w:val="00F2639E"/>
    <w:rsid w:val="00F332C5"/>
    <w:rsid w:val="00F34DFE"/>
    <w:rsid w:val="00F40543"/>
    <w:rsid w:val="00F51070"/>
    <w:rsid w:val="00F544CC"/>
    <w:rsid w:val="00F57C0E"/>
    <w:rsid w:val="00F721C6"/>
    <w:rsid w:val="00F7334A"/>
    <w:rsid w:val="00F818A8"/>
    <w:rsid w:val="00F84C28"/>
    <w:rsid w:val="00FD6F5F"/>
    <w:rsid w:val="00FF47E5"/>
    <w:rsid w:val="03499139"/>
    <w:rsid w:val="05945EF9"/>
    <w:rsid w:val="05FFC6D6"/>
    <w:rsid w:val="071D58F5"/>
    <w:rsid w:val="076BA5FB"/>
    <w:rsid w:val="08E955FD"/>
    <w:rsid w:val="09606A27"/>
    <w:rsid w:val="09C869AC"/>
    <w:rsid w:val="0E276652"/>
    <w:rsid w:val="0E4107D3"/>
    <w:rsid w:val="0F42CE69"/>
    <w:rsid w:val="0FA5A8CD"/>
    <w:rsid w:val="1130EB18"/>
    <w:rsid w:val="134D7C97"/>
    <w:rsid w:val="192587AC"/>
    <w:rsid w:val="19A5AC96"/>
    <w:rsid w:val="1A13C5BE"/>
    <w:rsid w:val="1C7072E8"/>
    <w:rsid w:val="1E7252C9"/>
    <w:rsid w:val="1F7BA0D3"/>
    <w:rsid w:val="20D9D1CF"/>
    <w:rsid w:val="2206B8A8"/>
    <w:rsid w:val="22E54BAD"/>
    <w:rsid w:val="25132AC8"/>
    <w:rsid w:val="25EAE257"/>
    <w:rsid w:val="29E34014"/>
    <w:rsid w:val="29F7DD3A"/>
    <w:rsid w:val="2B8A609A"/>
    <w:rsid w:val="2CC0442F"/>
    <w:rsid w:val="2D5E47F1"/>
    <w:rsid w:val="2F2003F2"/>
    <w:rsid w:val="35C1CBF4"/>
    <w:rsid w:val="3772F970"/>
    <w:rsid w:val="383DF036"/>
    <w:rsid w:val="3AEFEB30"/>
    <w:rsid w:val="3B732692"/>
    <w:rsid w:val="3BAF11DA"/>
    <w:rsid w:val="3CBBFD2A"/>
    <w:rsid w:val="3F17B387"/>
    <w:rsid w:val="3F50D9AD"/>
    <w:rsid w:val="40D48BC1"/>
    <w:rsid w:val="43EBFBA9"/>
    <w:rsid w:val="44B12C88"/>
    <w:rsid w:val="464027C7"/>
    <w:rsid w:val="46F45463"/>
    <w:rsid w:val="485A8862"/>
    <w:rsid w:val="4E41203A"/>
    <w:rsid w:val="4F495F37"/>
    <w:rsid w:val="4F6698D0"/>
    <w:rsid w:val="50A8E5AB"/>
    <w:rsid w:val="50EDA6AD"/>
    <w:rsid w:val="5419D552"/>
    <w:rsid w:val="56F6AD74"/>
    <w:rsid w:val="5718272F"/>
    <w:rsid w:val="57235C37"/>
    <w:rsid w:val="5791D2FE"/>
    <w:rsid w:val="57E8DB38"/>
    <w:rsid w:val="598A0493"/>
    <w:rsid w:val="5B998A3B"/>
    <w:rsid w:val="5BEB9852"/>
    <w:rsid w:val="60A5E118"/>
    <w:rsid w:val="62CAD50E"/>
    <w:rsid w:val="6D41A1A5"/>
    <w:rsid w:val="6E00F544"/>
    <w:rsid w:val="70A83948"/>
    <w:rsid w:val="73A4A8A8"/>
    <w:rsid w:val="73FB932A"/>
    <w:rsid w:val="7575E9D0"/>
    <w:rsid w:val="75A29893"/>
    <w:rsid w:val="766A109B"/>
    <w:rsid w:val="772AE28E"/>
    <w:rsid w:val="7739DD50"/>
    <w:rsid w:val="778A4448"/>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UyteHipercze">
    <w:name w:val="FollowedHyperlink"/>
    <w:basedOn w:val="Domylnaczcionkaakapitu"/>
    <w:uiPriority w:val="99"/>
    <w:semiHidden/>
    <w:unhideWhenUsed/>
    <w:rsid w:val="00727C6F"/>
    <w:rPr>
      <w:color w:val="954F72" w:themeColor="followedHyperlink"/>
      <w:u w:val="single"/>
    </w:rPr>
  </w:style>
  <w:style w:type="character" w:customStyle="1" w:styleId="Nierozpoznanawzmianka1">
    <w:name w:val="Nierozpoznana wzmianka1"/>
    <w:basedOn w:val="Domylnaczcionkaakapitu"/>
    <w:uiPriority w:val="99"/>
    <w:semiHidden/>
    <w:unhideWhenUsed/>
    <w:rsid w:val="00906855"/>
    <w:rPr>
      <w:color w:val="605E5C"/>
      <w:shd w:val="clear" w:color="auto" w:fill="E1DFDD"/>
    </w:rPr>
  </w:style>
  <w:style w:type="character" w:customStyle="1" w:styleId="rynqvb">
    <w:name w:val="rynqvb"/>
    <w:basedOn w:val="Domylnaczcionkaakapitu"/>
    <w:rsid w:val="00F2639E"/>
  </w:style>
  <w:style w:type="character" w:customStyle="1" w:styleId="hwtze">
    <w:name w:val="hwtze"/>
    <w:basedOn w:val="Domylnaczcionkaakapitu"/>
    <w:rsid w:val="000D29EB"/>
  </w:style>
  <w:style w:type="character" w:styleId="Nierozpoznanawzmianka">
    <w:name w:val="Unresolved Mention"/>
    <w:basedOn w:val="Domylnaczcionkaakapitu"/>
    <w:uiPriority w:val="99"/>
    <w:semiHidden/>
    <w:unhideWhenUsed/>
    <w:rsid w:val="002A7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51276724">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900211297">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284652169">
      <w:bodyDiv w:val="1"/>
      <w:marLeft w:val="0"/>
      <w:marRight w:val="0"/>
      <w:marTop w:val="0"/>
      <w:marBottom w:val="0"/>
      <w:divBdr>
        <w:top w:val="none" w:sz="0" w:space="0" w:color="auto"/>
        <w:left w:val="none" w:sz="0" w:space="0" w:color="auto"/>
        <w:bottom w:val="none" w:sz="0" w:space="0" w:color="auto"/>
        <w:right w:val="none" w:sz="0" w:space="0" w:color="auto"/>
      </w:divBdr>
    </w:div>
    <w:div w:id="1307974596">
      <w:bodyDiv w:val="1"/>
      <w:marLeft w:val="0"/>
      <w:marRight w:val="0"/>
      <w:marTop w:val="0"/>
      <w:marBottom w:val="0"/>
      <w:divBdr>
        <w:top w:val="none" w:sz="0" w:space="0" w:color="auto"/>
        <w:left w:val="none" w:sz="0" w:space="0" w:color="auto"/>
        <w:bottom w:val="none" w:sz="0" w:space="0" w:color="auto"/>
        <w:right w:val="none" w:sz="0" w:space="0" w:color="auto"/>
      </w:divBdr>
    </w:div>
    <w:div w:id="1319917350">
      <w:bodyDiv w:val="1"/>
      <w:marLeft w:val="0"/>
      <w:marRight w:val="0"/>
      <w:marTop w:val="0"/>
      <w:marBottom w:val="0"/>
      <w:divBdr>
        <w:top w:val="none" w:sz="0" w:space="0" w:color="auto"/>
        <w:left w:val="none" w:sz="0" w:space="0" w:color="auto"/>
        <w:bottom w:val="none" w:sz="0" w:space="0" w:color="auto"/>
        <w:right w:val="none" w:sz="0" w:space="0" w:color="auto"/>
      </w:divBdr>
    </w:div>
    <w:div w:id="1375959863">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796554764">
      <w:bodyDiv w:val="1"/>
      <w:marLeft w:val="0"/>
      <w:marRight w:val="0"/>
      <w:marTop w:val="0"/>
      <w:marBottom w:val="0"/>
      <w:divBdr>
        <w:top w:val="none" w:sz="0" w:space="0" w:color="auto"/>
        <w:left w:val="none" w:sz="0" w:space="0" w:color="auto"/>
        <w:bottom w:val="none" w:sz="0" w:space="0" w:color="auto"/>
        <w:right w:val="none" w:sz="0" w:space="0" w:color="auto"/>
      </w:divBdr>
    </w:div>
    <w:div w:id="1799835133">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 w:id="2139566835">
      <w:bodyDiv w:val="1"/>
      <w:marLeft w:val="0"/>
      <w:marRight w:val="0"/>
      <w:marTop w:val="0"/>
      <w:marBottom w:val="0"/>
      <w:divBdr>
        <w:top w:val="none" w:sz="0" w:space="0" w:color="auto"/>
        <w:left w:val="none" w:sz="0" w:space="0" w:color="auto"/>
        <w:bottom w:val="none" w:sz="0" w:space="0" w:color="auto"/>
        <w:right w:val="none" w:sz="0" w:space="0" w:color="auto"/>
      </w:divBdr>
      <w:divsChild>
        <w:div w:id="1479495474">
          <w:marLeft w:val="0"/>
          <w:marRight w:val="0"/>
          <w:marTop w:val="100"/>
          <w:marBottom w:val="0"/>
          <w:divBdr>
            <w:top w:val="none" w:sz="0" w:space="0" w:color="auto"/>
            <w:left w:val="none" w:sz="0" w:space="0" w:color="auto"/>
            <w:bottom w:val="none" w:sz="0" w:space="0" w:color="auto"/>
            <w:right w:val="none" w:sz="0" w:space="0" w:color="auto"/>
          </w:divBdr>
        </w:div>
        <w:div w:id="343023828">
          <w:marLeft w:val="0"/>
          <w:marRight w:val="0"/>
          <w:marTop w:val="0"/>
          <w:marBottom w:val="0"/>
          <w:divBdr>
            <w:top w:val="none" w:sz="0" w:space="0" w:color="auto"/>
            <w:left w:val="none" w:sz="0" w:space="0" w:color="auto"/>
            <w:bottom w:val="none" w:sz="0" w:space="0" w:color="auto"/>
            <w:right w:val="none" w:sz="0" w:space="0" w:color="auto"/>
          </w:divBdr>
          <w:divsChild>
            <w:div w:id="490680340">
              <w:marLeft w:val="0"/>
              <w:marRight w:val="0"/>
              <w:marTop w:val="0"/>
              <w:marBottom w:val="0"/>
              <w:divBdr>
                <w:top w:val="none" w:sz="0" w:space="0" w:color="auto"/>
                <w:left w:val="none" w:sz="0" w:space="0" w:color="auto"/>
                <w:bottom w:val="none" w:sz="0" w:space="0" w:color="auto"/>
                <w:right w:val="none" w:sz="0" w:space="0" w:color="auto"/>
              </w:divBdr>
              <w:divsChild>
                <w:div w:id="14881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amu.edu.pl/"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11e642-5518-4f27-b75c-e13de53987c5"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F4032CBBDF4934AADC58A975790A842" ma:contentTypeVersion="18" ma:contentTypeDescription="Utwórz nowy dokument." ma:contentTypeScope="" ma:versionID="f34447a9d00c6bc78224bc33d5a147bc">
  <xsd:schema xmlns:xsd="http://www.w3.org/2001/XMLSchema" xmlns:xs="http://www.w3.org/2001/XMLSchema" xmlns:p="http://schemas.microsoft.com/office/2006/metadata/properties" xmlns:ns3="6411e642-5518-4f27-b75c-e13de53987c5" xmlns:ns4="17ad2bac-5d65-4df0-a684-61becdfa12bb" targetNamespace="http://schemas.microsoft.com/office/2006/metadata/properties" ma:root="true" ma:fieldsID="694c6bcff119f3fc071fd8a437a1b59a" ns3:_="" ns4:_="">
    <xsd:import namespace="6411e642-5518-4f27-b75c-e13de53987c5"/>
    <xsd:import namespace="17ad2bac-5d65-4df0-a684-61becdfa1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e642-5518-4f27-b75c-e13de53987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d2bac-5d65-4df0-a684-61becdfa12bb"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411e642-5518-4f27-b75c-e13de53987c5"/>
    <ds:schemaRef ds:uri="http://schemas.microsoft.com/office/infopath/2007/PartnerControls"/>
    <ds:schemaRef ds:uri="17ad2bac-5d65-4df0-a684-61becdfa12bb"/>
    <ds:schemaRef ds:uri="http://www.w3.org/XML/1998/namespace"/>
    <ds:schemaRef ds:uri="http://purl.org/dc/dcmitype/"/>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71C59EE-34A4-4E1B-9DC3-7FA0CF1FA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e642-5518-4f27-b75c-e13de53987c5"/>
    <ds:schemaRef ds:uri="17ad2bac-5d65-4df0-a684-61becdfa1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5539</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Recenzent</cp:lastModifiedBy>
  <cp:revision>3</cp:revision>
  <cp:lastPrinted>2022-06-07T07:52:00Z</cp:lastPrinted>
  <dcterms:created xsi:type="dcterms:W3CDTF">2024-12-09T08:01:00Z</dcterms:created>
  <dcterms:modified xsi:type="dcterms:W3CDTF">2024-12-09T08:04:00Z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0x0101004F4032CBBDF4934AADC58A975790A842</vt:lpwstr>
  </property>
</Properties>
</file>