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F6C81" w:rsidRDefault="001F6C81" w:rsidP="004E63B5">
      <w:pPr>
        <w:pStyle w:val="Tytu"/>
        <w:rPr>
          <w:rFonts w:ascii="Arial" w:hAnsi="Arial" w:cs="Arial"/>
          <w:b/>
          <w:bCs/>
          <w:sz w:val="22"/>
          <w:szCs w:val="22"/>
        </w:rPr>
      </w:pPr>
      <w:bookmarkStart w:id="0" w:name="_GoBack"/>
      <w:bookmarkEnd w:id="0"/>
    </w:p>
    <w:p w14:paraId="02EB378F" w14:textId="7F5E4C2E" w:rsidR="001F6C81" w:rsidRDefault="5322B01B" w:rsidP="004E63B5">
      <w:pPr>
        <w:pStyle w:val="Tytu"/>
        <w:rPr>
          <w:rFonts w:ascii="Arial" w:hAnsi="Arial" w:cs="Arial"/>
          <w:b/>
          <w:bCs/>
          <w:sz w:val="22"/>
          <w:szCs w:val="22"/>
        </w:rPr>
      </w:pPr>
      <w:r>
        <w:rPr>
          <w:noProof/>
        </w:rPr>
        <w:drawing>
          <wp:inline distT="0" distB="0" distL="0" distR="0" wp14:anchorId="36CDD81E" wp14:editId="380DE448">
            <wp:extent cx="2973946" cy="973885"/>
            <wp:effectExtent l="0" t="0" r="0" b="0"/>
            <wp:docPr id="1223223733" name="Picture 122322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973946" cy="973885"/>
                    </a:xfrm>
                    <a:prstGeom prst="rect">
                      <a:avLst/>
                    </a:prstGeom>
                  </pic:spPr>
                </pic:pic>
              </a:graphicData>
            </a:graphic>
          </wp:inline>
        </w:drawing>
      </w:r>
    </w:p>
    <w:p w14:paraId="6A05A809" w14:textId="77777777" w:rsidR="001F6C81" w:rsidRDefault="001F6C81" w:rsidP="004E63B5">
      <w:pPr>
        <w:pStyle w:val="Tytu"/>
        <w:rPr>
          <w:rFonts w:ascii="Arial" w:hAnsi="Arial" w:cs="Arial"/>
          <w:b/>
          <w:bCs/>
          <w:sz w:val="22"/>
          <w:szCs w:val="22"/>
        </w:rPr>
      </w:pPr>
    </w:p>
    <w:p w14:paraId="41C8F396" w14:textId="20FA626C" w:rsidR="001F6C81" w:rsidRDefault="001F6C81" w:rsidP="004E63B5">
      <w:pPr>
        <w:pStyle w:val="Tytu"/>
        <w:rPr>
          <w:rFonts w:ascii="Arial" w:hAnsi="Arial" w:cs="Arial"/>
          <w:b/>
          <w:bCs/>
          <w:sz w:val="22"/>
          <w:szCs w:val="22"/>
        </w:rPr>
      </w:pPr>
    </w:p>
    <w:p w14:paraId="22E5F358" w14:textId="56C8703E" w:rsidR="00145B2F" w:rsidRPr="00A46254" w:rsidRDefault="00145B2F" w:rsidP="1E7252C9">
      <w:pPr>
        <w:jc w:val="center"/>
        <w:rPr>
          <w:rFonts w:asciiTheme="minorHAnsi" w:hAnsiTheme="minorHAnsi" w:cstheme="minorBidi"/>
          <w:b/>
          <w:bCs/>
        </w:rPr>
      </w:pPr>
    </w:p>
    <w:p w14:paraId="10B2104B" w14:textId="47FB1189" w:rsidR="004E63B5" w:rsidRPr="00A46254" w:rsidRDefault="004E63B5" w:rsidP="1E7252C9">
      <w:pPr>
        <w:pStyle w:val="Nagwek1"/>
        <w:rPr>
          <w:rFonts w:asciiTheme="minorHAnsi" w:hAnsiTheme="minorHAnsi" w:cstheme="minorBidi"/>
          <w:b/>
          <w:bCs/>
          <w:sz w:val="24"/>
        </w:rPr>
      </w:pPr>
      <w:r w:rsidRPr="1E7252C9">
        <w:rPr>
          <w:rFonts w:asciiTheme="minorHAnsi" w:hAnsiTheme="minorHAnsi" w:cstheme="minorBidi"/>
          <w:b/>
          <w:bCs/>
          <w:sz w:val="24"/>
        </w:rPr>
        <w:t>UNIWERSYTET IM. ADAMA MICKIEWICZA W POZNANIU</w:t>
      </w:r>
    </w:p>
    <w:p w14:paraId="72A3D3EC" w14:textId="77777777" w:rsidR="004E63B5" w:rsidRPr="00A46254" w:rsidRDefault="004E63B5" w:rsidP="004E63B5">
      <w:pPr>
        <w:rPr>
          <w:rFonts w:asciiTheme="minorHAnsi" w:hAnsiTheme="minorHAnsi" w:cstheme="minorHAnsi"/>
          <w:b/>
          <w:bCs/>
        </w:rPr>
      </w:pPr>
    </w:p>
    <w:p w14:paraId="40280873" w14:textId="77777777" w:rsidR="004E63B5" w:rsidRPr="00A46254" w:rsidRDefault="004E63B5" w:rsidP="004E63B5">
      <w:pPr>
        <w:jc w:val="center"/>
        <w:rPr>
          <w:rFonts w:asciiTheme="minorHAnsi" w:hAnsiTheme="minorHAnsi" w:cstheme="minorHAnsi"/>
          <w:b/>
          <w:bCs/>
        </w:rPr>
      </w:pPr>
      <w:r w:rsidRPr="00A46254">
        <w:rPr>
          <w:rFonts w:asciiTheme="minorHAnsi" w:hAnsiTheme="minorHAnsi" w:cstheme="minorHAnsi"/>
          <w:b/>
          <w:bCs/>
        </w:rPr>
        <w:t>OGŁASZA</w:t>
      </w:r>
    </w:p>
    <w:p w14:paraId="0D0B940D" w14:textId="77777777" w:rsidR="004E63B5" w:rsidRPr="00A46254" w:rsidRDefault="004E63B5" w:rsidP="004E63B5">
      <w:pPr>
        <w:jc w:val="center"/>
        <w:rPr>
          <w:rFonts w:asciiTheme="minorHAnsi" w:hAnsiTheme="minorHAnsi" w:cstheme="minorHAnsi"/>
          <w:b/>
          <w:bCs/>
        </w:rPr>
      </w:pPr>
    </w:p>
    <w:p w14:paraId="2DC3782F" w14:textId="77777777" w:rsidR="004E63B5" w:rsidRPr="00A46254" w:rsidRDefault="004E63B5" w:rsidP="004E63B5">
      <w:pPr>
        <w:jc w:val="center"/>
        <w:rPr>
          <w:rFonts w:asciiTheme="minorHAnsi" w:hAnsiTheme="minorHAnsi" w:cstheme="minorHAnsi"/>
          <w:b/>
          <w:bCs/>
        </w:rPr>
      </w:pPr>
      <w:r w:rsidRPr="00A46254">
        <w:rPr>
          <w:rFonts w:asciiTheme="minorHAnsi" w:hAnsiTheme="minorHAnsi" w:cstheme="minorHAnsi"/>
          <w:b/>
          <w:bCs/>
        </w:rPr>
        <w:t>KONKURS</w:t>
      </w:r>
    </w:p>
    <w:p w14:paraId="0E27B00A" w14:textId="77777777" w:rsidR="00551BF6" w:rsidRPr="00A46254" w:rsidRDefault="00551BF6">
      <w:pPr>
        <w:jc w:val="center"/>
        <w:rPr>
          <w:rFonts w:asciiTheme="minorHAnsi" w:hAnsiTheme="minorHAnsi" w:cstheme="minorHAnsi"/>
          <w:b/>
          <w:bCs/>
        </w:rPr>
      </w:pPr>
    </w:p>
    <w:p w14:paraId="5F473D73" w14:textId="713CD42D" w:rsidR="00145B2F" w:rsidRPr="00A46254" w:rsidRDefault="00551BF6" w:rsidP="00ED6751">
      <w:pPr>
        <w:jc w:val="center"/>
        <w:rPr>
          <w:rFonts w:asciiTheme="minorHAnsi" w:hAnsiTheme="minorHAnsi" w:cstheme="minorHAnsi"/>
          <w:b/>
          <w:bCs/>
        </w:rPr>
      </w:pPr>
      <w:r w:rsidRPr="00A46254">
        <w:rPr>
          <w:rFonts w:asciiTheme="minorHAnsi" w:hAnsiTheme="minorHAnsi" w:cstheme="minorHAnsi"/>
          <w:b/>
          <w:bCs/>
        </w:rPr>
        <w:t xml:space="preserve">na stanowisko </w:t>
      </w:r>
      <w:r w:rsidR="00DB3B06" w:rsidRPr="00DB3B06">
        <w:rPr>
          <w:rFonts w:asciiTheme="minorHAnsi" w:hAnsiTheme="minorHAnsi" w:cstheme="minorHAnsi"/>
          <w:b/>
          <w:bCs/>
        </w:rPr>
        <w:t>Adiunkt-Stażysta Podoktorski (Post-doc)</w:t>
      </w:r>
      <w:r w:rsidR="001D5234" w:rsidRPr="00A46254">
        <w:rPr>
          <w:rFonts w:asciiTheme="minorHAnsi" w:hAnsiTheme="minorHAnsi" w:cstheme="minorHAnsi"/>
          <w:b/>
          <w:bCs/>
        </w:rPr>
        <w:br/>
      </w:r>
    </w:p>
    <w:p w14:paraId="7DA5E940" w14:textId="79F38F8A" w:rsidR="00551BF6" w:rsidRPr="00A46254" w:rsidRDefault="00D9614D" w:rsidP="27721B70">
      <w:pPr>
        <w:jc w:val="center"/>
        <w:rPr>
          <w:rFonts w:asciiTheme="minorHAnsi" w:hAnsiTheme="minorHAnsi" w:cstheme="minorBidi"/>
          <w:b/>
          <w:bCs/>
        </w:rPr>
      </w:pPr>
      <w:r w:rsidRPr="27721B70">
        <w:rPr>
          <w:rFonts w:asciiTheme="minorHAnsi" w:hAnsiTheme="minorHAnsi" w:cstheme="minorBidi"/>
          <w:b/>
          <w:bCs/>
        </w:rPr>
        <w:t>na Wydziale</w:t>
      </w:r>
      <w:r w:rsidR="00DB3B06">
        <w:rPr>
          <w:rFonts w:asciiTheme="minorHAnsi" w:hAnsiTheme="minorHAnsi" w:cstheme="minorBidi"/>
          <w:b/>
          <w:bCs/>
        </w:rPr>
        <w:t xml:space="preserve"> Biologii</w:t>
      </w:r>
    </w:p>
    <w:p w14:paraId="1E745457" w14:textId="77777777" w:rsidR="00CA283E" w:rsidRDefault="0DD8319A" w:rsidP="00DB3B06">
      <w:pPr>
        <w:jc w:val="center"/>
        <w:rPr>
          <w:rFonts w:ascii="Calibri" w:eastAsia="Calibri" w:hAnsi="Calibri" w:cs="Calibri"/>
          <w:b/>
          <w:bCs/>
        </w:rPr>
      </w:pPr>
      <w:r w:rsidRPr="27721B70">
        <w:rPr>
          <w:rFonts w:ascii="Calibri" w:eastAsia="Calibri" w:hAnsi="Calibri" w:cs="Calibri"/>
          <w:b/>
          <w:bCs/>
        </w:rPr>
        <w:t xml:space="preserve">w projekcie </w:t>
      </w:r>
      <w:r w:rsidR="00DB3B06">
        <w:rPr>
          <w:rFonts w:ascii="Calibri" w:eastAsia="Calibri" w:hAnsi="Calibri" w:cs="Calibri"/>
          <w:b/>
          <w:bCs/>
        </w:rPr>
        <w:t>NCN MAESTRO</w:t>
      </w:r>
    </w:p>
    <w:p w14:paraId="4F39F20C" w14:textId="2189C4B7" w:rsidR="0DD8319A" w:rsidRDefault="00CA283E" w:rsidP="00DB3B06">
      <w:pPr>
        <w:jc w:val="center"/>
      </w:pPr>
      <w:r>
        <w:rPr>
          <w:rFonts w:ascii="Calibri" w:eastAsia="Calibri" w:hAnsi="Calibri" w:cs="Calibri"/>
          <w:b/>
          <w:bCs/>
        </w:rPr>
        <w:t xml:space="preserve">- </w:t>
      </w:r>
      <w:r w:rsidR="00DB3B06" w:rsidRPr="00DB3B06">
        <w:rPr>
          <w:rFonts w:ascii="Calibri" w:eastAsia="Calibri" w:hAnsi="Calibri" w:cs="Calibri"/>
          <w:b/>
          <w:bCs/>
        </w:rPr>
        <w:t>Anty-rekombinacyjne funkcje białek głównego szlaku crossing-over</w:t>
      </w:r>
      <w:r>
        <w:rPr>
          <w:rFonts w:ascii="Calibri" w:eastAsia="Calibri" w:hAnsi="Calibri" w:cs="Calibri"/>
          <w:b/>
          <w:bCs/>
        </w:rPr>
        <w:t xml:space="preserve"> -</w:t>
      </w:r>
    </w:p>
    <w:p w14:paraId="70124C03" w14:textId="74D46AE1" w:rsidR="0DD8319A" w:rsidRDefault="0DD8319A" w:rsidP="00DB3B06">
      <w:pPr>
        <w:jc w:val="center"/>
      </w:pPr>
      <w:r w:rsidRPr="27721B70">
        <w:rPr>
          <w:rFonts w:ascii="Calibri" w:eastAsia="Calibri" w:hAnsi="Calibri" w:cs="Calibri"/>
          <w:b/>
          <w:bCs/>
        </w:rPr>
        <w:t>nr umowy projektowej</w:t>
      </w:r>
      <w:r w:rsidR="00DB3B06">
        <w:rPr>
          <w:rFonts w:ascii="Calibri" w:eastAsia="Calibri" w:hAnsi="Calibri" w:cs="Calibri"/>
          <w:b/>
          <w:bCs/>
        </w:rPr>
        <w:t xml:space="preserve"> </w:t>
      </w:r>
      <w:r w:rsidR="00DB3B06" w:rsidRPr="00DB3B06">
        <w:rPr>
          <w:rFonts w:ascii="Calibri" w:eastAsia="Calibri" w:hAnsi="Calibri" w:cs="Calibri"/>
          <w:b/>
          <w:bCs/>
        </w:rPr>
        <w:t>UMO-2024/54/A/NZ2/00266</w:t>
      </w:r>
    </w:p>
    <w:p w14:paraId="4A41383B" w14:textId="203340BE" w:rsidR="27721B70" w:rsidRDefault="27721B70" w:rsidP="27721B70">
      <w:pPr>
        <w:jc w:val="center"/>
        <w:rPr>
          <w:rFonts w:asciiTheme="minorHAnsi" w:hAnsiTheme="minorHAnsi" w:cstheme="minorBidi"/>
          <w:b/>
          <w:bCs/>
        </w:rPr>
      </w:pPr>
    </w:p>
    <w:p w14:paraId="60061E4C" w14:textId="77777777" w:rsidR="00551BF6" w:rsidRPr="00A46254" w:rsidRDefault="00551BF6" w:rsidP="00A46254">
      <w:pPr>
        <w:jc w:val="center"/>
        <w:rPr>
          <w:rFonts w:asciiTheme="minorHAnsi" w:hAnsiTheme="minorHAnsi" w:cstheme="minorHAnsi"/>
          <w:b/>
          <w:bCs/>
        </w:rPr>
      </w:pPr>
    </w:p>
    <w:p w14:paraId="44EAFD9C" w14:textId="77777777" w:rsidR="00471682" w:rsidRPr="00A46254" w:rsidRDefault="00471682" w:rsidP="00A46254">
      <w:pPr>
        <w:jc w:val="center"/>
        <w:rPr>
          <w:rFonts w:asciiTheme="minorHAnsi" w:hAnsiTheme="minorHAnsi" w:cstheme="minorHAnsi"/>
          <w:b/>
          <w:bCs/>
        </w:rPr>
      </w:pPr>
    </w:p>
    <w:p w14:paraId="4FEDB0BA" w14:textId="77777777" w:rsidR="00471682" w:rsidRPr="00A46254"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r w:rsidRPr="00A46254">
        <w:rPr>
          <w:rFonts w:asciiTheme="minorHAnsi" w:hAnsiTheme="minorHAnsi" w:cstheme="minorHAnsi"/>
          <w:b/>
          <w:bCs/>
        </w:rPr>
        <w:t>Podstawowe informacje</w:t>
      </w:r>
    </w:p>
    <w:p w14:paraId="4B94D5A5" w14:textId="77777777" w:rsidR="00F721C6" w:rsidRPr="00A46254" w:rsidRDefault="00F721C6">
      <w:pPr>
        <w:jc w:val="both"/>
        <w:rPr>
          <w:rFonts w:asciiTheme="minorHAnsi" w:hAnsiTheme="minorHAnsi" w:cstheme="minorHAnsi"/>
          <w:b/>
          <w:bCs/>
        </w:rPr>
      </w:pPr>
    </w:p>
    <w:p w14:paraId="3DEEC669" w14:textId="77777777" w:rsidR="007D090B" w:rsidRPr="00EC5FC6" w:rsidRDefault="007D090B" w:rsidP="00A46254">
      <w:pPr>
        <w:jc w:val="both"/>
        <w:rPr>
          <w:rFonts w:asciiTheme="minorHAnsi" w:hAnsiTheme="minorHAnsi" w:cstheme="minorHAnsi"/>
          <w:b/>
          <w:bCs/>
          <w:sz w:val="20"/>
          <w:szCs w:val="20"/>
        </w:rPr>
      </w:pPr>
    </w:p>
    <w:p w14:paraId="698B0C11" w14:textId="77777777" w:rsidR="00275CE7" w:rsidRDefault="00275CE7" w:rsidP="1E7252C9">
      <w:pPr>
        <w:numPr>
          <w:ilvl w:val="0"/>
          <w:numId w:val="11"/>
        </w:numPr>
        <w:ind w:left="0"/>
        <w:jc w:val="both"/>
        <w:rPr>
          <w:rFonts w:asciiTheme="minorHAnsi" w:hAnsiTheme="minorHAnsi" w:cstheme="minorBidi"/>
          <w:b/>
          <w:bCs/>
        </w:rPr>
      </w:pPr>
      <w:r w:rsidRPr="1E7252C9">
        <w:rPr>
          <w:rFonts w:asciiTheme="minorHAnsi" w:hAnsiTheme="minorHAnsi" w:cstheme="minorBidi"/>
          <w:b/>
          <w:bCs/>
        </w:rPr>
        <w:t>Dyscyplina naukowa</w:t>
      </w:r>
      <w:r w:rsidR="004D6C79" w:rsidRPr="1E7252C9">
        <w:rPr>
          <w:rFonts w:asciiTheme="minorHAnsi" w:hAnsiTheme="minorHAnsi" w:cstheme="minorBidi"/>
          <w:b/>
          <w:bCs/>
        </w:rPr>
        <w:t xml:space="preserve"> (research field)</w:t>
      </w:r>
      <w:r w:rsidRPr="1E7252C9">
        <w:rPr>
          <w:rFonts w:asciiTheme="minorHAnsi" w:hAnsiTheme="minorHAnsi" w:cstheme="minorBidi"/>
          <w:b/>
          <w:bCs/>
        </w:rPr>
        <w:t xml:space="preserve">: </w:t>
      </w:r>
    </w:p>
    <w:p w14:paraId="04A9E23A" w14:textId="7073670C" w:rsidR="00DB3B06" w:rsidRPr="00936F1F" w:rsidRDefault="00DB3B06" w:rsidP="00DB3B06">
      <w:pPr>
        <w:jc w:val="both"/>
        <w:rPr>
          <w:rFonts w:asciiTheme="minorHAnsi" w:hAnsiTheme="minorHAnsi" w:cstheme="minorBidi"/>
        </w:rPr>
      </w:pPr>
      <w:r w:rsidRPr="00936F1F">
        <w:rPr>
          <w:rFonts w:asciiTheme="minorHAnsi" w:hAnsiTheme="minorHAnsi" w:cstheme="minorBidi"/>
        </w:rPr>
        <w:t>Nauki biologiczne</w:t>
      </w:r>
    </w:p>
    <w:p w14:paraId="3656B9AB" w14:textId="77777777" w:rsidR="00471682" w:rsidRPr="00A46254" w:rsidRDefault="00471682" w:rsidP="00A46254">
      <w:pPr>
        <w:jc w:val="both"/>
        <w:rPr>
          <w:rFonts w:asciiTheme="minorHAnsi" w:hAnsiTheme="minorHAnsi" w:cstheme="minorHAnsi"/>
          <w:b/>
          <w:bCs/>
        </w:rPr>
      </w:pPr>
    </w:p>
    <w:p w14:paraId="22A78ACF" w14:textId="327C14D8" w:rsidR="001D699D" w:rsidRDefault="001D699D" w:rsidP="0FA5A8CD">
      <w:pPr>
        <w:numPr>
          <w:ilvl w:val="0"/>
          <w:numId w:val="11"/>
        </w:numPr>
        <w:ind w:left="0"/>
        <w:jc w:val="both"/>
        <w:rPr>
          <w:rFonts w:asciiTheme="minorHAnsi" w:hAnsiTheme="minorHAnsi" w:cstheme="minorBidi"/>
          <w:b/>
          <w:bCs/>
        </w:rPr>
      </w:pPr>
      <w:r w:rsidRPr="1E7252C9">
        <w:rPr>
          <w:rFonts w:asciiTheme="minorHAnsi" w:hAnsiTheme="minorHAnsi" w:cstheme="minorBidi"/>
          <w:b/>
          <w:bCs/>
        </w:rPr>
        <w:t>Wymiar czasu pracy</w:t>
      </w:r>
      <w:r w:rsidR="004D6C79" w:rsidRPr="1E7252C9">
        <w:rPr>
          <w:rFonts w:asciiTheme="minorHAnsi" w:hAnsiTheme="minorHAnsi" w:cstheme="minorBidi"/>
          <w:b/>
          <w:bCs/>
        </w:rPr>
        <w:t xml:space="preserve"> (job status)</w:t>
      </w:r>
      <w:r w:rsidR="00D102AB" w:rsidRPr="1E7252C9">
        <w:rPr>
          <w:rFonts w:asciiTheme="minorHAnsi" w:hAnsiTheme="minorHAnsi" w:cstheme="minorBidi"/>
          <w:b/>
          <w:bCs/>
        </w:rPr>
        <w:t xml:space="preserve"> </w:t>
      </w:r>
      <w:r w:rsidR="00DF7C9B" w:rsidRPr="1E7252C9">
        <w:rPr>
          <w:rFonts w:asciiTheme="minorHAnsi" w:hAnsiTheme="minorHAnsi" w:cstheme="minorBidi"/>
          <w:b/>
          <w:bCs/>
        </w:rPr>
        <w:t>(hours per week) i liczba godzin pracy w tygodniu</w:t>
      </w:r>
      <w:r w:rsidR="598A0493" w:rsidRPr="1E7252C9">
        <w:rPr>
          <w:rFonts w:asciiTheme="minorHAnsi" w:hAnsiTheme="minorHAnsi" w:cstheme="minorBidi"/>
          <w:b/>
          <w:bCs/>
        </w:rPr>
        <w:t xml:space="preserve"> w zadaniowym systemie czasu pracy</w:t>
      </w:r>
      <w:r w:rsidR="00DF7C9B" w:rsidRPr="1E7252C9">
        <w:rPr>
          <w:rFonts w:asciiTheme="minorHAnsi" w:hAnsiTheme="minorHAnsi" w:cstheme="minorBidi"/>
          <w:b/>
          <w:bCs/>
        </w:rPr>
        <w:t>:</w:t>
      </w:r>
      <w:r w:rsidRPr="1E7252C9">
        <w:rPr>
          <w:rFonts w:asciiTheme="minorHAnsi" w:hAnsiTheme="minorHAnsi" w:cstheme="minorBidi"/>
          <w:b/>
          <w:bCs/>
        </w:rPr>
        <w:t xml:space="preserve"> </w:t>
      </w:r>
    </w:p>
    <w:p w14:paraId="77E62CB1" w14:textId="09E31F8E" w:rsidR="00DB3B06" w:rsidRPr="00DB3B06" w:rsidRDefault="00DB3B06" w:rsidP="00DB3B06">
      <w:pPr>
        <w:rPr>
          <w:rFonts w:asciiTheme="minorHAnsi" w:hAnsiTheme="minorHAnsi" w:cstheme="minorHAnsi"/>
        </w:rPr>
      </w:pPr>
      <w:r w:rsidRPr="00DB3B06">
        <w:rPr>
          <w:rFonts w:asciiTheme="minorHAnsi" w:hAnsiTheme="minorHAnsi" w:cstheme="minorHAnsi"/>
        </w:rPr>
        <w:t xml:space="preserve">Pełen etat (40 godzin tygodniowo) </w:t>
      </w:r>
    </w:p>
    <w:p w14:paraId="45FB0818" w14:textId="77777777" w:rsidR="00264030" w:rsidRPr="00EC5FC6" w:rsidRDefault="00264030" w:rsidP="00A46254">
      <w:pPr>
        <w:pStyle w:val="Akapitzlist"/>
        <w:rPr>
          <w:rFonts w:asciiTheme="minorHAnsi" w:hAnsiTheme="minorHAnsi" w:cstheme="minorHAnsi"/>
          <w:b/>
          <w:bCs/>
          <w:sz w:val="20"/>
          <w:szCs w:val="20"/>
        </w:rPr>
      </w:pPr>
    </w:p>
    <w:p w14:paraId="67C94BBB" w14:textId="116686A3" w:rsidR="001D699D" w:rsidRPr="00936F1F" w:rsidRDefault="001D699D" w:rsidP="1E7252C9">
      <w:pPr>
        <w:numPr>
          <w:ilvl w:val="0"/>
          <w:numId w:val="11"/>
        </w:numPr>
        <w:ind w:left="0"/>
        <w:jc w:val="both"/>
        <w:rPr>
          <w:rFonts w:asciiTheme="minorHAnsi" w:hAnsiTheme="minorHAnsi" w:cstheme="minorBidi"/>
        </w:rPr>
      </w:pPr>
      <w:r w:rsidRPr="3F608236">
        <w:rPr>
          <w:rFonts w:asciiTheme="minorHAnsi" w:hAnsiTheme="minorHAnsi" w:cstheme="minorBidi"/>
          <w:b/>
          <w:bCs/>
        </w:rPr>
        <w:t>Podstawa nawiązania stosunku pracy</w:t>
      </w:r>
      <w:r w:rsidR="00B33510" w:rsidRPr="3F608236">
        <w:rPr>
          <w:rFonts w:asciiTheme="minorHAnsi" w:hAnsiTheme="minorHAnsi" w:cstheme="minorBidi"/>
          <w:b/>
          <w:bCs/>
        </w:rPr>
        <w:t xml:space="preserve"> i przewidywany czas zatrudnienia </w:t>
      </w:r>
      <w:r w:rsidR="004D6C79" w:rsidRPr="3F608236">
        <w:rPr>
          <w:rFonts w:asciiTheme="minorHAnsi" w:hAnsiTheme="minorHAnsi" w:cstheme="minorBidi"/>
          <w:b/>
          <w:bCs/>
        </w:rPr>
        <w:t>(type of contract)</w:t>
      </w:r>
      <w:r w:rsidRPr="3F608236">
        <w:rPr>
          <w:rFonts w:asciiTheme="minorHAnsi" w:hAnsiTheme="minorHAnsi" w:cstheme="minorBidi"/>
          <w:b/>
          <w:bCs/>
        </w:rPr>
        <w:t xml:space="preserve">: </w:t>
      </w:r>
      <w:r w:rsidRPr="00936F1F">
        <w:rPr>
          <w:rFonts w:asciiTheme="minorHAnsi" w:hAnsiTheme="minorHAnsi" w:cstheme="minorBidi"/>
        </w:rPr>
        <w:t>umowa o pracę</w:t>
      </w:r>
      <w:r w:rsidR="00DF7C9B" w:rsidRPr="00936F1F">
        <w:rPr>
          <w:rFonts w:asciiTheme="minorHAnsi" w:hAnsiTheme="minorHAnsi" w:cstheme="minorBidi"/>
        </w:rPr>
        <w:t xml:space="preserve"> na czas określony </w:t>
      </w:r>
      <w:r w:rsidR="00DB3B06" w:rsidRPr="00936F1F">
        <w:rPr>
          <w:rFonts w:asciiTheme="minorHAnsi" w:hAnsiTheme="minorHAnsi" w:cstheme="minorBidi"/>
        </w:rPr>
        <w:t xml:space="preserve">– 3 </w:t>
      </w:r>
      <w:r w:rsidR="005035E0" w:rsidRPr="00936F1F">
        <w:rPr>
          <w:rFonts w:asciiTheme="minorHAnsi" w:hAnsiTheme="minorHAnsi" w:cstheme="minorBidi"/>
        </w:rPr>
        <w:t>lat</w:t>
      </w:r>
      <w:r w:rsidR="00DB3B06" w:rsidRPr="00936F1F">
        <w:rPr>
          <w:rFonts w:asciiTheme="minorHAnsi" w:hAnsiTheme="minorHAnsi" w:cstheme="minorBidi"/>
        </w:rPr>
        <w:t>a od 12.2025-12.2028.</w:t>
      </w:r>
    </w:p>
    <w:p w14:paraId="049F31CB" w14:textId="77777777" w:rsidR="00EC5FC6" w:rsidRPr="00EC5FC6" w:rsidRDefault="00EC5FC6" w:rsidP="005035E0">
      <w:pPr>
        <w:jc w:val="both"/>
        <w:rPr>
          <w:rFonts w:asciiTheme="minorHAnsi" w:hAnsiTheme="minorHAnsi" w:cstheme="minorHAnsi"/>
          <w:bCs/>
          <w:color w:val="FF0000"/>
          <w:sz w:val="20"/>
          <w:szCs w:val="20"/>
        </w:rPr>
      </w:pPr>
    </w:p>
    <w:p w14:paraId="5A030817" w14:textId="77777777" w:rsidR="001D699D" w:rsidRDefault="00471682" w:rsidP="1E7252C9">
      <w:pPr>
        <w:numPr>
          <w:ilvl w:val="0"/>
          <w:numId w:val="11"/>
        </w:numPr>
        <w:ind w:left="0"/>
        <w:jc w:val="both"/>
        <w:rPr>
          <w:rFonts w:asciiTheme="minorHAnsi" w:hAnsiTheme="minorHAnsi" w:cstheme="minorBidi"/>
          <w:b/>
          <w:bCs/>
        </w:rPr>
      </w:pPr>
      <w:r w:rsidRPr="1E7252C9">
        <w:rPr>
          <w:rFonts w:asciiTheme="minorHAnsi" w:hAnsiTheme="minorHAnsi" w:cstheme="minorBidi"/>
          <w:b/>
          <w:bCs/>
        </w:rPr>
        <w:t>Przewidywany termin rozpoczęcia pracy</w:t>
      </w:r>
      <w:r w:rsidR="004D6C79" w:rsidRPr="1E7252C9">
        <w:rPr>
          <w:rFonts w:asciiTheme="minorHAnsi" w:hAnsiTheme="minorHAnsi" w:cstheme="minorBidi"/>
          <w:b/>
          <w:bCs/>
        </w:rPr>
        <w:t xml:space="preserve"> (</w:t>
      </w:r>
      <w:r w:rsidR="00B33510" w:rsidRPr="1E7252C9">
        <w:rPr>
          <w:rFonts w:asciiTheme="minorHAnsi" w:hAnsiTheme="minorHAnsi" w:cstheme="minorBidi"/>
          <w:b/>
          <w:bCs/>
        </w:rPr>
        <w:t>e</w:t>
      </w:r>
      <w:r w:rsidR="004D6C79" w:rsidRPr="1E7252C9">
        <w:rPr>
          <w:rFonts w:asciiTheme="minorHAnsi" w:hAnsiTheme="minorHAnsi" w:cstheme="minorBidi"/>
          <w:b/>
          <w:bCs/>
        </w:rPr>
        <w:t xml:space="preserve">nvisaged </w:t>
      </w:r>
      <w:r w:rsidR="00B33510" w:rsidRPr="1E7252C9">
        <w:rPr>
          <w:rFonts w:asciiTheme="minorHAnsi" w:hAnsiTheme="minorHAnsi" w:cstheme="minorBidi"/>
          <w:b/>
          <w:bCs/>
        </w:rPr>
        <w:t>j</w:t>
      </w:r>
      <w:r w:rsidR="004D6C79" w:rsidRPr="1E7252C9">
        <w:rPr>
          <w:rFonts w:asciiTheme="minorHAnsi" w:hAnsiTheme="minorHAnsi" w:cstheme="minorBidi"/>
          <w:b/>
          <w:bCs/>
        </w:rPr>
        <w:t xml:space="preserve">ob </w:t>
      </w:r>
      <w:r w:rsidR="00B33510" w:rsidRPr="1E7252C9">
        <w:rPr>
          <w:rFonts w:asciiTheme="minorHAnsi" w:hAnsiTheme="minorHAnsi" w:cstheme="minorBidi"/>
          <w:b/>
          <w:bCs/>
        </w:rPr>
        <w:t>s</w:t>
      </w:r>
      <w:r w:rsidR="004D6C79" w:rsidRPr="1E7252C9">
        <w:rPr>
          <w:rFonts w:asciiTheme="minorHAnsi" w:hAnsiTheme="minorHAnsi" w:cstheme="minorBidi"/>
          <w:b/>
          <w:bCs/>
        </w:rPr>
        <w:t xml:space="preserve">tarting </w:t>
      </w:r>
      <w:r w:rsidR="00B33510" w:rsidRPr="1E7252C9">
        <w:rPr>
          <w:rFonts w:asciiTheme="minorHAnsi" w:hAnsiTheme="minorHAnsi" w:cstheme="minorBidi"/>
          <w:b/>
          <w:bCs/>
        </w:rPr>
        <w:t>d</w:t>
      </w:r>
      <w:r w:rsidR="004D6C79" w:rsidRPr="1E7252C9">
        <w:rPr>
          <w:rFonts w:asciiTheme="minorHAnsi" w:hAnsiTheme="minorHAnsi" w:cstheme="minorBidi"/>
          <w:b/>
          <w:bCs/>
        </w:rPr>
        <w:t>ate</w:t>
      </w:r>
      <w:r w:rsidR="004D6C79" w:rsidRPr="1E7252C9">
        <w:rPr>
          <w:rFonts w:asciiTheme="minorHAnsi" w:hAnsiTheme="minorHAnsi" w:cstheme="minorBidi"/>
        </w:rPr>
        <w:t>)</w:t>
      </w:r>
      <w:r w:rsidRPr="1E7252C9">
        <w:rPr>
          <w:rFonts w:asciiTheme="minorHAnsi" w:hAnsiTheme="minorHAnsi" w:cstheme="minorBidi"/>
          <w:b/>
          <w:bCs/>
        </w:rPr>
        <w:t>:</w:t>
      </w:r>
      <w:r w:rsidR="001D699D" w:rsidRPr="1E7252C9">
        <w:rPr>
          <w:rFonts w:asciiTheme="minorHAnsi" w:hAnsiTheme="minorHAnsi" w:cstheme="minorBidi"/>
          <w:b/>
          <w:bCs/>
        </w:rPr>
        <w:t xml:space="preserve"> </w:t>
      </w:r>
    </w:p>
    <w:p w14:paraId="4E895135" w14:textId="2BE26AD6" w:rsidR="00DB3B06" w:rsidRPr="00936F1F" w:rsidRDefault="00DB3B06" w:rsidP="00DB3B06">
      <w:pPr>
        <w:jc w:val="both"/>
        <w:rPr>
          <w:rFonts w:asciiTheme="minorHAnsi" w:hAnsiTheme="minorHAnsi" w:cstheme="minorBidi"/>
        </w:rPr>
      </w:pPr>
      <w:r w:rsidRPr="00936F1F">
        <w:rPr>
          <w:rFonts w:asciiTheme="minorHAnsi" w:hAnsiTheme="minorHAnsi" w:cstheme="minorBidi"/>
        </w:rPr>
        <w:t>1.12.2025</w:t>
      </w:r>
    </w:p>
    <w:p w14:paraId="53128261" w14:textId="77777777" w:rsidR="00EC5FC6" w:rsidRPr="00EC5FC6" w:rsidRDefault="00EC5FC6" w:rsidP="005035E0">
      <w:pPr>
        <w:jc w:val="both"/>
        <w:rPr>
          <w:rFonts w:asciiTheme="minorHAnsi" w:hAnsiTheme="minorHAnsi" w:cstheme="minorHAnsi"/>
          <w:bCs/>
          <w:color w:val="FF0000"/>
          <w:sz w:val="18"/>
          <w:szCs w:val="18"/>
        </w:rPr>
      </w:pPr>
    </w:p>
    <w:p w14:paraId="648C09AF" w14:textId="77777777" w:rsidR="00275CE7" w:rsidRDefault="00275CE7" w:rsidP="1E7252C9">
      <w:pPr>
        <w:numPr>
          <w:ilvl w:val="0"/>
          <w:numId w:val="11"/>
        </w:numPr>
        <w:ind w:left="0"/>
        <w:jc w:val="both"/>
        <w:rPr>
          <w:rFonts w:asciiTheme="minorHAnsi" w:hAnsiTheme="minorHAnsi" w:cstheme="minorBidi"/>
          <w:b/>
          <w:bCs/>
        </w:rPr>
      </w:pPr>
      <w:r w:rsidRPr="1E7252C9">
        <w:rPr>
          <w:rFonts w:asciiTheme="minorHAnsi" w:hAnsiTheme="minorHAnsi" w:cstheme="minorBidi"/>
          <w:b/>
          <w:bCs/>
        </w:rPr>
        <w:t>Miejsce wykonywania pracy</w:t>
      </w:r>
      <w:r w:rsidR="00264030" w:rsidRPr="1E7252C9">
        <w:rPr>
          <w:rFonts w:asciiTheme="minorHAnsi" w:hAnsiTheme="minorHAnsi" w:cstheme="minorBidi"/>
          <w:b/>
          <w:bCs/>
        </w:rPr>
        <w:t xml:space="preserve"> (work location)</w:t>
      </w:r>
      <w:r w:rsidRPr="1E7252C9">
        <w:rPr>
          <w:rFonts w:asciiTheme="minorHAnsi" w:hAnsiTheme="minorHAnsi" w:cstheme="minorBidi"/>
          <w:b/>
          <w:bCs/>
        </w:rPr>
        <w:t>:</w:t>
      </w:r>
    </w:p>
    <w:p w14:paraId="3C964ECB" w14:textId="5626560D" w:rsidR="00DB3B06" w:rsidRPr="00DB3B06" w:rsidRDefault="00DB3B06" w:rsidP="00DB3B06">
      <w:pPr>
        <w:jc w:val="both"/>
        <w:rPr>
          <w:rFonts w:asciiTheme="minorHAnsi" w:hAnsiTheme="minorHAnsi" w:cstheme="minorBidi"/>
          <w:color w:val="FF0000"/>
          <w:sz w:val="20"/>
          <w:szCs w:val="20"/>
        </w:rPr>
      </w:pPr>
      <w:r>
        <w:rPr>
          <w:rFonts w:asciiTheme="minorHAnsi" w:hAnsiTheme="minorHAnsi" w:cstheme="minorHAnsi"/>
        </w:rPr>
        <w:t xml:space="preserve">Pracownia Biologii Genomu, </w:t>
      </w:r>
      <w:r w:rsidRPr="00DB3B06">
        <w:rPr>
          <w:rFonts w:asciiTheme="minorHAnsi" w:hAnsiTheme="minorHAnsi" w:cstheme="minorHAnsi"/>
        </w:rPr>
        <w:t>Instytut Biologii Molekularnej i Biotechnologii, Wydział Biologii, ul. Uniwersyte</w:t>
      </w:r>
      <w:r>
        <w:rPr>
          <w:rFonts w:asciiTheme="minorHAnsi" w:hAnsiTheme="minorHAnsi" w:cstheme="minorHAnsi"/>
        </w:rPr>
        <w:t>tu Poznańskiego</w:t>
      </w:r>
      <w:r w:rsidRPr="00DB3B06">
        <w:rPr>
          <w:rFonts w:asciiTheme="minorHAnsi" w:hAnsiTheme="minorHAnsi" w:cstheme="minorHAnsi"/>
        </w:rPr>
        <w:t xml:space="preserve"> 6, 61-614 Poznań. </w:t>
      </w:r>
    </w:p>
    <w:p w14:paraId="3BEC5D08" w14:textId="39C45676" w:rsidR="00EC5FC6" w:rsidRPr="00EC5FC6" w:rsidRDefault="00EC5FC6" w:rsidP="0F976537">
      <w:pPr>
        <w:jc w:val="both"/>
        <w:rPr>
          <w:rFonts w:asciiTheme="minorHAnsi" w:hAnsiTheme="minorHAnsi" w:cstheme="minorBidi"/>
          <w:color w:val="FF0000"/>
          <w:sz w:val="20"/>
          <w:szCs w:val="20"/>
        </w:rPr>
      </w:pPr>
    </w:p>
    <w:p w14:paraId="2DD57BC0" w14:textId="35AA293B" w:rsidR="00EC5FC6" w:rsidRDefault="321C9E41" w:rsidP="0F976537">
      <w:pPr>
        <w:numPr>
          <w:ilvl w:val="0"/>
          <w:numId w:val="11"/>
        </w:numPr>
        <w:ind w:left="0"/>
        <w:jc w:val="both"/>
        <w:rPr>
          <w:rFonts w:asciiTheme="minorHAnsi" w:hAnsiTheme="minorHAnsi" w:cstheme="minorBidi"/>
          <w:b/>
          <w:bCs/>
        </w:rPr>
      </w:pPr>
      <w:r w:rsidRPr="0F976537">
        <w:rPr>
          <w:rFonts w:asciiTheme="minorHAnsi" w:hAnsiTheme="minorHAnsi" w:cstheme="minorBidi"/>
          <w:b/>
          <w:bCs/>
        </w:rPr>
        <w:t>Wynagrodzenie miesięczne:</w:t>
      </w:r>
    </w:p>
    <w:p w14:paraId="3FC179AF" w14:textId="6BC538F1" w:rsidR="00EC5FC6" w:rsidRPr="00936F1F" w:rsidRDefault="00936F1F" w:rsidP="0F976537">
      <w:pPr>
        <w:jc w:val="both"/>
        <w:rPr>
          <w:rFonts w:asciiTheme="minorHAnsi" w:hAnsiTheme="minorHAnsi" w:cstheme="minorBidi"/>
        </w:rPr>
      </w:pPr>
      <w:r w:rsidRPr="00936F1F">
        <w:rPr>
          <w:rFonts w:asciiTheme="minorHAnsi" w:hAnsiTheme="minorHAnsi" w:cstheme="minorBidi"/>
        </w:rPr>
        <w:t>8987 PLN brutto</w:t>
      </w:r>
    </w:p>
    <w:p w14:paraId="62486C05" w14:textId="6842B8A6" w:rsidR="00EC5FC6" w:rsidRPr="00EC5FC6" w:rsidRDefault="00EC5FC6" w:rsidP="0F976537">
      <w:pPr>
        <w:jc w:val="both"/>
        <w:rPr>
          <w:rFonts w:asciiTheme="minorHAnsi" w:hAnsiTheme="minorHAnsi" w:cstheme="minorBidi"/>
          <w:color w:val="FF0000"/>
          <w:sz w:val="20"/>
          <w:szCs w:val="20"/>
        </w:rPr>
      </w:pPr>
    </w:p>
    <w:p w14:paraId="4EE0CEFE" w14:textId="77777777" w:rsidR="00471682" w:rsidRDefault="00471682" w:rsidP="1E7252C9">
      <w:pPr>
        <w:numPr>
          <w:ilvl w:val="0"/>
          <w:numId w:val="11"/>
        </w:numPr>
        <w:ind w:left="0"/>
        <w:jc w:val="both"/>
        <w:rPr>
          <w:rFonts w:asciiTheme="minorHAnsi" w:hAnsiTheme="minorHAnsi" w:cstheme="minorBidi"/>
          <w:b/>
          <w:bCs/>
          <w:lang w:val="en-GB"/>
        </w:rPr>
      </w:pPr>
      <w:r w:rsidRPr="00DB3B06">
        <w:rPr>
          <w:rFonts w:asciiTheme="minorHAnsi" w:hAnsiTheme="minorHAnsi" w:cstheme="minorBidi"/>
          <w:b/>
          <w:bCs/>
          <w:lang w:val="en-GB"/>
        </w:rPr>
        <w:t>Termin,</w:t>
      </w:r>
      <w:r w:rsidR="00EF29DC" w:rsidRPr="00DB3B06">
        <w:rPr>
          <w:rFonts w:asciiTheme="minorHAnsi" w:hAnsiTheme="minorHAnsi" w:cstheme="minorBidi"/>
          <w:b/>
          <w:bCs/>
          <w:lang w:val="en-GB"/>
        </w:rPr>
        <w:t xml:space="preserve"> </w:t>
      </w:r>
      <w:r w:rsidRPr="00DB3B06">
        <w:rPr>
          <w:rFonts w:asciiTheme="minorHAnsi" w:hAnsiTheme="minorHAnsi" w:cstheme="minorBidi"/>
          <w:b/>
          <w:bCs/>
          <w:lang w:val="en-GB"/>
        </w:rPr>
        <w:t>forma i miejsce złożenia aplikacji:</w:t>
      </w:r>
      <w:r w:rsidR="004D6C79" w:rsidRPr="00DB3B06">
        <w:rPr>
          <w:rFonts w:asciiTheme="minorHAnsi" w:hAnsiTheme="minorHAnsi" w:cstheme="minorBidi"/>
          <w:b/>
          <w:bCs/>
          <w:lang w:val="en-GB"/>
        </w:rPr>
        <w:t xml:space="preserve"> (application deadline and how to apply)</w:t>
      </w:r>
    </w:p>
    <w:p w14:paraId="4101652C" w14:textId="256523F7" w:rsidR="002B3676" w:rsidRPr="00936F1F" w:rsidRDefault="00936F1F" w:rsidP="00936F1F">
      <w:pPr>
        <w:jc w:val="both"/>
        <w:rPr>
          <w:rFonts w:asciiTheme="minorHAnsi" w:hAnsiTheme="minorHAnsi" w:cstheme="minorBidi"/>
        </w:rPr>
      </w:pPr>
      <w:r w:rsidRPr="00936F1F">
        <w:rPr>
          <w:rFonts w:asciiTheme="minorHAnsi" w:hAnsiTheme="minorHAnsi" w:cstheme="minorBidi"/>
        </w:rPr>
        <w:t xml:space="preserve">Dokumenty należy przesyłać drogą elektroniczną na adres kierownika projektu prof. Piotra Ziółkowskigo: </w:t>
      </w:r>
      <w:hyperlink r:id="rId10" w:history="1">
        <w:r w:rsidRPr="005A726B">
          <w:rPr>
            <w:rStyle w:val="Hipercze"/>
            <w:rFonts w:asciiTheme="minorHAnsi" w:hAnsiTheme="minorHAnsi" w:cstheme="minorBidi"/>
          </w:rPr>
          <w:t>pzio@amu.edu.pl</w:t>
        </w:r>
      </w:hyperlink>
      <w:r>
        <w:rPr>
          <w:rFonts w:asciiTheme="minorHAnsi" w:hAnsiTheme="minorHAnsi" w:cstheme="minorBidi"/>
        </w:rPr>
        <w:t xml:space="preserve"> </w:t>
      </w:r>
      <w:r w:rsidRPr="00936F1F">
        <w:rPr>
          <w:rFonts w:asciiTheme="minorHAnsi" w:hAnsiTheme="minorHAnsi" w:cstheme="minorBidi"/>
        </w:rPr>
        <w:t xml:space="preserve">do </w:t>
      </w:r>
      <w:r>
        <w:rPr>
          <w:rFonts w:asciiTheme="minorHAnsi" w:hAnsiTheme="minorHAnsi" w:cstheme="minorBidi"/>
        </w:rPr>
        <w:t>01</w:t>
      </w:r>
      <w:r w:rsidRPr="00936F1F">
        <w:rPr>
          <w:rFonts w:asciiTheme="minorHAnsi" w:hAnsiTheme="minorHAnsi" w:cstheme="minorBidi"/>
        </w:rPr>
        <w:t>.11.2025</w:t>
      </w:r>
      <w:r>
        <w:rPr>
          <w:rFonts w:asciiTheme="minorHAnsi" w:hAnsiTheme="minorHAnsi" w:cstheme="minorBidi"/>
        </w:rPr>
        <w:t>.</w:t>
      </w:r>
      <w:r w:rsidR="002B3676" w:rsidRPr="00936F1F">
        <w:rPr>
          <w:rFonts w:asciiTheme="minorHAnsi" w:hAnsiTheme="minorHAnsi" w:cstheme="minorHAnsi"/>
        </w:rPr>
        <w:br w:type="page"/>
      </w:r>
    </w:p>
    <w:p w14:paraId="2AD25ABB" w14:textId="77777777" w:rsidR="00264030" w:rsidRPr="00A46254" w:rsidRDefault="00264030" w:rsidP="1E7252C9">
      <w:pPr>
        <w:numPr>
          <w:ilvl w:val="0"/>
          <w:numId w:val="11"/>
        </w:numPr>
        <w:ind w:left="0"/>
        <w:jc w:val="both"/>
        <w:rPr>
          <w:rFonts w:asciiTheme="minorHAnsi" w:hAnsiTheme="minorHAnsi" w:cstheme="minorBidi"/>
          <w:b/>
          <w:bCs/>
        </w:rPr>
      </w:pPr>
      <w:r w:rsidRPr="0F976537">
        <w:rPr>
          <w:rFonts w:asciiTheme="minorHAnsi" w:hAnsiTheme="minorHAnsi" w:cstheme="minorBidi"/>
          <w:b/>
          <w:bCs/>
        </w:rPr>
        <w:lastRenderedPageBreak/>
        <w:t>Wymagane dokumenty (required documents)</w:t>
      </w:r>
    </w:p>
    <w:p w14:paraId="1299C43A" w14:textId="77777777" w:rsidR="00264030" w:rsidRPr="00A46254" w:rsidRDefault="00264030" w:rsidP="00264030">
      <w:pPr>
        <w:jc w:val="both"/>
        <w:rPr>
          <w:rFonts w:asciiTheme="minorHAnsi" w:hAnsiTheme="minorHAnsi" w:cstheme="minorHAnsi"/>
          <w:b/>
          <w:bCs/>
        </w:rPr>
      </w:pPr>
    </w:p>
    <w:p w14:paraId="231A37EE" w14:textId="4B47365D" w:rsidR="00264030" w:rsidRPr="00A46254" w:rsidRDefault="00264030" w:rsidP="57E8DB38">
      <w:pPr>
        <w:pStyle w:val="Akapitzlist"/>
        <w:numPr>
          <w:ilvl w:val="0"/>
          <w:numId w:val="22"/>
        </w:numPr>
        <w:jc w:val="both"/>
        <w:rPr>
          <w:rFonts w:asciiTheme="minorHAnsi" w:eastAsia="Arial" w:hAnsiTheme="minorHAnsi" w:cstheme="minorBidi"/>
        </w:rPr>
      </w:pPr>
      <w:r w:rsidRPr="57E8DB38">
        <w:rPr>
          <w:rFonts w:asciiTheme="minorHAnsi" w:hAnsiTheme="minorHAnsi" w:cstheme="minorBidi"/>
        </w:rPr>
        <w:t>Zgłoszenie kandydata do konkursu;</w:t>
      </w:r>
    </w:p>
    <w:p w14:paraId="00699D2A" w14:textId="77777777" w:rsidR="00264030" w:rsidRPr="00A46254" w:rsidRDefault="00264030" w:rsidP="00A46254">
      <w:pPr>
        <w:pStyle w:val="Akapitzlist"/>
        <w:numPr>
          <w:ilvl w:val="0"/>
          <w:numId w:val="22"/>
        </w:numPr>
        <w:jc w:val="both"/>
        <w:rPr>
          <w:rFonts w:asciiTheme="minorHAnsi" w:eastAsia="Arial" w:hAnsiTheme="minorHAnsi" w:cstheme="minorHAnsi"/>
          <w:i/>
          <w:iCs/>
          <w:lang w:val="en-US"/>
        </w:rPr>
      </w:pPr>
      <w:r w:rsidRPr="00A46254">
        <w:rPr>
          <w:rFonts w:asciiTheme="minorHAnsi" w:hAnsiTheme="minorHAnsi" w:cstheme="minorHAnsi"/>
          <w:i/>
          <w:iCs/>
          <w:lang w:val="en-US"/>
        </w:rPr>
        <w:t>Curriculum Vitae;</w:t>
      </w:r>
      <w:r w:rsidRPr="00A46254">
        <w:rPr>
          <w:rFonts w:asciiTheme="minorHAnsi" w:hAnsiTheme="minorHAnsi" w:cstheme="minorHAnsi"/>
          <w:lang w:val="en-US"/>
        </w:rPr>
        <w:t xml:space="preserve"> </w:t>
      </w:r>
    </w:p>
    <w:p w14:paraId="28433688" w14:textId="741E724F" w:rsidR="00EC0079" w:rsidRPr="00A46254" w:rsidRDefault="00EC0079" w:rsidP="0E276652">
      <w:pPr>
        <w:pStyle w:val="Akapitzlist"/>
        <w:numPr>
          <w:ilvl w:val="0"/>
          <w:numId w:val="22"/>
        </w:numPr>
        <w:jc w:val="both"/>
        <w:rPr>
          <w:rFonts w:asciiTheme="minorHAnsi" w:eastAsiaTheme="minorEastAsia" w:hAnsiTheme="minorHAnsi" w:cstheme="minorBidi"/>
          <w:color w:val="7030A0"/>
        </w:rPr>
      </w:pPr>
      <w:r w:rsidRPr="55D2D4A7">
        <w:rPr>
          <w:rFonts w:asciiTheme="minorHAnsi" w:hAnsiTheme="minorHAnsi" w:cstheme="minorBidi"/>
        </w:rPr>
        <w:t>Dyplomy lub zaświadczeni</w:t>
      </w:r>
      <w:r w:rsidR="00140CEF" w:rsidRPr="55D2D4A7">
        <w:rPr>
          <w:rFonts w:asciiTheme="minorHAnsi" w:hAnsiTheme="minorHAnsi" w:cstheme="minorBidi"/>
        </w:rPr>
        <w:t>a</w:t>
      </w:r>
      <w:r w:rsidRPr="55D2D4A7">
        <w:rPr>
          <w:rFonts w:asciiTheme="minorHAnsi" w:hAnsiTheme="minorHAnsi" w:cstheme="minorBidi"/>
        </w:rPr>
        <w:t xml:space="preserve"> wydane przez uczelnie potwierdzające wykształcenie</w:t>
      </w:r>
      <w:r w:rsidR="03499139" w:rsidRPr="55D2D4A7">
        <w:rPr>
          <w:rFonts w:asciiTheme="minorHAnsi" w:hAnsiTheme="minorHAnsi" w:cstheme="minorBidi"/>
        </w:rPr>
        <w:t xml:space="preserve"> </w:t>
      </w:r>
      <w:r>
        <w:br/>
      </w:r>
      <w:r w:rsidRPr="55D2D4A7">
        <w:rPr>
          <w:rFonts w:asciiTheme="minorHAnsi" w:hAnsiTheme="minorHAnsi" w:cstheme="minorBidi"/>
        </w:rPr>
        <w:t>i posiadane stopnie lub tytuł naukowy</w:t>
      </w:r>
      <w:r w:rsidR="70A83948" w:rsidRPr="55D2D4A7">
        <w:rPr>
          <w:rFonts w:asciiTheme="minorHAnsi" w:hAnsiTheme="minorHAnsi" w:cstheme="minorBidi"/>
        </w:rPr>
        <w:t xml:space="preserve"> (w przypadku stopni naukowych uzyskanych zagranicą </w:t>
      </w:r>
      <w:r w:rsidR="5419D552" w:rsidRPr="55D2D4A7">
        <w:rPr>
          <w:rFonts w:asciiTheme="minorHAnsi" w:hAnsiTheme="minorHAnsi" w:cstheme="minorBidi"/>
        </w:rPr>
        <w:t xml:space="preserve">- dokumenty muszą spełniać </w:t>
      </w:r>
      <w:r w:rsidR="50EDA6AD" w:rsidRPr="55D2D4A7">
        <w:rPr>
          <w:rFonts w:asciiTheme="minorHAnsi" w:hAnsiTheme="minorHAnsi" w:cstheme="minorBidi"/>
        </w:rPr>
        <w:t xml:space="preserve">kryteria równoważności określone w art. 328 </w:t>
      </w:r>
      <w:r w:rsidR="1A13C5BE" w:rsidRPr="55D2D4A7">
        <w:rPr>
          <w:rFonts w:asciiTheme="minorHAnsi" w:hAnsiTheme="minorHAnsi" w:cstheme="minorBidi"/>
        </w:rPr>
        <w:t>ustawy z dnia 20 lipca 2018 roku Prawo o szkolnictwie wyższym i nauce (</w:t>
      </w:r>
      <w:r w:rsidR="56B4603A" w:rsidRPr="55D2D4A7">
        <w:rPr>
          <w:rFonts w:asciiTheme="minorHAnsi" w:hAnsiTheme="minorHAnsi" w:cstheme="minorBidi"/>
        </w:rPr>
        <w:t xml:space="preserve">Dz. U. z 2024 poz. 1571 </w:t>
      </w:r>
      <w:r w:rsidR="7B797879" w:rsidRPr="55D2D4A7">
        <w:rPr>
          <w:rFonts w:asciiTheme="minorHAnsi" w:hAnsiTheme="minorHAnsi" w:cstheme="minorBidi"/>
        </w:rPr>
        <w:t>z późn. zmianami</w:t>
      </w:r>
      <w:r w:rsidR="1A13C5BE" w:rsidRPr="55D2D4A7">
        <w:rPr>
          <w:rFonts w:asciiTheme="minorHAnsi" w:hAnsiTheme="minorHAnsi" w:cstheme="minorBidi"/>
        </w:rPr>
        <w:t>)</w:t>
      </w:r>
      <w:r w:rsidRPr="55D2D4A7">
        <w:rPr>
          <w:rFonts w:asciiTheme="minorHAnsi" w:hAnsiTheme="minorHAnsi" w:cstheme="minorBidi"/>
          <w:color w:val="7030A0"/>
        </w:rPr>
        <w:t xml:space="preserve"> </w:t>
      </w:r>
    </w:p>
    <w:p w14:paraId="36771D80" w14:textId="77777777" w:rsidR="00264030" w:rsidRPr="00A46254" w:rsidRDefault="00EF29DC" w:rsidP="00A46254">
      <w:pPr>
        <w:pStyle w:val="Akapitzlist"/>
        <w:numPr>
          <w:ilvl w:val="0"/>
          <w:numId w:val="22"/>
        </w:numPr>
        <w:rPr>
          <w:rFonts w:asciiTheme="minorHAnsi" w:eastAsia="Arial" w:hAnsiTheme="minorHAnsi" w:cstheme="minorHAnsi"/>
        </w:rPr>
      </w:pPr>
      <w:r>
        <w:rPr>
          <w:rFonts w:asciiTheme="minorHAnsi" w:hAnsiTheme="minorHAnsi" w:cstheme="minorHAnsi"/>
        </w:rPr>
        <w:t>I</w:t>
      </w:r>
      <w:r w:rsidR="00264030" w:rsidRPr="00A46254">
        <w:rPr>
          <w:rFonts w:asciiTheme="minorHAnsi" w:hAnsiTheme="minorHAnsi" w:cstheme="minorHAnsi"/>
        </w:rPr>
        <w:t>nformacja o osiągnięciach badawczych, dydaktycznych i organizacyjnych,</w:t>
      </w:r>
    </w:p>
    <w:p w14:paraId="059A407E" w14:textId="77777777" w:rsidR="00264030" w:rsidRPr="00A46254" w:rsidRDefault="00EF29DC" w:rsidP="00A46254">
      <w:pPr>
        <w:numPr>
          <w:ilvl w:val="0"/>
          <w:numId w:val="22"/>
        </w:numPr>
        <w:jc w:val="both"/>
        <w:rPr>
          <w:rFonts w:asciiTheme="minorHAnsi" w:hAnsiTheme="minorHAnsi" w:cstheme="minorHAnsi"/>
          <w:bCs/>
        </w:rPr>
      </w:pPr>
      <w:r>
        <w:rPr>
          <w:rFonts w:asciiTheme="minorHAnsi" w:hAnsiTheme="minorHAnsi" w:cstheme="minorHAnsi"/>
        </w:rPr>
        <w:t>I</w:t>
      </w:r>
      <w:r w:rsidR="00264030" w:rsidRPr="00A46254">
        <w:rPr>
          <w:rFonts w:asciiTheme="minorHAnsi" w:hAnsiTheme="minorHAnsi" w:cstheme="minorHAnsi"/>
        </w:rPr>
        <w:t>nne dokumenty określone przez komisję konkursową.</w:t>
      </w:r>
    </w:p>
    <w:p w14:paraId="4DDBEF00" w14:textId="2EAF8FC6" w:rsidR="00EC5FC6" w:rsidRPr="00936F1F" w:rsidRDefault="00264030" w:rsidP="00936F1F">
      <w:pPr>
        <w:pStyle w:val="NormalnyWeb"/>
        <w:numPr>
          <w:ilvl w:val="0"/>
          <w:numId w:val="22"/>
        </w:numPr>
        <w:shd w:val="clear" w:color="auto" w:fill="F9FAFB"/>
        <w:jc w:val="both"/>
        <w:rPr>
          <w:rFonts w:asciiTheme="minorHAnsi" w:eastAsia="Arial" w:hAnsiTheme="minorHAnsi" w:cstheme="minorHAnsi"/>
          <w:sz w:val="18"/>
          <w:szCs w:val="18"/>
        </w:rPr>
      </w:pPr>
      <w:r w:rsidRPr="00DB3B06">
        <w:rPr>
          <w:rFonts w:asciiTheme="minorHAnsi" w:hAnsiTheme="minorHAnsi" w:cstheme="minorHAnsi"/>
        </w:rPr>
        <w:t xml:space="preserve">Zgoda na przetwarzanie danych osobowych następujacej treści : </w:t>
      </w:r>
      <w:r w:rsidRPr="00A46254">
        <w:rPr>
          <w:rFonts w:asciiTheme="minorHAnsi" w:hAnsiTheme="minorHAnsi" w:cstheme="minorHAnsi"/>
          <w:i/>
          <w:iCs/>
          <w:color w:val="1E1E1E"/>
          <w:sz w:val="18"/>
          <w:szCs w:val="18"/>
        </w:rPr>
        <w:t>Zgodnie z art. 6 ust.1 lit a ogólnego rozporządzenia o ochronie danych osobowych z dnia 27 kwietnia 2016 r. (Dz. U. UE L 119/1 z dnia 4 maja 2016 r.) wyrażam zgodę na przetwarzania danych osobowych innych niż: imię, (imiona) i nazwisko; imiona rodziców; data urodzenia; miejsce zamieszkania (adres do korespondencji); wykształcenie; przebieg dotychczasowego zatrudnienia, zawartych w mojej ofercie pracy dla potrzeb aktualnej rekrutacji.";</w:t>
      </w:r>
    </w:p>
    <w:p w14:paraId="3461D779" w14:textId="77777777" w:rsidR="00F721C6" w:rsidRPr="00A46254" w:rsidRDefault="00F721C6" w:rsidP="00F721C6">
      <w:pPr>
        <w:jc w:val="both"/>
        <w:rPr>
          <w:rFonts w:asciiTheme="minorHAnsi" w:hAnsiTheme="minorHAnsi" w:cstheme="minorHAnsi"/>
          <w:b/>
          <w:bCs/>
        </w:rPr>
      </w:pPr>
    </w:p>
    <w:p w14:paraId="43501392" w14:textId="77777777" w:rsidR="0F42CE69" w:rsidRPr="00A46254"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r w:rsidRPr="00A46254">
        <w:rPr>
          <w:rFonts w:asciiTheme="minorHAnsi" w:hAnsiTheme="minorHAnsi" w:cstheme="minorHAnsi"/>
          <w:b/>
          <w:bCs/>
        </w:rPr>
        <w:t xml:space="preserve">Warunki konkursu określone przez komisję konkursową </w:t>
      </w:r>
    </w:p>
    <w:p w14:paraId="0FB78278" w14:textId="77777777" w:rsidR="00383F64" w:rsidRPr="00A46254" w:rsidRDefault="00383F64" w:rsidP="08E955FD">
      <w:pPr>
        <w:jc w:val="both"/>
        <w:rPr>
          <w:rFonts w:asciiTheme="minorHAnsi" w:eastAsia="Arial" w:hAnsiTheme="minorHAnsi" w:cstheme="minorBidi"/>
          <w:b/>
          <w:bCs/>
          <w:highlight w:val="yellow"/>
        </w:rPr>
      </w:pPr>
    </w:p>
    <w:p w14:paraId="57E8D476" w14:textId="77777777" w:rsidR="00EF29DC" w:rsidRPr="00EF29DC" w:rsidRDefault="00383F64" w:rsidP="4F6698D0">
      <w:pPr>
        <w:pStyle w:val="Akapitzlist"/>
        <w:numPr>
          <w:ilvl w:val="0"/>
          <w:numId w:val="4"/>
        </w:numPr>
        <w:jc w:val="both"/>
        <w:rPr>
          <w:rFonts w:asciiTheme="minorHAnsi" w:eastAsia="Arial" w:hAnsiTheme="minorHAnsi" w:cstheme="minorBidi"/>
          <w:b/>
          <w:bCs/>
          <w:color w:val="ED7D31" w:themeColor="accent2"/>
          <w:sz w:val="22"/>
          <w:szCs w:val="22"/>
        </w:rPr>
      </w:pPr>
      <w:r w:rsidRPr="4F6698D0">
        <w:rPr>
          <w:rFonts w:asciiTheme="minorHAnsi" w:hAnsiTheme="minorHAnsi" w:cstheme="minorBidi"/>
          <w:b/>
          <w:bCs/>
          <w:sz w:val="22"/>
          <w:szCs w:val="22"/>
        </w:rPr>
        <w:t>Określenie kwalifikacji: (re</w:t>
      </w:r>
      <w:r w:rsidR="00B353FB" w:rsidRPr="4F6698D0">
        <w:rPr>
          <w:rFonts w:asciiTheme="minorHAnsi" w:hAnsiTheme="minorHAnsi" w:cstheme="minorBidi"/>
          <w:b/>
          <w:bCs/>
          <w:sz w:val="22"/>
          <w:szCs w:val="22"/>
        </w:rPr>
        <w:t>s</w:t>
      </w:r>
      <w:r w:rsidRPr="4F6698D0">
        <w:rPr>
          <w:rFonts w:asciiTheme="minorHAnsi" w:hAnsiTheme="minorHAnsi" w:cstheme="minorBidi"/>
          <w:b/>
          <w:bCs/>
          <w:sz w:val="22"/>
          <w:szCs w:val="22"/>
        </w:rPr>
        <w:t>e</w:t>
      </w:r>
      <w:r w:rsidR="00B353FB" w:rsidRPr="4F6698D0">
        <w:rPr>
          <w:rFonts w:asciiTheme="minorHAnsi" w:hAnsiTheme="minorHAnsi" w:cstheme="minorBidi"/>
          <w:b/>
          <w:bCs/>
          <w:sz w:val="22"/>
          <w:szCs w:val="22"/>
        </w:rPr>
        <w:t>a</w:t>
      </w:r>
      <w:r w:rsidRPr="4F6698D0">
        <w:rPr>
          <w:rFonts w:asciiTheme="minorHAnsi" w:hAnsiTheme="minorHAnsi" w:cstheme="minorBidi"/>
          <w:b/>
          <w:bCs/>
          <w:sz w:val="22"/>
          <w:szCs w:val="22"/>
        </w:rPr>
        <w:t>rcher profile)</w:t>
      </w:r>
      <w:r w:rsidR="00482999" w:rsidRPr="4F6698D0">
        <w:rPr>
          <w:rFonts w:asciiTheme="minorHAnsi" w:hAnsiTheme="minorHAnsi" w:cstheme="minorBidi"/>
          <w:b/>
          <w:bCs/>
          <w:sz w:val="22"/>
          <w:szCs w:val="22"/>
        </w:rPr>
        <w:t xml:space="preserve"> zgodnie z wytycznymi Euraxess</w:t>
      </w:r>
    </w:p>
    <w:p w14:paraId="1FC39945" w14:textId="77777777" w:rsidR="00EF29DC" w:rsidRPr="00EF29DC" w:rsidRDefault="00EF29DC" w:rsidP="4F6698D0">
      <w:pPr>
        <w:jc w:val="both"/>
        <w:rPr>
          <w:rFonts w:asciiTheme="minorHAnsi" w:eastAsia="Arial" w:hAnsiTheme="minorHAnsi" w:cstheme="minorBidi"/>
          <w:b/>
          <w:bCs/>
          <w:color w:val="ED7D31" w:themeColor="accent2"/>
          <w:sz w:val="22"/>
          <w:szCs w:val="22"/>
        </w:rPr>
      </w:pPr>
    </w:p>
    <w:p w14:paraId="163FC811" w14:textId="77777777" w:rsidR="00383F64" w:rsidRPr="00EF29DC" w:rsidRDefault="00383F64" w:rsidP="4F6698D0">
      <w:pPr>
        <w:jc w:val="both"/>
        <w:rPr>
          <w:rFonts w:asciiTheme="minorHAnsi" w:eastAsia="Arial" w:hAnsiTheme="minorHAnsi" w:cstheme="minorBidi"/>
          <w:b/>
          <w:bCs/>
          <w:sz w:val="22"/>
          <w:szCs w:val="22"/>
        </w:rPr>
      </w:pPr>
      <w:r>
        <w:rPr>
          <w:noProof/>
        </w:rPr>
        <w:drawing>
          <wp:inline distT="0" distB="0" distL="0" distR="0" wp14:anchorId="1875B59B" wp14:editId="48CFEADF">
            <wp:extent cx="180975" cy="171450"/>
            <wp:effectExtent l="0" t="0" r="0" b="0"/>
            <wp:docPr id="160308428" name="Obraz 16030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0308428"/>
                    <pic:cNvPicPr/>
                  </pic:nvPicPr>
                  <pic:blipFill>
                    <a:blip r:embed="rId11">
                      <a:extLst>
                        <a:ext uri="{28A0092B-C50C-407E-A947-70E740481C1C}">
                          <a14:useLocalDpi xmlns:a14="http://schemas.microsoft.com/office/drawing/2010/main" val="0"/>
                        </a:ext>
                      </a:extLst>
                    </a:blip>
                    <a:stretch>
                      <a:fillRect/>
                    </a:stretch>
                  </pic:blipFill>
                  <pic:spPr>
                    <a:xfrm>
                      <a:off x="0" y="0"/>
                      <a:ext cx="180975" cy="171450"/>
                    </a:xfrm>
                    <a:prstGeom prst="rect">
                      <a:avLst/>
                    </a:prstGeom>
                    <a:solidFill>
                      <a:schemeClr val="tx1"/>
                    </a:solidFill>
                    <a:ln>
                      <a:noFill/>
                    </a:ln>
                  </pic:spPr>
                </pic:pic>
              </a:graphicData>
            </a:graphic>
          </wp:inline>
        </w:drawing>
      </w:r>
      <w:r w:rsidRPr="0E276652">
        <w:rPr>
          <w:rFonts w:asciiTheme="minorHAnsi" w:eastAsia="Arial" w:hAnsiTheme="minorHAnsi" w:cstheme="minorBidi"/>
          <w:b/>
          <w:bCs/>
          <w:sz w:val="22"/>
          <w:szCs w:val="22"/>
        </w:rPr>
        <w:t xml:space="preserve"> R 2 naukowiec ze stopniem doktora </w:t>
      </w:r>
    </w:p>
    <w:p w14:paraId="703B1A77" w14:textId="5206ED50" w:rsidR="00EF29DC" w:rsidRPr="00EC5FC6" w:rsidRDefault="00DF5D8B" w:rsidP="00EF29DC">
      <w:pPr>
        <w:jc w:val="both"/>
        <w:rPr>
          <w:rFonts w:ascii="Calibri" w:hAnsi="Calibri"/>
          <w:sz w:val="20"/>
          <w:szCs w:val="20"/>
        </w:rPr>
      </w:pPr>
      <w:hyperlink r:id="rId12" w:history="1">
        <w:r w:rsidR="00EF29DC" w:rsidRPr="00EC5FC6">
          <w:rPr>
            <w:rStyle w:val="Hipercze"/>
            <w:rFonts w:ascii="Calibri" w:hAnsi="Calibri"/>
            <w:sz w:val="20"/>
            <w:szCs w:val="20"/>
          </w:rPr>
          <w:t>https://euraxess.ec.europa.eu/europe/career-development/training-researchers/research-profiles-descriptors</w:t>
        </w:r>
      </w:hyperlink>
      <w:r w:rsidR="00EF29DC" w:rsidRPr="00EC5FC6">
        <w:rPr>
          <w:rFonts w:ascii="Calibri" w:hAnsi="Calibri"/>
          <w:sz w:val="20"/>
          <w:szCs w:val="20"/>
        </w:rPr>
        <w:t>)</w:t>
      </w:r>
    </w:p>
    <w:p w14:paraId="6D98A12B" w14:textId="77777777" w:rsidR="00EF29DC" w:rsidRPr="00A46254" w:rsidRDefault="00EF29DC" w:rsidP="00A46254">
      <w:pPr>
        <w:jc w:val="both"/>
        <w:rPr>
          <w:rFonts w:asciiTheme="minorHAnsi" w:eastAsia="Arial" w:hAnsiTheme="minorHAnsi" w:cstheme="minorHAnsi"/>
          <w:b/>
          <w:bCs/>
        </w:rPr>
      </w:pPr>
    </w:p>
    <w:p w14:paraId="20D7F9D0" w14:textId="77777777" w:rsidR="00275CE7" w:rsidRPr="00DB3B06" w:rsidRDefault="00275CE7" w:rsidP="6D41A1A5">
      <w:pPr>
        <w:pStyle w:val="Akapitzlist"/>
        <w:numPr>
          <w:ilvl w:val="0"/>
          <w:numId w:val="4"/>
        </w:numPr>
        <w:jc w:val="both"/>
        <w:rPr>
          <w:rFonts w:asciiTheme="minorHAnsi" w:eastAsia="Arial" w:hAnsiTheme="minorHAnsi" w:cstheme="minorHAnsi"/>
          <w:b/>
          <w:bCs/>
          <w:lang w:val="en-GB"/>
        </w:rPr>
      </w:pPr>
      <w:r w:rsidRPr="00DB3B06">
        <w:rPr>
          <w:rFonts w:asciiTheme="minorHAnsi" w:eastAsia="Arial" w:hAnsiTheme="minorHAnsi" w:cstheme="minorHAnsi"/>
          <w:b/>
          <w:bCs/>
          <w:lang w:val="en-GB"/>
        </w:rPr>
        <w:t xml:space="preserve">Opis </w:t>
      </w:r>
      <w:r w:rsidR="00375621" w:rsidRPr="00DB3B06">
        <w:rPr>
          <w:rFonts w:asciiTheme="minorHAnsi" w:eastAsia="Arial" w:hAnsiTheme="minorHAnsi" w:cstheme="minorHAnsi"/>
          <w:b/>
          <w:bCs/>
          <w:lang w:val="en-GB"/>
        </w:rPr>
        <w:t>oferty pracy</w:t>
      </w:r>
      <w:r w:rsidR="004D6C79" w:rsidRPr="00DB3B06">
        <w:rPr>
          <w:rFonts w:asciiTheme="minorHAnsi" w:eastAsia="Arial" w:hAnsiTheme="minorHAnsi" w:cstheme="minorHAnsi"/>
          <w:b/>
          <w:bCs/>
          <w:lang w:val="en-GB"/>
        </w:rPr>
        <w:t xml:space="preserve"> (offer description)</w:t>
      </w:r>
    </w:p>
    <w:p w14:paraId="525322B9" w14:textId="77777777" w:rsidR="00513DD3" w:rsidRPr="00513DD3" w:rsidRDefault="00513DD3" w:rsidP="00513DD3">
      <w:pPr>
        <w:jc w:val="both"/>
        <w:rPr>
          <w:rFonts w:asciiTheme="minorHAnsi" w:eastAsia="Arial" w:hAnsiTheme="minorHAnsi" w:cstheme="minorHAnsi"/>
          <w:bCs/>
          <w:color w:val="000000" w:themeColor="text1"/>
        </w:rPr>
      </w:pPr>
      <w:r w:rsidRPr="00513DD3">
        <w:rPr>
          <w:rFonts w:asciiTheme="minorHAnsi" w:eastAsia="Arial" w:hAnsiTheme="minorHAnsi" w:cstheme="minorHAnsi"/>
          <w:bCs/>
          <w:color w:val="000000" w:themeColor="text1"/>
        </w:rPr>
        <w:t>Mejoza jest wyspecjalizowanym typem podziału komórkowego, który redukuje liczbę chromosomów, prowadząc do powstania gamet i umożliwiając rozmnażanie płciowe. Kluczowym procesem mejozy jest rekombinacja typu crossover, która prowadzi do wymieszania informacji genetycznej obojga rodziców. Nasze laboratorium bada czynniki i szlaki kontrolujące formowanie crossoverów u roślin.</w:t>
      </w:r>
    </w:p>
    <w:p w14:paraId="5A67E2EE" w14:textId="77777777" w:rsidR="00513DD3" w:rsidRPr="00513DD3" w:rsidRDefault="00513DD3" w:rsidP="00513DD3">
      <w:pPr>
        <w:jc w:val="both"/>
        <w:rPr>
          <w:rFonts w:asciiTheme="minorHAnsi" w:eastAsia="Arial" w:hAnsiTheme="minorHAnsi" w:cstheme="minorHAnsi"/>
          <w:bCs/>
          <w:color w:val="000000" w:themeColor="text1"/>
        </w:rPr>
      </w:pPr>
      <w:r w:rsidRPr="00513DD3">
        <w:rPr>
          <w:rFonts w:asciiTheme="minorHAnsi" w:eastAsia="Arial" w:hAnsiTheme="minorHAnsi" w:cstheme="minorHAnsi"/>
          <w:bCs/>
          <w:color w:val="000000" w:themeColor="text1"/>
        </w:rPr>
        <w:t>Projekt będzie dotyczyć funkcjonalnych zależności pomiędzy różnymi szlakami crossover. Wykorzystując sekwencjonowanie Illumina oraz naszą metodę analizy nasion, zmapujemy częstotliwość, rozmieszczenie i aktywność hotspotów crossoverów w różnych mutantach, aby uzyskać wgląd w wiele aspektów ich formowania. Zbadamy również wpływ mutacji na interferencję crossoverów i heterochiazmię, tworząc mapy specyficzne dla obu płci. Dodatkowe hipotezy będą testowane przy użyciu podejść biochemicznych i cytogenetycznych. Planujemy także opracowanie nowych metod badania non-crossoverów u roślin oraz zaproponowanie modeli mechanistycznych wyjaśniających wybór szlaków rekombinacji.</w:t>
      </w:r>
    </w:p>
    <w:p w14:paraId="2946DB82" w14:textId="5E79A87D" w:rsidR="00375621" w:rsidRDefault="00513DD3" w:rsidP="00513DD3">
      <w:pPr>
        <w:jc w:val="both"/>
        <w:rPr>
          <w:rFonts w:asciiTheme="minorHAnsi" w:eastAsia="Arial" w:hAnsiTheme="minorHAnsi" w:cstheme="minorHAnsi"/>
          <w:bCs/>
          <w:color w:val="000000" w:themeColor="text1"/>
        </w:rPr>
      </w:pPr>
      <w:r w:rsidRPr="00513DD3">
        <w:rPr>
          <w:rFonts w:asciiTheme="minorHAnsi" w:eastAsia="Arial" w:hAnsiTheme="minorHAnsi" w:cstheme="minorHAnsi"/>
          <w:bCs/>
          <w:color w:val="000000" w:themeColor="text1"/>
        </w:rPr>
        <w:t>Projekt będzie się koncentrował głównie na Arabidopsis thaliana, ale mogą zostać uwzględnione również inne gatunki roślin w celu poszerzenia zakresu badań. Ostatecznie ocenimy ewolucyjny wpływ zwiększonej częstości crossoverów poprzez propagację kombinacji mutantów przez wiele pokoleń oraz zastosowanie sekwencjonowania długich odczytów (ONT) do oceny stabilności genomu, ze szczególnym uwzględnieniem rearanżacji strukturalnych.</w:t>
      </w:r>
    </w:p>
    <w:p w14:paraId="1A7B5C66" w14:textId="7A1E9DCE" w:rsidR="00CA283E" w:rsidRPr="00CA283E" w:rsidRDefault="00CA283E" w:rsidP="00CA283E">
      <w:pPr>
        <w:jc w:val="both"/>
        <w:rPr>
          <w:rFonts w:asciiTheme="minorHAnsi" w:hAnsiTheme="minorHAnsi" w:cstheme="minorHAnsi"/>
        </w:rPr>
      </w:pPr>
      <w:r w:rsidRPr="00CA283E">
        <w:rPr>
          <w:rFonts w:asciiTheme="minorHAnsi" w:hAnsiTheme="minorHAnsi" w:cstheme="minorHAnsi"/>
        </w:rPr>
        <w:t>Więcej informacji na temat bada</w:t>
      </w:r>
      <w:r>
        <w:rPr>
          <w:rFonts w:asciiTheme="minorHAnsi" w:hAnsiTheme="minorHAnsi" w:cstheme="minorHAnsi"/>
        </w:rPr>
        <w:t>ń naszej grupy tutaj</w:t>
      </w:r>
      <w:r w:rsidRPr="00CA283E">
        <w:rPr>
          <w:rFonts w:asciiTheme="minorHAnsi" w:hAnsiTheme="minorHAnsi" w:cstheme="minorHAnsi"/>
        </w:rPr>
        <w:t xml:space="preserve">: </w:t>
      </w:r>
      <w:hyperlink r:id="rId13" w:history="1">
        <w:r w:rsidRPr="00CA283E">
          <w:rPr>
            <w:rStyle w:val="Hipercze"/>
            <w:rFonts w:asciiTheme="minorHAnsi" w:hAnsiTheme="minorHAnsi" w:cstheme="minorHAnsi"/>
          </w:rPr>
          <w:t>https://dgb.amu.edu.pl</w:t>
        </w:r>
      </w:hyperlink>
      <w:r w:rsidRPr="00CA283E">
        <w:rPr>
          <w:rFonts w:asciiTheme="minorHAnsi" w:hAnsiTheme="minorHAnsi" w:cstheme="minorHAnsi"/>
        </w:rPr>
        <w:t xml:space="preserve"> </w:t>
      </w:r>
      <w:r>
        <w:rPr>
          <w:rFonts w:asciiTheme="minorHAnsi" w:hAnsiTheme="minorHAnsi" w:cstheme="minorHAnsi"/>
        </w:rPr>
        <w:t xml:space="preserve">i </w:t>
      </w:r>
      <w:hyperlink r:id="rId14" w:history="1">
        <w:r w:rsidRPr="005A726B">
          <w:rPr>
            <w:rStyle w:val="Hipercze"/>
            <w:rFonts w:asciiTheme="minorHAnsi" w:hAnsiTheme="minorHAnsi" w:cstheme="minorHAnsi"/>
          </w:rPr>
          <w:t>https://ibmib.web.amu.edu.pl/groups/laboratory-of-genome-biology/</w:t>
        </w:r>
      </w:hyperlink>
      <w:r w:rsidRPr="00CA283E">
        <w:rPr>
          <w:rFonts w:asciiTheme="minorHAnsi" w:hAnsiTheme="minorHAnsi" w:cstheme="minorHAnsi"/>
        </w:rPr>
        <w:t xml:space="preserve"> </w:t>
      </w:r>
    </w:p>
    <w:p w14:paraId="3DA4CC51" w14:textId="77777777" w:rsidR="00513DD3" w:rsidRPr="00CA283E" w:rsidRDefault="00513DD3" w:rsidP="00513DD3">
      <w:pPr>
        <w:jc w:val="both"/>
        <w:rPr>
          <w:rFonts w:asciiTheme="minorHAnsi" w:hAnsiTheme="minorHAnsi" w:cstheme="minorHAnsi"/>
          <w:b/>
          <w:bCs/>
          <w:color w:val="000000" w:themeColor="text1"/>
        </w:rPr>
      </w:pPr>
    </w:p>
    <w:p w14:paraId="0A5E98CA" w14:textId="77777777" w:rsidR="0F42CE69" w:rsidRPr="00DB3B06" w:rsidRDefault="0F42CE69" w:rsidP="6D41A1A5">
      <w:pPr>
        <w:pStyle w:val="Akapitzlist"/>
        <w:numPr>
          <w:ilvl w:val="0"/>
          <w:numId w:val="4"/>
        </w:numPr>
        <w:jc w:val="both"/>
        <w:rPr>
          <w:rFonts w:asciiTheme="minorHAnsi" w:eastAsia="Arial" w:hAnsiTheme="minorHAnsi" w:cstheme="minorHAnsi"/>
          <w:b/>
          <w:bCs/>
          <w:lang w:val="en-GB"/>
        </w:rPr>
      </w:pPr>
      <w:r w:rsidRPr="00DB3B06">
        <w:rPr>
          <w:rFonts w:asciiTheme="minorHAnsi" w:hAnsiTheme="minorHAnsi" w:cstheme="minorHAnsi"/>
          <w:b/>
          <w:bCs/>
          <w:lang w:val="en-GB"/>
        </w:rPr>
        <w:t>Wymagania</w:t>
      </w:r>
      <w:r w:rsidR="00275CE7" w:rsidRPr="00DB3B06">
        <w:rPr>
          <w:rFonts w:asciiTheme="minorHAnsi" w:hAnsiTheme="minorHAnsi" w:cstheme="minorHAnsi"/>
          <w:b/>
          <w:bCs/>
          <w:lang w:val="en-GB"/>
        </w:rPr>
        <w:t xml:space="preserve"> i kwalifikacje</w:t>
      </w:r>
      <w:r w:rsidR="004D6C79" w:rsidRPr="00DB3B06">
        <w:rPr>
          <w:rFonts w:asciiTheme="minorHAnsi" w:hAnsiTheme="minorHAnsi" w:cstheme="minorHAnsi"/>
          <w:b/>
          <w:bCs/>
          <w:lang w:val="en-GB"/>
        </w:rPr>
        <w:t xml:space="preserve"> (requirments and qualifications)</w:t>
      </w:r>
    </w:p>
    <w:p w14:paraId="5997CC1D" w14:textId="77777777" w:rsidR="00B27485" w:rsidRPr="00DB3B06" w:rsidRDefault="00B27485" w:rsidP="00B27485">
      <w:pPr>
        <w:jc w:val="both"/>
        <w:rPr>
          <w:rFonts w:asciiTheme="minorHAnsi" w:hAnsiTheme="minorHAnsi" w:cstheme="minorHAnsi"/>
          <w:lang w:val="en-GB"/>
        </w:rPr>
      </w:pPr>
    </w:p>
    <w:p w14:paraId="7ED32BD8" w14:textId="10786351" w:rsidR="008F5587" w:rsidRDefault="008F5587" w:rsidP="25FDE4B3">
      <w:pPr>
        <w:rPr>
          <w:rFonts w:asciiTheme="minorHAnsi" w:eastAsia="Arial" w:hAnsiTheme="minorHAnsi" w:cstheme="minorBidi"/>
        </w:rPr>
      </w:pPr>
      <w:r w:rsidRPr="55D2D4A7">
        <w:rPr>
          <w:rFonts w:asciiTheme="minorHAnsi" w:hAnsiTheme="minorHAnsi" w:cstheme="minorBidi"/>
        </w:rPr>
        <w:t xml:space="preserve">Do konkursu mogą przystąpić osoby, spełniające wymogi określone w </w:t>
      </w:r>
      <w:r w:rsidR="00482999" w:rsidRPr="55D2D4A7">
        <w:rPr>
          <w:rFonts w:asciiTheme="minorHAnsi" w:hAnsiTheme="minorHAnsi" w:cstheme="minorBidi"/>
        </w:rPr>
        <w:t xml:space="preserve">art. 113 ustawy </w:t>
      </w:r>
      <w:r w:rsidRPr="55D2D4A7">
        <w:rPr>
          <w:rFonts w:asciiTheme="minorHAnsi" w:hAnsiTheme="minorHAnsi" w:cstheme="minorBidi"/>
        </w:rPr>
        <w:t xml:space="preserve">z dnia </w:t>
      </w:r>
      <w:r>
        <w:br/>
      </w:r>
      <w:r w:rsidRPr="55D2D4A7">
        <w:rPr>
          <w:rFonts w:asciiTheme="minorHAnsi" w:hAnsiTheme="minorHAnsi" w:cstheme="minorBidi"/>
        </w:rPr>
        <w:t>20 lipca 2018 roku Prawo o szkolnictwie wyższym i nauce (</w:t>
      </w:r>
      <w:r w:rsidR="58841F9D" w:rsidRPr="55D2D4A7">
        <w:rPr>
          <w:rFonts w:asciiTheme="minorHAnsi" w:hAnsiTheme="minorHAnsi" w:cstheme="minorBidi"/>
        </w:rPr>
        <w:t xml:space="preserve">Dz. U. z 2024 poz. 1571 </w:t>
      </w:r>
      <w:r w:rsidR="4C4EE732" w:rsidRPr="55D2D4A7">
        <w:rPr>
          <w:rFonts w:asciiTheme="minorHAnsi" w:hAnsiTheme="minorHAnsi" w:cstheme="minorBidi"/>
        </w:rPr>
        <w:t>z późn</w:t>
      </w:r>
      <w:r w:rsidR="58841F9D" w:rsidRPr="55D2D4A7">
        <w:rPr>
          <w:rFonts w:asciiTheme="minorHAnsi" w:hAnsiTheme="minorHAnsi" w:cstheme="minorBidi"/>
        </w:rPr>
        <w:t>.</w:t>
      </w:r>
      <w:r w:rsidR="05867C98" w:rsidRPr="55D2D4A7">
        <w:rPr>
          <w:rFonts w:asciiTheme="minorHAnsi" w:hAnsiTheme="minorHAnsi" w:cstheme="minorBidi"/>
        </w:rPr>
        <w:t xml:space="preserve"> zmianami</w:t>
      </w:r>
      <w:r w:rsidRPr="55D2D4A7">
        <w:rPr>
          <w:rFonts w:asciiTheme="minorHAnsi" w:hAnsiTheme="minorHAnsi" w:cstheme="minorBidi"/>
        </w:rPr>
        <w:t xml:space="preserve">) oraz </w:t>
      </w:r>
      <w:r w:rsidR="00482999" w:rsidRPr="55D2D4A7">
        <w:rPr>
          <w:rFonts w:asciiTheme="minorHAnsi" w:hAnsiTheme="minorHAnsi" w:cstheme="minorBidi"/>
        </w:rPr>
        <w:t>spełniające następujące wymagania</w:t>
      </w:r>
      <w:r w:rsidR="00B27485" w:rsidRPr="55D2D4A7">
        <w:rPr>
          <w:rFonts w:asciiTheme="minorHAnsi" w:hAnsiTheme="minorHAnsi" w:cstheme="minorBidi"/>
        </w:rPr>
        <w:t>:</w:t>
      </w:r>
    </w:p>
    <w:p w14:paraId="49D10AB0" w14:textId="7E9F5A45" w:rsidR="00513DD3" w:rsidRPr="00513DD3" w:rsidRDefault="00513DD3" w:rsidP="00513DD3">
      <w:pPr>
        <w:pStyle w:val="NormalnyWeb"/>
        <w:rPr>
          <w:rFonts w:asciiTheme="minorHAnsi" w:hAnsiTheme="minorHAnsi" w:cstheme="minorHAnsi"/>
          <w:color w:val="000000"/>
          <w:lang w:eastAsia="en-GB"/>
        </w:rPr>
      </w:pPr>
      <w:r w:rsidRPr="00513DD3">
        <w:rPr>
          <w:rStyle w:val="Pogrubienie"/>
          <w:rFonts w:asciiTheme="minorHAnsi" w:hAnsiTheme="minorHAnsi" w:cstheme="minorHAnsi"/>
          <w:color w:val="000000"/>
        </w:rPr>
        <w:lastRenderedPageBreak/>
        <w:t>Wymagania obowiązkowe:</w:t>
      </w:r>
    </w:p>
    <w:p w14:paraId="7393EF1B" w14:textId="77777777" w:rsidR="00513DD3" w:rsidRPr="00513DD3" w:rsidRDefault="00513DD3" w:rsidP="00513DD3">
      <w:pPr>
        <w:pStyle w:val="NormalnyWeb"/>
        <w:numPr>
          <w:ilvl w:val="0"/>
          <w:numId w:val="32"/>
        </w:numPr>
        <w:rPr>
          <w:rFonts w:asciiTheme="minorHAnsi" w:hAnsiTheme="minorHAnsi" w:cstheme="minorHAnsi"/>
          <w:color w:val="000000"/>
        </w:rPr>
      </w:pPr>
      <w:r w:rsidRPr="00513DD3">
        <w:rPr>
          <w:rFonts w:asciiTheme="minorHAnsi" w:hAnsiTheme="minorHAnsi" w:cstheme="minorHAnsi"/>
          <w:color w:val="000000"/>
        </w:rPr>
        <w:t>stopień doktora (PhD) z biologii, genetyki lub pokrewnej dziedziny,</w:t>
      </w:r>
    </w:p>
    <w:p w14:paraId="0D48D19A" w14:textId="77777777" w:rsidR="00513DD3" w:rsidRPr="00513DD3" w:rsidRDefault="00513DD3" w:rsidP="00513DD3">
      <w:pPr>
        <w:pStyle w:val="NormalnyWeb"/>
        <w:numPr>
          <w:ilvl w:val="0"/>
          <w:numId w:val="32"/>
        </w:numPr>
        <w:rPr>
          <w:rFonts w:asciiTheme="minorHAnsi" w:hAnsiTheme="minorHAnsi" w:cstheme="minorHAnsi"/>
          <w:color w:val="000000"/>
        </w:rPr>
      </w:pPr>
      <w:r w:rsidRPr="00513DD3">
        <w:rPr>
          <w:rFonts w:asciiTheme="minorHAnsi" w:hAnsiTheme="minorHAnsi" w:cstheme="minorHAnsi"/>
          <w:color w:val="000000"/>
        </w:rPr>
        <w:t>bardzo dobry dorobek publikacyjny,</w:t>
      </w:r>
    </w:p>
    <w:p w14:paraId="3D9DBEE9" w14:textId="77777777" w:rsidR="00513DD3" w:rsidRPr="00513DD3" w:rsidRDefault="00513DD3" w:rsidP="00513DD3">
      <w:pPr>
        <w:pStyle w:val="NormalnyWeb"/>
        <w:numPr>
          <w:ilvl w:val="0"/>
          <w:numId w:val="32"/>
        </w:numPr>
        <w:rPr>
          <w:rFonts w:asciiTheme="minorHAnsi" w:hAnsiTheme="minorHAnsi" w:cstheme="minorHAnsi"/>
          <w:color w:val="000000"/>
        </w:rPr>
      </w:pPr>
      <w:r w:rsidRPr="00513DD3">
        <w:rPr>
          <w:rFonts w:asciiTheme="minorHAnsi" w:hAnsiTheme="minorHAnsi" w:cstheme="minorHAnsi"/>
          <w:color w:val="000000"/>
        </w:rPr>
        <w:t>solidne przygotowanie teoretyczne i praktyczne doświadczenie w:</w:t>
      </w:r>
    </w:p>
    <w:p w14:paraId="67B1D2CC" w14:textId="77777777" w:rsidR="00513DD3" w:rsidRPr="00513DD3" w:rsidRDefault="00513DD3" w:rsidP="00513DD3">
      <w:pPr>
        <w:pStyle w:val="NormalnyWeb"/>
        <w:numPr>
          <w:ilvl w:val="1"/>
          <w:numId w:val="32"/>
        </w:numPr>
        <w:rPr>
          <w:rFonts w:asciiTheme="minorHAnsi" w:hAnsiTheme="minorHAnsi" w:cstheme="minorHAnsi"/>
          <w:color w:val="000000"/>
        </w:rPr>
      </w:pPr>
      <w:r w:rsidRPr="00513DD3">
        <w:rPr>
          <w:rFonts w:asciiTheme="minorHAnsi" w:hAnsiTheme="minorHAnsi" w:cstheme="minorHAnsi"/>
          <w:color w:val="000000"/>
        </w:rPr>
        <w:t>klonowaniu molekularnym,</w:t>
      </w:r>
    </w:p>
    <w:p w14:paraId="2BF0DA5D" w14:textId="77777777" w:rsidR="00513DD3" w:rsidRPr="00513DD3" w:rsidRDefault="00513DD3" w:rsidP="00513DD3">
      <w:pPr>
        <w:pStyle w:val="NormalnyWeb"/>
        <w:numPr>
          <w:ilvl w:val="1"/>
          <w:numId w:val="32"/>
        </w:numPr>
        <w:rPr>
          <w:rFonts w:asciiTheme="minorHAnsi" w:hAnsiTheme="minorHAnsi" w:cstheme="minorHAnsi"/>
          <w:color w:val="000000"/>
        </w:rPr>
      </w:pPr>
      <w:r w:rsidRPr="00513DD3">
        <w:rPr>
          <w:rFonts w:asciiTheme="minorHAnsi" w:hAnsiTheme="minorHAnsi" w:cstheme="minorHAnsi"/>
          <w:color w:val="000000"/>
        </w:rPr>
        <w:t>pracy z roślinami (</w:t>
      </w:r>
      <w:r w:rsidRPr="00513DD3">
        <w:rPr>
          <w:rStyle w:val="Uwydatnienie"/>
          <w:rFonts w:asciiTheme="minorHAnsi" w:hAnsiTheme="minorHAnsi" w:cstheme="minorHAnsi"/>
          <w:color w:val="000000"/>
        </w:rPr>
        <w:t>Arabidopsis</w:t>
      </w:r>
      <w:r w:rsidRPr="00513DD3">
        <w:rPr>
          <w:rFonts w:asciiTheme="minorHAnsi" w:hAnsiTheme="minorHAnsi" w:cstheme="minorHAnsi"/>
          <w:color w:val="000000"/>
        </w:rPr>
        <w:t>, kukurydza lub inne gatunki).</w:t>
      </w:r>
    </w:p>
    <w:p w14:paraId="51F5FE19" w14:textId="77777777" w:rsidR="00513DD3" w:rsidRPr="00513DD3" w:rsidRDefault="00513DD3" w:rsidP="00513DD3">
      <w:pPr>
        <w:pStyle w:val="NormalnyWeb"/>
        <w:rPr>
          <w:rFonts w:asciiTheme="minorHAnsi" w:hAnsiTheme="minorHAnsi" w:cstheme="minorHAnsi"/>
          <w:color w:val="000000"/>
        </w:rPr>
      </w:pPr>
      <w:r w:rsidRPr="00513DD3">
        <w:rPr>
          <w:rStyle w:val="Pogrubienie"/>
          <w:rFonts w:asciiTheme="minorHAnsi" w:hAnsiTheme="minorHAnsi" w:cstheme="minorHAnsi"/>
          <w:color w:val="000000"/>
        </w:rPr>
        <w:t>Mile widziane:</w:t>
      </w:r>
    </w:p>
    <w:p w14:paraId="6521D687" w14:textId="77777777" w:rsidR="00513DD3" w:rsidRPr="00513DD3" w:rsidRDefault="00513DD3" w:rsidP="00513DD3">
      <w:pPr>
        <w:pStyle w:val="NormalnyWeb"/>
        <w:numPr>
          <w:ilvl w:val="0"/>
          <w:numId w:val="33"/>
        </w:numPr>
        <w:rPr>
          <w:rFonts w:asciiTheme="minorHAnsi" w:hAnsiTheme="minorHAnsi" w:cstheme="minorHAnsi"/>
          <w:color w:val="000000"/>
        </w:rPr>
      </w:pPr>
      <w:r w:rsidRPr="00513DD3">
        <w:rPr>
          <w:rFonts w:asciiTheme="minorHAnsi" w:hAnsiTheme="minorHAnsi" w:cstheme="minorHAnsi"/>
          <w:color w:val="000000"/>
        </w:rPr>
        <w:t>doświadczenie w analizie genomu roślin,</w:t>
      </w:r>
    </w:p>
    <w:p w14:paraId="5E2FE3E4" w14:textId="77777777" w:rsidR="00513DD3" w:rsidRPr="00513DD3" w:rsidRDefault="00513DD3" w:rsidP="00513DD3">
      <w:pPr>
        <w:pStyle w:val="NormalnyWeb"/>
        <w:numPr>
          <w:ilvl w:val="0"/>
          <w:numId w:val="33"/>
        </w:numPr>
        <w:rPr>
          <w:rFonts w:asciiTheme="minorHAnsi" w:hAnsiTheme="minorHAnsi" w:cstheme="minorHAnsi"/>
          <w:color w:val="000000"/>
        </w:rPr>
      </w:pPr>
      <w:r w:rsidRPr="00513DD3">
        <w:rPr>
          <w:rFonts w:asciiTheme="minorHAnsi" w:hAnsiTheme="minorHAnsi" w:cstheme="minorHAnsi"/>
          <w:color w:val="000000"/>
        </w:rPr>
        <w:t>znajomość sekwencjonowania ONT,</w:t>
      </w:r>
    </w:p>
    <w:p w14:paraId="6E467C6A" w14:textId="77777777" w:rsidR="00513DD3" w:rsidRPr="00513DD3" w:rsidRDefault="00513DD3" w:rsidP="00513DD3">
      <w:pPr>
        <w:pStyle w:val="NormalnyWeb"/>
        <w:numPr>
          <w:ilvl w:val="0"/>
          <w:numId w:val="33"/>
        </w:numPr>
        <w:rPr>
          <w:rFonts w:asciiTheme="minorHAnsi" w:hAnsiTheme="minorHAnsi" w:cstheme="minorHAnsi"/>
          <w:color w:val="000000"/>
        </w:rPr>
      </w:pPr>
      <w:r w:rsidRPr="00513DD3">
        <w:rPr>
          <w:rFonts w:asciiTheme="minorHAnsi" w:hAnsiTheme="minorHAnsi" w:cstheme="minorHAnsi"/>
          <w:color w:val="000000"/>
        </w:rPr>
        <w:t>umiejętność stosowania TurboID i analizy interakcji białko–białko,</w:t>
      </w:r>
    </w:p>
    <w:p w14:paraId="211FDF80" w14:textId="4417DD35" w:rsidR="00513DD3" w:rsidRPr="00513DD3" w:rsidRDefault="00513DD3" w:rsidP="00513DD3">
      <w:pPr>
        <w:pStyle w:val="NormalnyWeb"/>
        <w:numPr>
          <w:ilvl w:val="0"/>
          <w:numId w:val="33"/>
        </w:numPr>
        <w:rPr>
          <w:rFonts w:asciiTheme="minorHAnsi" w:hAnsiTheme="minorHAnsi" w:cstheme="minorHAnsi"/>
          <w:color w:val="000000"/>
        </w:rPr>
      </w:pPr>
      <w:r w:rsidRPr="00513DD3">
        <w:rPr>
          <w:rFonts w:asciiTheme="minorHAnsi" w:hAnsiTheme="minorHAnsi" w:cstheme="minorHAnsi"/>
          <w:color w:val="000000"/>
        </w:rPr>
        <w:t>doświadczenie w cytologii mejozy,</w:t>
      </w:r>
    </w:p>
    <w:p w14:paraId="3FE9F23F" w14:textId="40A4424B" w:rsidR="57235C37" w:rsidRPr="00513DD3" w:rsidRDefault="00513DD3" w:rsidP="00513DD3">
      <w:pPr>
        <w:pStyle w:val="NormalnyWeb"/>
        <w:numPr>
          <w:ilvl w:val="0"/>
          <w:numId w:val="33"/>
        </w:numPr>
        <w:rPr>
          <w:rFonts w:asciiTheme="minorHAnsi" w:hAnsiTheme="minorHAnsi" w:cstheme="minorHAnsi"/>
          <w:color w:val="000000"/>
        </w:rPr>
      </w:pPr>
      <w:r w:rsidRPr="00513DD3">
        <w:rPr>
          <w:rFonts w:asciiTheme="minorHAnsi" w:hAnsiTheme="minorHAnsi" w:cstheme="minorHAnsi"/>
          <w:color w:val="000000"/>
        </w:rPr>
        <w:t>praktyczne umiejętności w edycji genów z wykorzystaniem systemu CRISPR/Cas9.</w:t>
      </w:r>
    </w:p>
    <w:p w14:paraId="573F0B9E" w14:textId="77777777" w:rsidR="00275CE7" w:rsidRPr="00A56935" w:rsidRDefault="00275CE7" w:rsidP="6D41A1A5">
      <w:pPr>
        <w:pStyle w:val="Akapitzlist"/>
        <w:numPr>
          <w:ilvl w:val="0"/>
          <w:numId w:val="4"/>
        </w:numPr>
        <w:jc w:val="both"/>
        <w:rPr>
          <w:rFonts w:asciiTheme="minorHAnsi" w:eastAsia="Arial" w:hAnsiTheme="minorHAnsi" w:cstheme="minorHAnsi"/>
          <w:b/>
          <w:bCs/>
        </w:rPr>
      </w:pPr>
      <w:r w:rsidRPr="00A46254">
        <w:rPr>
          <w:rFonts w:asciiTheme="minorHAnsi" w:eastAsia="Arial" w:hAnsiTheme="minorHAnsi" w:cstheme="minorHAnsi"/>
          <w:b/>
          <w:bCs/>
        </w:rPr>
        <w:t>Wymagania językowe</w:t>
      </w:r>
      <w:r w:rsidR="004D6C79" w:rsidRPr="00A46254">
        <w:rPr>
          <w:rFonts w:asciiTheme="minorHAnsi" w:eastAsia="Arial" w:hAnsiTheme="minorHAnsi" w:cstheme="minorHAnsi"/>
          <w:b/>
          <w:bCs/>
        </w:rPr>
        <w:t xml:space="preserve"> (required languages)</w:t>
      </w:r>
    </w:p>
    <w:p w14:paraId="7C53F086" w14:textId="2472187A" w:rsidR="007D090B" w:rsidRDefault="00EC0079" w:rsidP="007D090B">
      <w:pPr>
        <w:pStyle w:val="Akapitzlist"/>
        <w:numPr>
          <w:ilvl w:val="0"/>
          <w:numId w:val="3"/>
        </w:numPr>
        <w:jc w:val="both"/>
        <w:rPr>
          <w:rFonts w:asciiTheme="minorHAnsi" w:eastAsia="Arial" w:hAnsiTheme="minorHAnsi" w:cstheme="minorHAnsi"/>
          <w:b/>
          <w:bCs/>
        </w:rPr>
      </w:pPr>
      <w:r w:rsidRPr="00A56935">
        <w:rPr>
          <w:rFonts w:asciiTheme="minorHAnsi" w:eastAsia="Arial" w:hAnsiTheme="minorHAnsi" w:cstheme="minorHAnsi"/>
          <w:b/>
          <w:bCs/>
        </w:rPr>
        <w:t xml:space="preserve">język </w:t>
      </w:r>
      <w:r w:rsidR="00513DD3">
        <w:rPr>
          <w:rFonts w:asciiTheme="minorHAnsi" w:eastAsia="Arial" w:hAnsiTheme="minorHAnsi" w:cstheme="minorHAnsi"/>
          <w:b/>
          <w:bCs/>
        </w:rPr>
        <w:t>angielski</w:t>
      </w:r>
    </w:p>
    <w:p w14:paraId="68BD3124" w14:textId="66AAEE1E" w:rsidR="007D090B" w:rsidRDefault="007D090B" w:rsidP="007D090B">
      <w:pPr>
        <w:pStyle w:val="Akapitzlist"/>
        <w:numPr>
          <w:ilvl w:val="0"/>
          <w:numId w:val="3"/>
        </w:numPr>
        <w:jc w:val="both"/>
        <w:rPr>
          <w:rFonts w:asciiTheme="minorHAnsi" w:eastAsia="Arial" w:hAnsiTheme="minorHAnsi" w:cstheme="minorHAnsi"/>
          <w:b/>
          <w:bCs/>
        </w:rPr>
      </w:pPr>
      <w:r w:rsidRPr="007D090B">
        <w:rPr>
          <w:rFonts w:asciiTheme="minorHAnsi" w:eastAsia="Arial" w:hAnsiTheme="minorHAnsi" w:cstheme="minorHAnsi"/>
          <w:b/>
          <w:bCs/>
        </w:rPr>
        <w:t xml:space="preserve">poziom </w:t>
      </w:r>
      <w:r w:rsidR="00513DD3">
        <w:rPr>
          <w:rFonts w:asciiTheme="minorHAnsi" w:eastAsia="Arial" w:hAnsiTheme="minorHAnsi" w:cstheme="minorHAnsi"/>
          <w:b/>
          <w:bCs/>
        </w:rPr>
        <w:t>płynny</w:t>
      </w:r>
    </w:p>
    <w:p w14:paraId="08CE6F91" w14:textId="0B8277F1" w:rsidR="00375621" w:rsidRPr="00513DD3" w:rsidRDefault="00EC0079" w:rsidP="00513DD3">
      <w:pPr>
        <w:jc w:val="both"/>
        <w:rPr>
          <w:rFonts w:asciiTheme="minorHAnsi" w:eastAsia="Arial" w:hAnsiTheme="minorHAnsi" w:cstheme="minorHAnsi"/>
          <w:b/>
          <w:bCs/>
        </w:rPr>
      </w:pPr>
      <w:r w:rsidRPr="00513DD3">
        <w:rPr>
          <w:rFonts w:asciiTheme="minorHAnsi" w:eastAsia="Arial" w:hAnsiTheme="minorHAnsi" w:cstheme="minorHAnsi"/>
          <w:b/>
          <w:bCs/>
        </w:rPr>
        <w:tab/>
      </w:r>
      <w:r w:rsidRPr="00513DD3">
        <w:rPr>
          <w:rFonts w:asciiTheme="minorHAnsi" w:eastAsia="Arial" w:hAnsiTheme="minorHAnsi" w:cstheme="minorHAnsi"/>
          <w:b/>
          <w:bCs/>
        </w:rPr>
        <w:tab/>
      </w:r>
      <w:r w:rsidRPr="00513DD3">
        <w:rPr>
          <w:rFonts w:asciiTheme="minorHAnsi" w:eastAsia="Arial" w:hAnsiTheme="minorHAnsi" w:cstheme="minorHAnsi"/>
          <w:b/>
          <w:bCs/>
        </w:rPr>
        <w:tab/>
      </w:r>
      <w:r w:rsidRPr="00513DD3">
        <w:rPr>
          <w:rFonts w:asciiTheme="minorHAnsi" w:eastAsia="Arial" w:hAnsiTheme="minorHAnsi" w:cstheme="minorHAnsi"/>
          <w:b/>
          <w:bCs/>
        </w:rPr>
        <w:tab/>
      </w:r>
      <w:r w:rsidRPr="00513DD3">
        <w:rPr>
          <w:rFonts w:asciiTheme="minorHAnsi" w:eastAsia="Arial" w:hAnsiTheme="minorHAnsi" w:cstheme="minorHAnsi"/>
          <w:b/>
          <w:bCs/>
        </w:rPr>
        <w:tab/>
      </w:r>
      <w:r w:rsidRPr="00513DD3">
        <w:rPr>
          <w:rFonts w:asciiTheme="minorHAnsi" w:eastAsia="Arial" w:hAnsiTheme="minorHAnsi" w:cstheme="minorHAnsi"/>
          <w:b/>
          <w:bCs/>
        </w:rPr>
        <w:tab/>
      </w:r>
    </w:p>
    <w:p w14:paraId="11E28516" w14:textId="77777777" w:rsidR="00264030" w:rsidRDefault="00264030" w:rsidP="6D41A1A5">
      <w:pPr>
        <w:pStyle w:val="Akapitzlist"/>
        <w:numPr>
          <w:ilvl w:val="0"/>
          <w:numId w:val="4"/>
        </w:numPr>
        <w:jc w:val="both"/>
        <w:rPr>
          <w:rFonts w:asciiTheme="minorHAnsi" w:eastAsia="Arial" w:hAnsiTheme="minorHAnsi" w:cstheme="minorHAnsi"/>
          <w:b/>
          <w:bCs/>
        </w:rPr>
      </w:pPr>
      <w:r w:rsidRPr="00A46254">
        <w:rPr>
          <w:rFonts w:asciiTheme="minorHAnsi" w:eastAsia="Arial" w:hAnsiTheme="minorHAnsi" w:cstheme="minorHAnsi"/>
          <w:b/>
          <w:bCs/>
        </w:rPr>
        <w:t>Wymagane doświadczenie badawcze</w:t>
      </w:r>
      <w:r w:rsidR="00B353FB">
        <w:rPr>
          <w:rFonts w:asciiTheme="minorHAnsi" w:eastAsia="Arial" w:hAnsiTheme="minorHAnsi" w:cstheme="minorHAnsi"/>
          <w:b/>
          <w:bCs/>
        </w:rPr>
        <w:t>, badawczo-dydaktyczne lub dydaktyczne</w:t>
      </w:r>
      <w:r w:rsidRPr="00A46254">
        <w:rPr>
          <w:rFonts w:asciiTheme="minorHAnsi" w:eastAsia="Arial" w:hAnsiTheme="minorHAnsi" w:cstheme="minorHAnsi"/>
          <w:b/>
          <w:bCs/>
        </w:rPr>
        <w:t xml:space="preserve"> (required research experience)</w:t>
      </w:r>
    </w:p>
    <w:p w14:paraId="6C4296C6" w14:textId="532E4F16" w:rsidR="00513DD3" w:rsidRPr="00A46254" w:rsidRDefault="00513DD3" w:rsidP="00513DD3">
      <w:pPr>
        <w:pStyle w:val="Akapitzlist"/>
        <w:ind w:left="360"/>
        <w:jc w:val="both"/>
        <w:rPr>
          <w:rFonts w:asciiTheme="minorHAnsi" w:eastAsia="Arial" w:hAnsiTheme="minorHAnsi" w:cstheme="minorHAnsi"/>
          <w:b/>
          <w:bCs/>
        </w:rPr>
      </w:pPr>
      <w:r w:rsidRPr="0047010C">
        <w:rPr>
          <w:rFonts w:asciiTheme="minorHAnsi" w:eastAsia="Arial" w:hAnsiTheme="minorHAnsi" w:cstheme="minorHAnsi"/>
          <w:bCs/>
          <w:sz w:val="20"/>
          <w:szCs w:val="20"/>
        </w:rPr>
        <w:t xml:space="preserve">Doświadczenie laboratoryjne w </w:t>
      </w:r>
      <w:r>
        <w:rPr>
          <w:rFonts w:asciiTheme="minorHAnsi" w:eastAsia="Arial" w:hAnsiTheme="minorHAnsi" w:cstheme="minorHAnsi"/>
          <w:bCs/>
          <w:sz w:val="20"/>
          <w:szCs w:val="20"/>
        </w:rPr>
        <w:t>zakresie genetyki roślin</w:t>
      </w:r>
    </w:p>
    <w:p w14:paraId="61CDCEAD" w14:textId="77777777" w:rsidR="00EC5FC6" w:rsidRPr="00EC5FC6" w:rsidRDefault="00EC5FC6" w:rsidP="00375621">
      <w:pPr>
        <w:jc w:val="both"/>
        <w:rPr>
          <w:rFonts w:asciiTheme="minorHAnsi" w:eastAsia="Arial" w:hAnsiTheme="minorHAnsi" w:cstheme="minorHAnsi"/>
          <w:bCs/>
          <w:color w:val="FF0000"/>
          <w:sz w:val="20"/>
          <w:szCs w:val="20"/>
        </w:rPr>
      </w:pPr>
    </w:p>
    <w:p w14:paraId="714554D5" w14:textId="77777777" w:rsidR="00275CE7" w:rsidRPr="00A46254" w:rsidRDefault="00275CE7" w:rsidP="4F6698D0">
      <w:pPr>
        <w:pStyle w:val="Akapitzlist"/>
        <w:numPr>
          <w:ilvl w:val="0"/>
          <w:numId w:val="4"/>
        </w:numPr>
        <w:rPr>
          <w:rFonts w:asciiTheme="minorHAnsi" w:eastAsia="Arial" w:hAnsiTheme="minorHAnsi" w:cstheme="minorBidi"/>
          <w:b/>
          <w:bCs/>
          <w:color w:val="000000"/>
        </w:rPr>
      </w:pPr>
      <w:r w:rsidRPr="1130EB18">
        <w:rPr>
          <w:rFonts w:asciiTheme="minorHAnsi" w:hAnsiTheme="minorHAnsi" w:cstheme="minorBidi"/>
          <w:b/>
          <w:bCs/>
          <w:color w:val="000000" w:themeColor="text1"/>
        </w:rPr>
        <w:t>Benefity</w:t>
      </w:r>
      <w:r w:rsidR="00264030" w:rsidRPr="1130EB18">
        <w:rPr>
          <w:rFonts w:asciiTheme="minorHAnsi" w:hAnsiTheme="minorHAnsi" w:cstheme="minorBidi"/>
          <w:b/>
          <w:bCs/>
          <w:color w:val="000000" w:themeColor="text1"/>
        </w:rPr>
        <w:t xml:space="preserve"> (benefits)</w:t>
      </w:r>
    </w:p>
    <w:p w14:paraId="4A8E9BC0"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atmosfera szacunku i współpracy</w:t>
      </w:r>
    </w:p>
    <w:p w14:paraId="0BF3F0B2"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wspieranie pracowników z niepełnosprawnościami</w:t>
      </w:r>
    </w:p>
    <w:p w14:paraId="0C483DA9"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elastyczny czas pracy</w:t>
      </w:r>
    </w:p>
    <w:p w14:paraId="446AE649"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dofinansowanie nauki języków</w:t>
      </w:r>
    </w:p>
    <w:p w14:paraId="007FC414"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dofinansowanie szkoleń i kursów</w:t>
      </w:r>
    </w:p>
    <w:p w14:paraId="7A64472B"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dodatkowe dni wolne na kształcenie</w:t>
      </w:r>
    </w:p>
    <w:p w14:paraId="06C61EC8"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ubezpieczenia na życie</w:t>
      </w:r>
    </w:p>
    <w:p w14:paraId="5B1D44BD"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program emerytalny</w:t>
      </w:r>
    </w:p>
    <w:p w14:paraId="7C1A8170"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fundusz oszczędnościowo – inwestycyjny</w:t>
      </w:r>
    </w:p>
    <w:p w14:paraId="61B6A7F9"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preferencyjne pożyczki</w:t>
      </w:r>
    </w:p>
    <w:p w14:paraId="7523A6CB"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dodatkowe świadczenia socjalne</w:t>
      </w:r>
    </w:p>
    <w:p w14:paraId="35A31414"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dofinansowanie wypoczynku</w:t>
      </w:r>
    </w:p>
    <w:p w14:paraId="779266DE"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dofinansowanie wakacji dzieci</w:t>
      </w:r>
    </w:p>
    <w:p w14:paraId="6DAC096C" w14:textId="77777777" w:rsidR="00DF7C9B" w:rsidRPr="00A46254" w:rsidRDefault="00DF7C9B" w:rsidP="4F6698D0">
      <w:pPr>
        <w:pStyle w:val="xmsolistparagraph"/>
        <w:numPr>
          <w:ilvl w:val="0"/>
          <w:numId w:val="29"/>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„13” pensja</w:t>
      </w:r>
    </w:p>
    <w:p w14:paraId="23DE523C" w14:textId="77777777" w:rsidR="00375621" w:rsidRPr="00A46254" w:rsidRDefault="00375621" w:rsidP="00A46254">
      <w:pPr>
        <w:rPr>
          <w:rFonts w:asciiTheme="minorHAnsi" w:eastAsia="Arial" w:hAnsiTheme="minorHAnsi" w:cstheme="minorHAnsi"/>
          <w:b/>
          <w:bCs/>
          <w:color w:val="000000"/>
          <w:sz w:val="22"/>
          <w:szCs w:val="22"/>
        </w:rPr>
      </w:pPr>
    </w:p>
    <w:p w14:paraId="6AD69113" w14:textId="77777777" w:rsidR="00471682" w:rsidRPr="007D090B" w:rsidRDefault="00275CE7" w:rsidP="4F6698D0">
      <w:pPr>
        <w:pStyle w:val="Akapitzlist"/>
        <w:numPr>
          <w:ilvl w:val="0"/>
          <w:numId w:val="4"/>
        </w:numPr>
        <w:rPr>
          <w:rFonts w:asciiTheme="minorHAnsi" w:eastAsia="Arial" w:hAnsiTheme="minorHAnsi" w:cstheme="minorBidi"/>
          <w:b/>
          <w:bCs/>
          <w:color w:val="000000"/>
        </w:rPr>
      </w:pPr>
      <w:r w:rsidRPr="4F6698D0">
        <w:rPr>
          <w:rFonts w:asciiTheme="minorHAnsi" w:hAnsiTheme="minorHAnsi" w:cstheme="minorBidi"/>
          <w:b/>
          <w:bCs/>
          <w:color w:val="000000" w:themeColor="text1"/>
        </w:rPr>
        <w:t>Kryteria kwalifikacyjne</w:t>
      </w:r>
      <w:r w:rsidR="00264030" w:rsidRPr="4F6698D0">
        <w:rPr>
          <w:rFonts w:asciiTheme="minorHAnsi" w:hAnsiTheme="minorHAnsi" w:cstheme="minorBidi"/>
          <w:b/>
          <w:bCs/>
          <w:color w:val="000000" w:themeColor="text1"/>
        </w:rPr>
        <w:t xml:space="preserve"> (eligibility criteria)</w:t>
      </w:r>
      <w:r w:rsidR="00A56935" w:rsidRPr="4F6698D0">
        <w:rPr>
          <w:rFonts w:asciiTheme="minorHAnsi" w:hAnsiTheme="minorHAnsi" w:cstheme="minorBidi"/>
          <w:b/>
          <w:bCs/>
          <w:color w:val="000000" w:themeColor="text1"/>
        </w:rPr>
        <w:t xml:space="preserve"> </w:t>
      </w:r>
    </w:p>
    <w:p w14:paraId="1E7C2E32" w14:textId="77777777" w:rsidR="00513DD3" w:rsidRPr="00513DD3" w:rsidRDefault="00513DD3" w:rsidP="00513DD3">
      <w:pPr>
        <w:pStyle w:val="Akapitzlist"/>
        <w:ind w:left="360"/>
        <w:rPr>
          <w:rFonts w:asciiTheme="minorHAnsi" w:hAnsiTheme="minorHAnsi" w:cstheme="minorBidi"/>
        </w:rPr>
      </w:pPr>
      <w:r w:rsidRPr="00513DD3">
        <w:rPr>
          <w:rFonts w:asciiTheme="minorHAnsi" w:hAnsiTheme="minorHAnsi" w:cstheme="minorBidi"/>
        </w:rPr>
        <w:t xml:space="preserve">1. Osiągnięcia naukowe udokumentowane publikacjami i ich zgodność z wymaganiami </w:t>
      </w:r>
    </w:p>
    <w:p w14:paraId="23DEEA48" w14:textId="06CA26FD" w:rsidR="00513DD3" w:rsidRPr="00513DD3" w:rsidRDefault="00513DD3" w:rsidP="00513DD3">
      <w:pPr>
        <w:pStyle w:val="Akapitzlist"/>
        <w:ind w:left="360"/>
        <w:rPr>
          <w:rFonts w:asciiTheme="minorHAnsi" w:hAnsiTheme="minorHAnsi" w:cstheme="minorBidi"/>
        </w:rPr>
      </w:pPr>
      <w:r w:rsidRPr="00513DD3">
        <w:rPr>
          <w:rFonts w:asciiTheme="minorHAnsi" w:hAnsiTheme="minorHAnsi" w:cstheme="minorBidi"/>
        </w:rPr>
        <w:t>konkursu w obszarze badawczym (0-20 pkt);</w:t>
      </w:r>
    </w:p>
    <w:p w14:paraId="6378EABE" w14:textId="77777777" w:rsidR="00513DD3" w:rsidRPr="00513DD3" w:rsidRDefault="00513DD3" w:rsidP="00513DD3">
      <w:pPr>
        <w:pStyle w:val="Akapitzlist"/>
        <w:ind w:left="360"/>
        <w:rPr>
          <w:rFonts w:asciiTheme="minorHAnsi" w:hAnsiTheme="minorHAnsi" w:cstheme="minorBidi"/>
        </w:rPr>
      </w:pPr>
      <w:r w:rsidRPr="00513DD3">
        <w:rPr>
          <w:rFonts w:asciiTheme="minorHAnsi" w:hAnsiTheme="minorHAnsi" w:cstheme="minorBidi"/>
        </w:rPr>
        <w:t xml:space="preserve">2. udział w projektach badawczych (0-5 pkt); </w:t>
      </w:r>
    </w:p>
    <w:p w14:paraId="30D274EF" w14:textId="77777777" w:rsidR="00513DD3" w:rsidRPr="00513DD3" w:rsidRDefault="00513DD3" w:rsidP="00513DD3">
      <w:pPr>
        <w:pStyle w:val="Akapitzlist"/>
        <w:ind w:left="360"/>
        <w:rPr>
          <w:rFonts w:asciiTheme="minorHAnsi" w:hAnsiTheme="minorHAnsi" w:cstheme="minorBidi"/>
        </w:rPr>
      </w:pPr>
      <w:r w:rsidRPr="00513DD3">
        <w:rPr>
          <w:rFonts w:asciiTheme="minorHAnsi" w:hAnsiTheme="minorHAnsi" w:cstheme="minorBidi"/>
        </w:rPr>
        <w:t xml:space="preserve">3. udział w stażach (0-5 pkt); </w:t>
      </w:r>
    </w:p>
    <w:p w14:paraId="14DCBC9C" w14:textId="77777777" w:rsidR="00513DD3" w:rsidRPr="00513DD3" w:rsidRDefault="00513DD3" w:rsidP="00513DD3">
      <w:pPr>
        <w:pStyle w:val="Akapitzlist"/>
        <w:ind w:left="360"/>
        <w:rPr>
          <w:rFonts w:asciiTheme="minorHAnsi" w:hAnsiTheme="minorHAnsi" w:cstheme="minorBidi"/>
        </w:rPr>
      </w:pPr>
      <w:r w:rsidRPr="00513DD3">
        <w:rPr>
          <w:rFonts w:asciiTheme="minorHAnsi" w:hAnsiTheme="minorHAnsi" w:cstheme="minorBidi"/>
        </w:rPr>
        <w:t xml:space="preserve">4. udział w dodatkowych szkoleniach i warsztatach; udział w konferencjach naukowych (0-5 pkt); </w:t>
      </w:r>
    </w:p>
    <w:p w14:paraId="733C6098" w14:textId="77777777" w:rsidR="00513DD3" w:rsidRPr="00513DD3" w:rsidRDefault="00513DD3" w:rsidP="00513DD3">
      <w:pPr>
        <w:pStyle w:val="Akapitzlist"/>
        <w:ind w:left="360"/>
        <w:rPr>
          <w:rFonts w:asciiTheme="minorHAnsi" w:hAnsiTheme="minorHAnsi" w:cstheme="minorBidi"/>
        </w:rPr>
      </w:pPr>
      <w:r w:rsidRPr="00513DD3">
        <w:rPr>
          <w:rFonts w:asciiTheme="minorHAnsi" w:hAnsiTheme="minorHAnsi" w:cstheme="minorBidi"/>
        </w:rPr>
        <w:t>5. rozwój zawodowy (ukończone kursy, szkolenia, certyfikaty) (0-5 pkt)</w:t>
      </w:r>
    </w:p>
    <w:p w14:paraId="07547A01" w14:textId="77777777" w:rsidR="00375621" w:rsidRPr="00375621" w:rsidRDefault="00375621" w:rsidP="4F6698D0">
      <w:pPr>
        <w:rPr>
          <w:rFonts w:asciiTheme="minorHAnsi" w:eastAsia="Arial" w:hAnsiTheme="minorHAnsi" w:cstheme="minorBidi"/>
          <w:color w:val="FF0000"/>
        </w:rPr>
      </w:pPr>
    </w:p>
    <w:p w14:paraId="61136064" w14:textId="27AF86CB" w:rsidR="00EC0079" w:rsidRPr="00A46254" w:rsidRDefault="00471682" w:rsidP="4F6698D0">
      <w:pPr>
        <w:pStyle w:val="Akapitzlist"/>
        <w:numPr>
          <w:ilvl w:val="0"/>
          <w:numId w:val="4"/>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Przebieg procesu </w:t>
      </w:r>
      <w:r w:rsidR="2F2003F2" w:rsidRPr="4F6698D0">
        <w:rPr>
          <w:rFonts w:asciiTheme="minorHAnsi" w:hAnsiTheme="minorHAnsi" w:cstheme="minorBidi"/>
          <w:b/>
          <w:bCs/>
          <w:color w:val="000000" w:themeColor="text1"/>
        </w:rPr>
        <w:t>wyboru</w:t>
      </w:r>
      <w:r w:rsidR="00264030" w:rsidRPr="4F6698D0">
        <w:rPr>
          <w:rFonts w:asciiTheme="minorHAnsi" w:hAnsiTheme="minorHAnsi" w:cstheme="minorBidi"/>
          <w:b/>
          <w:bCs/>
          <w:color w:val="000000" w:themeColor="text1"/>
        </w:rPr>
        <w:t xml:space="preserve"> (selection process)</w:t>
      </w:r>
      <w:r w:rsidR="00EC0079" w:rsidRPr="4F6698D0">
        <w:rPr>
          <w:rFonts w:asciiTheme="minorHAnsi" w:hAnsiTheme="minorHAnsi" w:cstheme="minorBidi"/>
          <w:color w:val="000000" w:themeColor="text1"/>
        </w:rPr>
        <w:t xml:space="preserve"> </w:t>
      </w:r>
    </w:p>
    <w:p w14:paraId="4157744C" w14:textId="77777777" w:rsidR="002B3676" w:rsidRPr="002B3676" w:rsidRDefault="002B3676" w:rsidP="4F6698D0">
      <w:pPr>
        <w:pStyle w:val="Akapitzlist"/>
        <w:numPr>
          <w:ilvl w:val="0"/>
          <w:numId w:val="28"/>
        </w:numPr>
        <w:rPr>
          <w:rFonts w:asciiTheme="minorHAnsi" w:hAnsiTheme="minorHAnsi" w:cstheme="minorBidi"/>
        </w:rPr>
      </w:pPr>
      <w:r w:rsidRPr="4F6698D0">
        <w:rPr>
          <w:rFonts w:asciiTheme="minorHAnsi" w:hAnsiTheme="minorHAnsi" w:cstheme="minorBidi"/>
        </w:rPr>
        <w:t>Rozpoczęcie prac komisji konkursowej nie później niż 14 dni po upływie daty złożenia dokumentów.</w:t>
      </w:r>
    </w:p>
    <w:p w14:paraId="62AAFC18" w14:textId="77777777" w:rsidR="002B3676" w:rsidRPr="002B3676" w:rsidRDefault="00EC0079" w:rsidP="4F6698D0">
      <w:pPr>
        <w:pStyle w:val="Akapitzlist"/>
        <w:numPr>
          <w:ilvl w:val="0"/>
          <w:numId w:val="28"/>
        </w:numPr>
        <w:rPr>
          <w:rFonts w:asciiTheme="minorHAnsi" w:hAnsiTheme="minorHAnsi" w:cstheme="minorBidi"/>
        </w:rPr>
      </w:pPr>
      <w:r w:rsidRPr="4F6698D0">
        <w:rPr>
          <w:rFonts w:asciiTheme="minorHAnsi" w:hAnsiTheme="minorHAnsi" w:cstheme="minorBidi"/>
        </w:rPr>
        <w:t>Ocena formalna złożonych wniosków</w:t>
      </w:r>
      <w:r w:rsidR="002B3676" w:rsidRPr="4F6698D0">
        <w:rPr>
          <w:rFonts w:asciiTheme="minorHAnsi" w:hAnsiTheme="minorHAnsi" w:cstheme="minorBidi"/>
        </w:rPr>
        <w:t xml:space="preserve">. </w:t>
      </w:r>
      <w:r w:rsidRPr="4F6698D0">
        <w:rPr>
          <w:rFonts w:asciiTheme="minorHAnsi" w:hAnsiTheme="minorHAnsi" w:cstheme="minorBidi"/>
        </w:rPr>
        <w:t xml:space="preserve"> </w:t>
      </w:r>
    </w:p>
    <w:p w14:paraId="5D971302" w14:textId="77777777" w:rsidR="00EC0079" w:rsidRPr="002B3676" w:rsidRDefault="00EC0079" w:rsidP="4F6698D0">
      <w:pPr>
        <w:pStyle w:val="Akapitzlist"/>
        <w:numPr>
          <w:ilvl w:val="0"/>
          <w:numId w:val="28"/>
        </w:numPr>
        <w:rPr>
          <w:rFonts w:asciiTheme="minorHAnsi" w:hAnsiTheme="minorHAnsi" w:cstheme="minorBidi"/>
        </w:rPr>
      </w:pPr>
      <w:r w:rsidRPr="4F6698D0">
        <w:rPr>
          <w:rFonts w:asciiTheme="minorHAnsi" w:hAnsiTheme="minorHAnsi" w:cstheme="minorBidi"/>
        </w:rPr>
        <w:t>W przypadku braku wymaganych dokumentów</w:t>
      </w:r>
      <w:r w:rsidR="006E67C1" w:rsidRPr="4F6698D0">
        <w:rPr>
          <w:rFonts w:asciiTheme="minorHAnsi" w:hAnsiTheme="minorHAnsi" w:cstheme="minorBidi"/>
        </w:rPr>
        <w:t>,</w:t>
      </w:r>
      <w:r w:rsidRPr="4F6698D0">
        <w:rPr>
          <w:rFonts w:asciiTheme="minorHAnsi" w:hAnsiTheme="minorHAnsi" w:cstheme="minorBidi"/>
        </w:rPr>
        <w:t xml:space="preserve"> </w:t>
      </w:r>
      <w:r w:rsidR="002B3676" w:rsidRPr="4F6698D0">
        <w:rPr>
          <w:rFonts w:asciiTheme="minorHAnsi" w:hAnsiTheme="minorHAnsi" w:cstheme="minorBidi"/>
        </w:rPr>
        <w:t>wezwanie do</w:t>
      </w:r>
      <w:r w:rsidRPr="4F6698D0">
        <w:rPr>
          <w:rFonts w:asciiTheme="minorHAnsi" w:hAnsiTheme="minorHAnsi" w:cstheme="minorBidi"/>
        </w:rPr>
        <w:t xml:space="preserve"> uzupełnieni</w:t>
      </w:r>
      <w:r w:rsidR="002B3676" w:rsidRPr="4F6698D0">
        <w:rPr>
          <w:rFonts w:asciiTheme="minorHAnsi" w:hAnsiTheme="minorHAnsi" w:cstheme="minorBidi"/>
        </w:rPr>
        <w:t>a dokumentacji lub dostarczenia dodatkowych dokumentów.</w:t>
      </w:r>
    </w:p>
    <w:p w14:paraId="790CBF55" w14:textId="505A719B" w:rsidR="1C7072E8" w:rsidRDefault="1C7072E8" w:rsidP="08E955FD">
      <w:pPr>
        <w:pStyle w:val="Akapitzlist"/>
        <w:numPr>
          <w:ilvl w:val="0"/>
          <w:numId w:val="28"/>
        </w:numPr>
      </w:pPr>
      <w:r w:rsidRPr="4F6698D0">
        <w:rPr>
          <w:rFonts w:asciiTheme="minorHAnsi" w:hAnsiTheme="minorHAnsi" w:cstheme="minorBidi"/>
        </w:rPr>
        <w:lastRenderedPageBreak/>
        <w:t xml:space="preserve">Wyłonienie kandydatów </w:t>
      </w:r>
      <w:r w:rsidR="4F495F37" w:rsidRPr="4F6698D0">
        <w:rPr>
          <w:rFonts w:asciiTheme="minorHAnsi" w:hAnsiTheme="minorHAnsi" w:cstheme="minorBidi"/>
        </w:rPr>
        <w:t>do etapu rozmów.</w:t>
      </w:r>
    </w:p>
    <w:p w14:paraId="0DAD188F" w14:textId="77777777" w:rsidR="002B3676" w:rsidRPr="002B3676" w:rsidRDefault="002B3676" w:rsidP="4F6698D0">
      <w:pPr>
        <w:pStyle w:val="Akapitzlist"/>
        <w:numPr>
          <w:ilvl w:val="0"/>
          <w:numId w:val="28"/>
        </w:numPr>
        <w:rPr>
          <w:rFonts w:asciiTheme="minorHAnsi" w:hAnsiTheme="minorHAnsi" w:cstheme="minorBidi"/>
        </w:rPr>
      </w:pPr>
      <w:r w:rsidRPr="4F6698D0">
        <w:rPr>
          <w:rFonts w:asciiTheme="minorHAnsi" w:hAnsiTheme="minorHAnsi" w:cstheme="minorBidi"/>
        </w:rPr>
        <w:t>Rozmowa z kandydatami spełniającymi wymogi formalne</w:t>
      </w:r>
      <w:r w:rsidR="006E67C1" w:rsidRPr="4F6698D0">
        <w:rPr>
          <w:rFonts w:asciiTheme="minorHAnsi" w:hAnsiTheme="minorHAnsi" w:cstheme="minorBidi"/>
        </w:rPr>
        <w:t>.</w:t>
      </w:r>
    </w:p>
    <w:p w14:paraId="700E2323" w14:textId="77777777" w:rsidR="002B3676" w:rsidRPr="002B3676" w:rsidRDefault="002B3676" w:rsidP="4F6698D0">
      <w:pPr>
        <w:pStyle w:val="Akapitzlist"/>
        <w:numPr>
          <w:ilvl w:val="0"/>
          <w:numId w:val="28"/>
        </w:numPr>
        <w:rPr>
          <w:rFonts w:asciiTheme="minorHAnsi" w:hAnsiTheme="minorHAnsi" w:cstheme="minorBidi"/>
        </w:rPr>
      </w:pPr>
      <w:r w:rsidRPr="4F6698D0">
        <w:rPr>
          <w:rFonts w:asciiTheme="minorHAnsi" w:hAnsiTheme="minorHAnsi" w:cstheme="minorBidi"/>
        </w:rPr>
        <w:t>Komisja ma prawo wystąpić o sporządzenie recenzji zewnętrznych dorobku kandydatów bądź poprosić kandydatów o przeprowadzenie zajęć dydaktycznych z możliwością ich oceny przez studentów.</w:t>
      </w:r>
    </w:p>
    <w:p w14:paraId="5043CB0F" w14:textId="2E4CC714" w:rsidR="00EC0079" w:rsidRPr="001864E4" w:rsidRDefault="002B3676" w:rsidP="4F6698D0">
      <w:pPr>
        <w:pStyle w:val="Akapitzlist"/>
        <w:numPr>
          <w:ilvl w:val="0"/>
          <w:numId w:val="28"/>
        </w:numPr>
        <w:rPr>
          <w:rFonts w:asciiTheme="minorHAnsi" w:hAnsiTheme="minorHAnsi" w:cstheme="minorBidi"/>
        </w:rPr>
      </w:pPr>
      <w:r w:rsidRPr="4F6698D0">
        <w:rPr>
          <w:rFonts w:asciiTheme="minorHAnsi" w:hAnsiTheme="minorHAnsi" w:cstheme="minorBidi"/>
        </w:rPr>
        <w:t>Ogłoszenie wyników przez przewodniczącego komisji konkursowej oraz poinformowanie kandydatów o rozstrzygnięciu. Informacja zwierać będzie uzasadnienie oraz wskazanie mocnych i słabych stron kandydatów. Wraz z informacją kandydatom od</w:t>
      </w:r>
      <w:r w:rsidR="006E67C1" w:rsidRPr="4F6698D0">
        <w:rPr>
          <w:rFonts w:asciiTheme="minorHAnsi" w:hAnsiTheme="minorHAnsi" w:cstheme="minorBidi"/>
        </w:rPr>
        <w:t>es</w:t>
      </w:r>
      <w:r w:rsidRPr="4F6698D0">
        <w:rPr>
          <w:rFonts w:asciiTheme="minorHAnsi" w:hAnsiTheme="minorHAnsi" w:cstheme="minorBidi"/>
        </w:rPr>
        <w:t>łane zostaną również złożone dokumenty</w:t>
      </w:r>
    </w:p>
    <w:p w14:paraId="07459315" w14:textId="77777777" w:rsidR="00375621" w:rsidRPr="00351A3C" w:rsidRDefault="00375621" w:rsidP="4F6698D0">
      <w:pPr>
        <w:jc w:val="both"/>
        <w:rPr>
          <w:rFonts w:asciiTheme="minorHAnsi" w:hAnsiTheme="minorHAnsi" w:cstheme="minorBidi"/>
          <w:b/>
          <w:bCs/>
        </w:rPr>
      </w:pPr>
    </w:p>
    <w:p w14:paraId="2AFED6E2" w14:textId="77777777" w:rsidR="00EC5FC6" w:rsidRDefault="00351A3C" w:rsidP="4F6698D0">
      <w:pPr>
        <w:pStyle w:val="Akapitzlist"/>
        <w:numPr>
          <w:ilvl w:val="0"/>
          <w:numId w:val="4"/>
        </w:numPr>
        <w:rPr>
          <w:rFonts w:asciiTheme="minorHAnsi" w:hAnsiTheme="minorHAnsi" w:cstheme="minorBidi"/>
          <w:b/>
          <w:bCs/>
        </w:rPr>
      </w:pPr>
      <w:r w:rsidRPr="4F6698D0">
        <w:rPr>
          <w:rFonts w:asciiTheme="minorHAnsi" w:hAnsiTheme="minorHAnsi" w:cstheme="minorBidi"/>
          <w:b/>
          <w:bCs/>
        </w:rPr>
        <w:t>Perspektywy rozwoju zawodowego</w:t>
      </w:r>
    </w:p>
    <w:p w14:paraId="722AB1A9" w14:textId="096B4A4B" w:rsidR="00513DD3" w:rsidRPr="00513DD3" w:rsidRDefault="00513DD3" w:rsidP="00513DD3">
      <w:pPr>
        <w:pStyle w:val="Akapitzlist"/>
        <w:ind w:left="360"/>
        <w:rPr>
          <w:rFonts w:asciiTheme="minorHAnsi" w:hAnsiTheme="minorHAnsi" w:cstheme="minorBidi"/>
          <w:b/>
          <w:bCs/>
        </w:rPr>
      </w:pPr>
      <w:r w:rsidRPr="00513DD3">
        <w:rPr>
          <w:rFonts w:asciiTheme="minorHAnsi" w:hAnsiTheme="minorHAnsi" w:cstheme="minorBidi"/>
        </w:rPr>
        <w:t xml:space="preserve">Wybrany kandydat będzie miał możliwość rozwijania nowych kierunków badań i otrzyma kompleksowe wsparcie w przygotowaniu </w:t>
      </w:r>
      <w:r w:rsidR="001864E4">
        <w:rPr>
          <w:rFonts w:asciiTheme="minorHAnsi" w:hAnsiTheme="minorHAnsi" w:cstheme="minorBidi"/>
        </w:rPr>
        <w:t>publikacji naukowych</w:t>
      </w:r>
      <w:r w:rsidRPr="00513DD3">
        <w:rPr>
          <w:rFonts w:asciiTheme="minorHAnsi" w:hAnsiTheme="minorHAnsi" w:cstheme="minorBidi"/>
        </w:rPr>
        <w:t xml:space="preserve">. </w:t>
      </w:r>
    </w:p>
    <w:p w14:paraId="70DF9E56" w14:textId="77777777" w:rsidR="00D9614D" w:rsidRPr="00375621" w:rsidRDefault="00D9614D" w:rsidP="58DF93EF">
      <w:pPr>
        <w:jc w:val="both"/>
        <w:rPr>
          <w:rFonts w:asciiTheme="minorHAnsi" w:hAnsiTheme="minorHAnsi" w:cstheme="minorBidi"/>
          <w:b/>
          <w:bCs/>
          <w:color w:val="FF0000"/>
          <w:u w:val="single"/>
        </w:rPr>
      </w:pPr>
    </w:p>
    <w:p w14:paraId="33E4EC77" w14:textId="740DD5B7" w:rsidR="58DF93EF" w:rsidRPr="001864E4" w:rsidRDefault="0050641C" w:rsidP="58DF93EF">
      <w:pPr>
        <w:pStyle w:val="NormalnyWeb"/>
        <w:shd w:val="clear" w:color="auto" w:fill="F9FAFB"/>
        <w:jc w:val="both"/>
        <w:rPr>
          <w:rStyle w:val="Pogrubienie"/>
          <w:rFonts w:asciiTheme="minorHAnsi" w:hAnsiTheme="minorHAnsi" w:cstheme="minorBidi"/>
          <w:color w:val="1E1E1E"/>
          <w:sz w:val="18"/>
          <w:szCs w:val="18"/>
          <w:u w:val="single"/>
        </w:rPr>
      </w:pPr>
      <w:r w:rsidRPr="58DF93EF">
        <w:rPr>
          <w:rStyle w:val="Pogrubienie"/>
          <w:rFonts w:asciiTheme="minorHAnsi" w:hAnsiTheme="minorHAnsi" w:cstheme="minorBidi"/>
          <w:color w:val="1E1E1E"/>
          <w:sz w:val="18"/>
          <w:szCs w:val="18"/>
          <w:u w:val="single"/>
        </w:rPr>
        <w:t>Klauzula informacyjna RODO :</w:t>
      </w:r>
    </w:p>
    <w:p w14:paraId="23E9D539" w14:textId="77777777" w:rsidR="00702DB2" w:rsidRPr="00A46254" w:rsidRDefault="00702DB2" w:rsidP="00D9614D">
      <w:pPr>
        <w:pStyle w:val="NormalnyWeb"/>
        <w:shd w:val="clear" w:color="auto" w:fill="F9FAFB"/>
        <w:jc w:val="both"/>
        <w:rPr>
          <w:rFonts w:asciiTheme="minorHAnsi" w:hAnsiTheme="minorHAnsi" w:cstheme="minorHAnsi"/>
          <w:color w:val="1E1E1E"/>
          <w:sz w:val="18"/>
          <w:szCs w:val="18"/>
        </w:rPr>
      </w:pPr>
      <w:r w:rsidRPr="00A46254">
        <w:rPr>
          <w:rFonts w:asciiTheme="minorHAnsi" w:hAnsiTheme="minorHAnsi" w:cstheme="minorHAnsi"/>
          <w:color w:val="1E1E1E"/>
          <w:sz w:val="18"/>
          <w:szCs w:val="18"/>
        </w:rPr>
        <w:t>Zgodnie z art. 13 ogólnego rozporządzenia o ochronie danych osobowych z dnia 27 kwietnia 2016 r. (Dz. Urz. UE L 119 z 04.05.2016) informujemy, że:</w:t>
      </w:r>
    </w:p>
    <w:p w14:paraId="55AE61D1" w14:textId="77777777" w:rsidR="00702DB2" w:rsidRPr="00A46254"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A46254">
        <w:rPr>
          <w:rFonts w:asciiTheme="minorHAnsi" w:hAnsiTheme="minorHAnsi" w:cstheme="minorHAnsi"/>
          <w:color w:val="1E1E1E"/>
          <w:sz w:val="18"/>
          <w:szCs w:val="18"/>
        </w:rPr>
        <w:t xml:space="preserve">Administratorem Pani/Pana danych osobowych jest Uniwersytet im. Adama Mickiewicza  w Poznaniu </w:t>
      </w:r>
      <w:r w:rsidR="00D9614D" w:rsidRPr="00A46254">
        <w:rPr>
          <w:rFonts w:asciiTheme="minorHAnsi" w:hAnsiTheme="minorHAnsi" w:cstheme="minorHAnsi"/>
          <w:color w:val="1E1E1E"/>
          <w:sz w:val="18"/>
          <w:szCs w:val="18"/>
        </w:rPr>
        <w:br/>
      </w:r>
      <w:r w:rsidRPr="00A46254">
        <w:rPr>
          <w:rFonts w:asciiTheme="minorHAnsi" w:hAnsiTheme="minorHAnsi" w:cstheme="minorHAnsi"/>
          <w:color w:val="1E1E1E"/>
          <w:sz w:val="18"/>
          <w:szCs w:val="18"/>
        </w:rPr>
        <w:t>z siedzibą: ul. Henryka Wieniawskiego 1, 61 - 712 Poznań.</w:t>
      </w:r>
    </w:p>
    <w:p w14:paraId="310E50DD" w14:textId="77777777" w:rsidR="00702DB2" w:rsidRPr="00A46254"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A46254">
        <w:rPr>
          <w:rFonts w:asciiTheme="minorHAnsi" w:hAnsiTheme="minorHAnsi" w:cstheme="minorHAnsi"/>
          <w:color w:val="1E1E1E"/>
          <w:sz w:val="18"/>
          <w:szCs w:val="18"/>
        </w:rPr>
        <w:t xml:space="preserve">Administrator danych osobowych wyznaczył Inspektora Ochrony Danych nadzorującego prawidłowość przetwarzania danych osobowych, z którym można skontaktować się za pośrednictwem adresu </w:t>
      </w:r>
      <w:r w:rsidR="00D9614D" w:rsidRPr="00A46254">
        <w:rPr>
          <w:rFonts w:asciiTheme="minorHAnsi" w:hAnsiTheme="minorHAnsi" w:cstheme="minorHAnsi"/>
          <w:color w:val="1E1E1E"/>
          <w:sz w:val="18"/>
          <w:szCs w:val="18"/>
        </w:rPr>
        <w:br/>
      </w:r>
      <w:r w:rsidRPr="00A46254">
        <w:rPr>
          <w:rFonts w:asciiTheme="minorHAnsi" w:hAnsiTheme="minorHAnsi" w:cstheme="minorHAnsi"/>
          <w:color w:val="1E1E1E"/>
          <w:sz w:val="18"/>
          <w:szCs w:val="18"/>
        </w:rPr>
        <w:t>e-mail: </w:t>
      </w:r>
      <w:hyperlink r:id="rId15" w:history="1">
        <w:r w:rsidRPr="00A46254">
          <w:rPr>
            <w:rStyle w:val="Hipercze"/>
            <w:rFonts w:asciiTheme="minorHAnsi" w:hAnsiTheme="minorHAnsi" w:cstheme="minorHAnsi"/>
            <w:color w:val="002D69"/>
            <w:sz w:val="18"/>
            <w:szCs w:val="18"/>
          </w:rPr>
          <w:t>iod@amu.edu.pl</w:t>
        </w:r>
      </w:hyperlink>
      <w:r w:rsidRPr="00A46254">
        <w:rPr>
          <w:rFonts w:asciiTheme="minorHAnsi" w:hAnsiTheme="minorHAnsi" w:cstheme="minorHAnsi"/>
          <w:color w:val="1E1E1E"/>
          <w:sz w:val="18"/>
          <w:szCs w:val="18"/>
        </w:rPr>
        <w:t>.</w:t>
      </w:r>
    </w:p>
    <w:p w14:paraId="3F52CFE4" w14:textId="77777777" w:rsidR="00702DB2" w:rsidRPr="00A46254"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A46254">
        <w:rPr>
          <w:rFonts w:asciiTheme="minorHAnsi" w:hAnsiTheme="minorHAnsi" w:cstheme="minorHAnsi"/>
          <w:color w:val="1E1E1E"/>
          <w:sz w:val="18"/>
          <w:szCs w:val="18"/>
        </w:rPr>
        <w:t>Celem przetwarzania Pani/ Pana danych osobowych jest realizacja procesu rekrutacji na wskazane stanowisko pracy.</w:t>
      </w:r>
    </w:p>
    <w:p w14:paraId="03CB16BA" w14:textId="77777777" w:rsidR="00702DB2" w:rsidRPr="00A46254"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A46254">
        <w:rPr>
          <w:rFonts w:asciiTheme="minorHAnsi" w:hAnsiTheme="minorHAnsi" w:cstheme="minorHAnsi"/>
          <w:color w:val="1E1E1E"/>
          <w:sz w:val="18"/>
          <w:szCs w:val="18"/>
        </w:rPr>
        <w:t xml:space="preserve">Podstawę prawną do przetwarzania Pani/Pana danych osobowych stanowi Art. 6 ust. 1 lit. a ogólnego rozporządzenia o ochronie danych osobowych z dnia 27 kwietnia 2016 r. oraz  Kodeks Pracy z dnia </w:t>
      </w:r>
      <w:r w:rsidR="00D9614D" w:rsidRPr="00A46254">
        <w:rPr>
          <w:rFonts w:asciiTheme="minorHAnsi" w:hAnsiTheme="minorHAnsi" w:cstheme="minorHAnsi"/>
          <w:color w:val="1E1E1E"/>
          <w:sz w:val="18"/>
          <w:szCs w:val="18"/>
        </w:rPr>
        <w:br/>
      </w:r>
      <w:r w:rsidRPr="00A46254">
        <w:rPr>
          <w:rFonts w:asciiTheme="minorHAnsi" w:hAnsiTheme="minorHAnsi" w:cstheme="minorHAnsi"/>
          <w:color w:val="1E1E1E"/>
          <w:sz w:val="18"/>
          <w:szCs w:val="18"/>
        </w:rPr>
        <w:t>26 czerwca 1974 r. (Dz.U. z 1998r. N21, poz.94 z późn. zm.).</w:t>
      </w:r>
    </w:p>
    <w:p w14:paraId="6AD42154" w14:textId="77777777" w:rsidR="00702DB2" w:rsidRPr="00A46254"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A46254">
        <w:rPr>
          <w:rFonts w:asciiTheme="minorHAnsi" w:hAnsiTheme="minorHAnsi" w:cstheme="minorHAnsi"/>
          <w:color w:val="1E1E1E"/>
          <w:sz w:val="18"/>
          <w:szCs w:val="18"/>
        </w:rPr>
        <w:t>Pani/Pana dane osobowe przechowywane będą przez okres 6 miesięcy od zakończenia procesu rekrutacji.</w:t>
      </w:r>
    </w:p>
    <w:p w14:paraId="3C04977F" w14:textId="77777777" w:rsidR="00702DB2" w:rsidRPr="00A46254"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A46254">
        <w:rPr>
          <w:rFonts w:asciiTheme="minorHAnsi" w:hAnsiTheme="minorHAnsi" w:cstheme="minorHAnsi"/>
          <w:color w:val="1E1E1E"/>
          <w:sz w:val="18"/>
          <w:szCs w:val="18"/>
        </w:rPr>
        <w:t>Pani/Pana dane osobowe nie będą udostępniane innym podmiotom, za wyjątkiem podmiotów upoważnionych na podstawie przepisów prawa. Dostęp do Pani/Pana danych będą posiadać osoby upoważnione przez Administratora do ich przetwarzania w ramach wykonywania swoich obowiązków służbowych.</w:t>
      </w:r>
    </w:p>
    <w:p w14:paraId="77C83D25" w14:textId="77777777" w:rsidR="00702DB2" w:rsidRPr="00A46254"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A46254">
        <w:rPr>
          <w:rFonts w:asciiTheme="minorHAnsi" w:hAnsiTheme="minorHAnsi" w:cstheme="minorHAnsi"/>
          <w:color w:val="1E1E1E"/>
          <w:sz w:val="18"/>
          <w:szCs w:val="18"/>
        </w:rPr>
        <w:t>Posiada Pani/Pan prawo dostępu do treści swoich danych oraz z zastrzeżeniem przepisów prawa, prawo do ich sprostowania, usunięcia, ograniczenia przetwarzania, prawo do przenoszenia danych, prawo do wniesienia sprzeciwu wobec przetwarzania, prawo do cofnięcia zgody w dowolnym momencie.</w:t>
      </w:r>
    </w:p>
    <w:p w14:paraId="33D05C59" w14:textId="77777777" w:rsidR="00702DB2" w:rsidRPr="00A46254"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A46254">
        <w:rPr>
          <w:rFonts w:asciiTheme="minorHAnsi" w:hAnsiTheme="minorHAnsi" w:cstheme="minorHAnsi"/>
          <w:color w:val="1E1E1E"/>
          <w:sz w:val="18"/>
          <w:szCs w:val="18"/>
        </w:rPr>
        <w:t>Ma Pani/Pan prawo do wniesienia skargi do organu nadzorczego – Prezesa Urzędu Ochrony Danych Osobowych, ul. Stawki 2, 00 – 193 Warszawa.</w:t>
      </w:r>
    </w:p>
    <w:p w14:paraId="582CD4B5" w14:textId="77777777" w:rsidR="00702DB2" w:rsidRPr="00A46254"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A46254">
        <w:rPr>
          <w:rFonts w:asciiTheme="minorHAnsi" w:hAnsiTheme="minorHAnsi" w:cstheme="minorHAnsi"/>
          <w:color w:val="1E1E1E"/>
          <w:sz w:val="18"/>
          <w:szCs w:val="18"/>
        </w:rPr>
        <w:t>Podanie danych osobowych jest obligatoryjne w oparciu o przepisy prawa, w pozostałym zakresie jest dobrowolne.</w:t>
      </w:r>
    </w:p>
    <w:p w14:paraId="142B0966" w14:textId="77777777" w:rsidR="00702DB2" w:rsidRPr="00A46254"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A46254">
        <w:rPr>
          <w:rFonts w:asciiTheme="minorHAnsi" w:hAnsiTheme="minorHAnsi" w:cstheme="minorHAnsi"/>
          <w:color w:val="1E1E1E"/>
          <w:sz w:val="18"/>
          <w:szCs w:val="18"/>
        </w:rPr>
        <w:t>Pani/ Pana dane osobowe nie będą przetwarzane w sposób zautomatyzowany i nie będą poddawane profilowaniu.</w:t>
      </w:r>
    </w:p>
    <w:p w14:paraId="44E871BC" w14:textId="77777777" w:rsidR="00702DB2" w:rsidRPr="00A46254" w:rsidRDefault="00702DB2" w:rsidP="00D9614D">
      <w:pPr>
        <w:jc w:val="both"/>
        <w:rPr>
          <w:rFonts w:asciiTheme="minorHAnsi" w:hAnsiTheme="minorHAnsi" w:cstheme="minorHAnsi"/>
          <w:b/>
          <w:bCs/>
          <w:color w:val="000000"/>
          <w:sz w:val="18"/>
          <w:szCs w:val="18"/>
        </w:rPr>
      </w:pPr>
    </w:p>
    <w:p w14:paraId="144A5D23" w14:textId="77777777" w:rsidR="00B27485" w:rsidRPr="00A46254" w:rsidRDefault="00B27485" w:rsidP="00B27485">
      <w:pPr>
        <w:pStyle w:val="Default"/>
        <w:rPr>
          <w:rFonts w:asciiTheme="minorHAnsi" w:hAnsiTheme="minorHAnsi" w:cstheme="minorHAnsi"/>
          <w:sz w:val="18"/>
          <w:szCs w:val="18"/>
        </w:rPr>
      </w:pPr>
    </w:p>
    <w:p w14:paraId="32924B46" w14:textId="0D15F44C" w:rsidR="25FDE4B3" w:rsidRDefault="0C208DAA" w:rsidP="52076EAC">
      <w:pPr>
        <w:rPr>
          <w:rFonts w:ascii="Calibri" w:eastAsia="Calibri" w:hAnsi="Calibri" w:cs="Calibri"/>
          <w:color w:val="000000" w:themeColor="text1"/>
          <w:sz w:val="18"/>
          <w:szCs w:val="18"/>
        </w:rPr>
      </w:pPr>
      <w:r w:rsidRPr="52076EAC">
        <w:rPr>
          <w:rFonts w:ascii="Calibri" w:eastAsia="Calibri" w:hAnsi="Calibri" w:cs="Calibri"/>
          <w:b/>
          <w:bCs/>
          <w:color w:val="000000" w:themeColor="text1"/>
          <w:sz w:val="18"/>
          <w:szCs w:val="18"/>
          <w:u w:val="single"/>
        </w:rPr>
        <w:t>PROCEDURA ZGŁOSZENIA NARUSZEŃ PRAWA:</w:t>
      </w:r>
    </w:p>
    <w:p w14:paraId="37E33703" w14:textId="04D0CD11" w:rsidR="25FDE4B3" w:rsidRDefault="25FDE4B3" w:rsidP="52076EAC">
      <w:pPr>
        <w:rPr>
          <w:rFonts w:ascii="Calibri" w:eastAsia="Calibri" w:hAnsi="Calibri" w:cs="Calibri"/>
          <w:color w:val="000000" w:themeColor="text1"/>
          <w:sz w:val="18"/>
          <w:szCs w:val="18"/>
        </w:rPr>
      </w:pPr>
    </w:p>
    <w:p w14:paraId="45157EFB" w14:textId="20AAC398" w:rsidR="25FDE4B3" w:rsidRDefault="0C208DAA" w:rsidP="58DF93EF">
      <w:pPr>
        <w:spacing w:line="276" w:lineRule="auto"/>
        <w:ind w:left="720"/>
        <w:jc w:val="both"/>
        <w:rPr>
          <w:rFonts w:ascii="Calibri" w:eastAsia="Calibri" w:hAnsi="Calibri" w:cs="Calibri"/>
          <w:color w:val="000000" w:themeColor="text1"/>
          <w:sz w:val="18"/>
          <w:szCs w:val="18"/>
        </w:rPr>
      </w:pPr>
      <w:r w:rsidRPr="58DF93EF">
        <w:rPr>
          <w:rFonts w:ascii="Calibri" w:eastAsia="Calibri" w:hAnsi="Calibri" w:cs="Calibri"/>
          <w:color w:val="000000" w:themeColor="text1"/>
          <w:sz w:val="18"/>
          <w:szCs w:val="18"/>
        </w:rPr>
        <w:t>Informacja o procedurze zgłoszeń wewnętrznych, o której mowa w ustawie z dnia 14 czerwca 2024 r. o ochronie sygnalistów (Dz. U. poz. 928), ogłoszonej zarządzeniem nr 5/2023/2024 Rektora Uniwersytetu im. Adama Mickiewicza w Poznaniu z dnia 17 września 2024 roku w sprawie wprowadzenia Regulaminu zgłoszeń wewnętrznych dotyczących naruszenia prawa i podejmowania działań następczych w Uniwersytecie im. Adama Mickiewicza w Poznaniu.</w:t>
      </w:r>
    </w:p>
    <w:p w14:paraId="4F8FD154" w14:textId="45BA2C1F" w:rsidR="25FDE4B3" w:rsidRDefault="0C208DAA" w:rsidP="58DF93EF">
      <w:pPr>
        <w:spacing w:line="276" w:lineRule="auto"/>
        <w:ind w:left="720"/>
        <w:jc w:val="both"/>
        <w:rPr>
          <w:rFonts w:ascii="Calibri" w:eastAsia="Calibri" w:hAnsi="Calibri" w:cs="Calibri"/>
          <w:color w:val="000000" w:themeColor="text1"/>
          <w:sz w:val="18"/>
          <w:szCs w:val="18"/>
        </w:rPr>
      </w:pPr>
      <w:r w:rsidRPr="58DF93EF">
        <w:rPr>
          <w:rFonts w:ascii="Calibri" w:eastAsia="Calibri" w:hAnsi="Calibri" w:cs="Calibri"/>
          <w:color w:val="000000" w:themeColor="text1"/>
          <w:sz w:val="18"/>
          <w:szCs w:val="18"/>
        </w:rPr>
        <w:t>Poniżej linki do zarządzenia wraz z załącznikami:</w:t>
      </w:r>
    </w:p>
    <w:p w14:paraId="3DE81ED6" w14:textId="74617A99" w:rsidR="25FDE4B3" w:rsidRDefault="25FDE4B3" w:rsidP="52076EAC">
      <w:pPr>
        <w:spacing w:line="276" w:lineRule="auto"/>
        <w:ind w:left="720"/>
        <w:jc w:val="both"/>
        <w:rPr>
          <w:rFonts w:ascii="Calibri" w:eastAsia="Calibri" w:hAnsi="Calibri" w:cs="Calibri"/>
          <w:color w:val="000000" w:themeColor="text1"/>
          <w:sz w:val="18"/>
          <w:szCs w:val="18"/>
        </w:rPr>
      </w:pPr>
    </w:p>
    <w:p w14:paraId="57BAD7FE" w14:textId="4E2738E5" w:rsidR="25FDE4B3" w:rsidRDefault="00DF5D8B" w:rsidP="52076EAC">
      <w:pPr>
        <w:spacing w:line="276" w:lineRule="auto"/>
        <w:ind w:left="720"/>
        <w:jc w:val="both"/>
        <w:rPr>
          <w:rFonts w:ascii="Calibri" w:eastAsia="Calibri" w:hAnsi="Calibri" w:cs="Calibri"/>
          <w:color w:val="000000" w:themeColor="text1"/>
          <w:sz w:val="18"/>
          <w:szCs w:val="18"/>
        </w:rPr>
      </w:pPr>
      <w:hyperlink r:id="rId16">
        <w:r w:rsidR="0C208DAA" w:rsidRPr="52076EAC">
          <w:rPr>
            <w:rStyle w:val="Hipercze"/>
            <w:rFonts w:ascii="Calibri" w:eastAsia="Calibri" w:hAnsi="Calibri" w:cs="Calibri"/>
            <w:b/>
            <w:bCs/>
            <w:sz w:val="18"/>
            <w:szCs w:val="18"/>
          </w:rPr>
          <w:t>https://amu.edu.pl/__data/assets/pdf_file/0034/605968/ZR-5-2023-2024.pdf</w:t>
        </w:r>
      </w:hyperlink>
    </w:p>
    <w:p w14:paraId="186F811D" w14:textId="48D415DF" w:rsidR="25FDE4B3" w:rsidRDefault="00DF5D8B" w:rsidP="52076EAC">
      <w:pPr>
        <w:spacing w:line="276" w:lineRule="auto"/>
        <w:ind w:left="720"/>
        <w:jc w:val="both"/>
        <w:rPr>
          <w:rFonts w:ascii="Calibri" w:eastAsia="Calibri" w:hAnsi="Calibri" w:cs="Calibri"/>
          <w:color w:val="000000" w:themeColor="text1"/>
          <w:sz w:val="18"/>
          <w:szCs w:val="18"/>
        </w:rPr>
      </w:pPr>
      <w:hyperlink r:id="rId17">
        <w:r w:rsidR="0C208DAA" w:rsidRPr="52076EAC">
          <w:rPr>
            <w:rStyle w:val="Hipercze"/>
            <w:rFonts w:ascii="Calibri" w:eastAsia="Calibri" w:hAnsi="Calibri" w:cs="Calibri"/>
            <w:b/>
            <w:bCs/>
            <w:sz w:val="18"/>
            <w:szCs w:val="18"/>
          </w:rPr>
          <w:t>https://amu.edu.pl/__data/assets/pdf_file/0030/605964/Regulamin-zgloszen.pdf</w:t>
        </w:r>
      </w:hyperlink>
    </w:p>
    <w:p w14:paraId="69CCC0A8" w14:textId="07BA6D9D" w:rsidR="25FDE4B3" w:rsidRDefault="00DF5D8B" w:rsidP="52076EAC">
      <w:pPr>
        <w:spacing w:line="276" w:lineRule="auto"/>
        <w:ind w:left="720"/>
        <w:jc w:val="both"/>
        <w:rPr>
          <w:rFonts w:ascii="Calibri" w:eastAsia="Calibri" w:hAnsi="Calibri" w:cs="Calibri"/>
          <w:color w:val="000000" w:themeColor="text1"/>
          <w:sz w:val="18"/>
          <w:szCs w:val="18"/>
        </w:rPr>
      </w:pPr>
      <w:hyperlink r:id="rId18">
        <w:r w:rsidR="0C208DAA" w:rsidRPr="52076EAC">
          <w:rPr>
            <w:rStyle w:val="Hipercze"/>
            <w:rFonts w:ascii="Calibri" w:eastAsia="Calibri" w:hAnsi="Calibri" w:cs="Calibri"/>
            <w:b/>
            <w:bCs/>
            <w:sz w:val="18"/>
            <w:szCs w:val="18"/>
          </w:rPr>
          <w:t>https://amu.edu.pl/__data/assets/pdf_file/0031/605965/Klauzula-informacyjna-sygnalisci.pdf</w:t>
        </w:r>
      </w:hyperlink>
    </w:p>
    <w:p w14:paraId="06B0A5A2" w14:textId="36FE2D5E" w:rsidR="25FDE4B3" w:rsidRDefault="25FDE4B3" w:rsidP="52076EAC">
      <w:pPr>
        <w:ind w:left="1416"/>
        <w:jc w:val="center"/>
        <w:rPr>
          <w:rFonts w:asciiTheme="minorHAnsi" w:hAnsiTheme="minorHAnsi" w:cstheme="minorBidi"/>
          <w:i/>
          <w:iCs/>
        </w:rPr>
      </w:pPr>
    </w:p>
    <w:sectPr w:rsidR="25FDE4B3"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6"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9A7F38"/>
    <w:multiLevelType w:val="multilevel"/>
    <w:tmpl w:val="A17E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2"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7"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18"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9C5C4F"/>
    <w:multiLevelType w:val="multilevel"/>
    <w:tmpl w:val="0C00D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2"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5"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7"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29"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abstractNumId w:val="31"/>
  </w:num>
  <w:num w:numId="2">
    <w:abstractNumId w:val="21"/>
  </w:num>
  <w:num w:numId="3">
    <w:abstractNumId w:val="26"/>
  </w:num>
  <w:num w:numId="4">
    <w:abstractNumId w:val="11"/>
  </w:num>
  <w:num w:numId="5">
    <w:abstractNumId w:val="1"/>
  </w:num>
  <w:num w:numId="6">
    <w:abstractNumId w:val="2"/>
  </w:num>
  <w:num w:numId="7">
    <w:abstractNumId w:val="30"/>
  </w:num>
  <w:num w:numId="8">
    <w:abstractNumId w:val="9"/>
  </w:num>
  <w:num w:numId="9">
    <w:abstractNumId w:val="7"/>
  </w:num>
  <w:num w:numId="10">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19"/>
  </w:num>
  <w:num w:numId="14">
    <w:abstractNumId w:val="13"/>
  </w:num>
  <w:num w:numId="15">
    <w:abstractNumId w:val="4"/>
  </w:num>
  <w:num w:numId="16">
    <w:abstractNumId w:val="18"/>
  </w:num>
  <w:num w:numId="17">
    <w:abstractNumId w:val="28"/>
  </w:num>
  <w:num w:numId="18">
    <w:abstractNumId w:val="29"/>
  </w:num>
  <w:num w:numId="19">
    <w:abstractNumId w:val="23"/>
  </w:num>
  <w:num w:numId="20">
    <w:abstractNumId w:val="3"/>
  </w:num>
  <w:num w:numId="21">
    <w:abstractNumId w:val="22"/>
  </w:num>
  <w:num w:numId="22">
    <w:abstractNumId w:val="15"/>
  </w:num>
  <w:num w:numId="23">
    <w:abstractNumId w:val="5"/>
  </w:num>
  <w:num w:numId="24">
    <w:abstractNumId w:val="17"/>
  </w:num>
  <w:num w:numId="25">
    <w:abstractNumId w:val="24"/>
  </w:num>
  <w:num w:numId="26">
    <w:abstractNumId w:val="0"/>
  </w:num>
  <w:num w:numId="27">
    <w:abstractNumId w:val="8"/>
  </w:num>
  <w:num w:numId="28">
    <w:abstractNumId w:val="27"/>
  </w:num>
  <w:num w:numId="29">
    <w:abstractNumId w:val="25"/>
  </w:num>
  <w:num w:numId="30">
    <w:abstractNumId w:val="16"/>
  </w:num>
  <w:num w:numId="31">
    <w:abstractNumId w:val="12"/>
  </w:num>
  <w:num w:numId="32">
    <w:abstractNumId w:val="2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30"/>
    <w:rsid w:val="000115D3"/>
    <w:rsid w:val="000179BB"/>
    <w:rsid w:val="00030171"/>
    <w:rsid w:val="000415D1"/>
    <w:rsid w:val="00047558"/>
    <w:rsid w:val="000A73C2"/>
    <w:rsid w:val="000F2D70"/>
    <w:rsid w:val="00116FB0"/>
    <w:rsid w:val="00140CEF"/>
    <w:rsid w:val="00145B2F"/>
    <w:rsid w:val="001478D5"/>
    <w:rsid w:val="001864E4"/>
    <w:rsid w:val="001B395E"/>
    <w:rsid w:val="001B7774"/>
    <w:rsid w:val="001D0470"/>
    <w:rsid w:val="001D5234"/>
    <w:rsid w:val="001D699D"/>
    <w:rsid w:val="001F4F56"/>
    <w:rsid w:val="001F6C81"/>
    <w:rsid w:val="00212E4D"/>
    <w:rsid w:val="002263B3"/>
    <w:rsid w:val="00231FAE"/>
    <w:rsid w:val="00264030"/>
    <w:rsid w:val="00275CE7"/>
    <w:rsid w:val="0028322F"/>
    <w:rsid w:val="002B3676"/>
    <w:rsid w:val="002D7C28"/>
    <w:rsid w:val="002E1B27"/>
    <w:rsid w:val="002E3E31"/>
    <w:rsid w:val="00310877"/>
    <w:rsid w:val="003370ED"/>
    <w:rsid w:val="00351A3C"/>
    <w:rsid w:val="00375621"/>
    <w:rsid w:val="0037745E"/>
    <w:rsid w:val="00383F64"/>
    <w:rsid w:val="003B5440"/>
    <w:rsid w:val="003D2527"/>
    <w:rsid w:val="003D3DCD"/>
    <w:rsid w:val="003E1117"/>
    <w:rsid w:val="003F4A03"/>
    <w:rsid w:val="00402F75"/>
    <w:rsid w:val="00471682"/>
    <w:rsid w:val="00477491"/>
    <w:rsid w:val="004802B1"/>
    <w:rsid w:val="00482999"/>
    <w:rsid w:val="004D6C79"/>
    <w:rsid w:val="004E63B5"/>
    <w:rsid w:val="004E7B30"/>
    <w:rsid w:val="004F1B8C"/>
    <w:rsid w:val="005035E0"/>
    <w:rsid w:val="0050641C"/>
    <w:rsid w:val="00511AA7"/>
    <w:rsid w:val="00513DD3"/>
    <w:rsid w:val="00532F1B"/>
    <w:rsid w:val="00551BF6"/>
    <w:rsid w:val="00565677"/>
    <w:rsid w:val="00591D6D"/>
    <w:rsid w:val="005A05DB"/>
    <w:rsid w:val="005D1B30"/>
    <w:rsid w:val="0068057B"/>
    <w:rsid w:val="006E67C1"/>
    <w:rsid w:val="006F48F4"/>
    <w:rsid w:val="00702DB2"/>
    <w:rsid w:val="007D090B"/>
    <w:rsid w:val="00856FBC"/>
    <w:rsid w:val="008677F0"/>
    <w:rsid w:val="008703E6"/>
    <w:rsid w:val="008747F3"/>
    <w:rsid w:val="00886CFB"/>
    <w:rsid w:val="008B7D2D"/>
    <w:rsid w:val="008C1AD0"/>
    <w:rsid w:val="008C2004"/>
    <w:rsid w:val="008D3FCD"/>
    <w:rsid w:val="008D6D64"/>
    <w:rsid w:val="008F2E9D"/>
    <w:rsid w:val="008F51AA"/>
    <w:rsid w:val="008F5587"/>
    <w:rsid w:val="00936F1F"/>
    <w:rsid w:val="00985C87"/>
    <w:rsid w:val="009930A7"/>
    <w:rsid w:val="009E2654"/>
    <w:rsid w:val="00A46254"/>
    <w:rsid w:val="00A56935"/>
    <w:rsid w:val="00A847CD"/>
    <w:rsid w:val="00AE5E94"/>
    <w:rsid w:val="00AF410A"/>
    <w:rsid w:val="00B162A3"/>
    <w:rsid w:val="00B27485"/>
    <w:rsid w:val="00B33510"/>
    <w:rsid w:val="00B353FB"/>
    <w:rsid w:val="00B83368"/>
    <w:rsid w:val="00BD6DE2"/>
    <w:rsid w:val="00BE1158"/>
    <w:rsid w:val="00BE1942"/>
    <w:rsid w:val="00C11467"/>
    <w:rsid w:val="00C262F1"/>
    <w:rsid w:val="00C4415E"/>
    <w:rsid w:val="00CA283E"/>
    <w:rsid w:val="00CF5C8A"/>
    <w:rsid w:val="00D102AB"/>
    <w:rsid w:val="00D12276"/>
    <w:rsid w:val="00D212A7"/>
    <w:rsid w:val="00D3250A"/>
    <w:rsid w:val="00D5408A"/>
    <w:rsid w:val="00D762D6"/>
    <w:rsid w:val="00D90EC4"/>
    <w:rsid w:val="00D9614D"/>
    <w:rsid w:val="00DA5006"/>
    <w:rsid w:val="00DB19D4"/>
    <w:rsid w:val="00DB3B06"/>
    <w:rsid w:val="00DB68FA"/>
    <w:rsid w:val="00DF5D8B"/>
    <w:rsid w:val="00DF7C9B"/>
    <w:rsid w:val="00E00952"/>
    <w:rsid w:val="00E17903"/>
    <w:rsid w:val="00E20900"/>
    <w:rsid w:val="00E270B4"/>
    <w:rsid w:val="00E46FB0"/>
    <w:rsid w:val="00EA5B2E"/>
    <w:rsid w:val="00EC0079"/>
    <w:rsid w:val="00EC5FC6"/>
    <w:rsid w:val="00ED6751"/>
    <w:rsid w:val="00EF29DC"/>
    <w:rsid w:val="00F332C5"/>
    <w:rsid w:val="00F40543"/>
    <w:rsid w:val="00F51070"/>
    <w:rsid w:val="00F544CC"/>
    <w:rsid w:val="00F57C0E"/>
    <w:rsid w:val="00F721C6"/>
    <w:rsid w:val="00F7334A"/>
    <w:rsid w:val="00F818A8"/>
    <w:rsid w:val="00F84C28"/>
    <w:rsid w:val="033D7FDB"/>
    <w:rsid w:val="03499139"/>
    <w:rsid w:val="05867C98"/>
    <w:rsid w:val="05945EF9"/>
    <w:rsid w:val="05F11A52"/>
    <w:rsid w:val="05FFC6D6"/>
    <w:rsid w:val="071D58F5"/>
    <w:rsid w:val="076BA5FB"/>
    <w:rsid w:val="08CD8D0C"/>
    <w:rsid w:val="08E955FD"/>
    <w:rsid w:val="093A9C10"/>
    <w:rsid w:val="09606A27"/>
    <w:rsid w:val="09C869AC"/>
    <w:rsid w:val="0C208DAA"/>
    <w:rsid w:val="0DD8319A"/>
    <w:rsid w:val="0E276652"/>
    <w:rsid w:val="0E4107D3"/>
    <w:rsid w:val="0F42CE69"/>
    <w:rsid w:val="0F976537"/>
    <w:rsid w:val="0FA5A8CD"/>
    <w:rsid w:val="1130EB18"/>
    <w:rsid w:val="134D7C97"/>
    <w:rsid w:val="18F7BCF7"/>
    <w:rsid w:val="192587AC"/>
    <w:rsid w:val="19A5AC96"/>
    <w:rsid w:val="1A13C5BE"/>
    <w:rsid w:val="1B617B72"/>
    <w:rsid w:val="1C7072E8"/>
    <w:rsid w:val="1D1E8F27"/>
    <w:rsid w:val="1E7252C9"/>
    <w:rsid w:val="1F7BA0D3"/>
    <w:rsid w:val="20D9D1CF"/>
    <w:rsid w:val="2206B8A8"/>
    <w:rsid w:val="22E54BAD"/>
    <w:rsid w:val="2374642E"/>
    <w:rsid w:val="25132AC8"/>
    <w:rsid w:val="25EAE257"/>
    <w:rsid w:val="25FDE4B3"/>
    <w:rsid w:val="27721B70"/>
    <w:rsid w:val="29E34014"/>
    <w:rsid w:val="29F7DD3A"/>
    <w:rsid w:val="2B8A609A"/>
    <w:rsid w:val="2BF1363B"/>
    <w:rsid w:val="2CC0442F"/>
    <w:rsid w:val="2D5E47F1"/>
    <w:rsid w:val="2F2003F2"/>
    <w:rsid w:val="321C9E41"/>
    <w:rsid w:val="35C1CBF4"/>
    <w:rsid w:val="3772F970"/>
    <w:rsid w:val="383DF036"/>
    <w:rsid w:val="38B146CC"/>
    <w:rsid w:val="3AEFEB30"/>
    <w:rsid w:val="3B732692"/>
    <w:rsid w:val="3BAF11DA"/>
    <w:rsid w:val="3C1A9F7D"/>
    <w:rsid w:val="3CBBFD2A"/>
    <w:rsid w:val="3F17B387"/>
    <w:rsid w:val="3F50D9AD"/>
    <w:rsid w:val="3F608236"/>
    <w:rsid w:val="40D48BC1"/>
    <w:rsid w:val="414A5B63"/>
    <w:rsid w:val="43EBFBA9"/>
    <w:rsid w:val="44B12C88"/>
    <w:rsid w:val="464027C7"/>
    <w:rsid w:val="46F45463"/>
    <w:rsid w:val="485A8862"/>
    <w:rsid w:val="4880E010"/>
    <w:rsid w:val="4C4EE732"/>
    <w:rsid w:val="4E41203A"/>
    <w:rsid w:val="4F495F37"/>
    <w:rsid w:val="4F6698D0"/>
    <w:rsid w:val="50A8E5AB"/>
    <w:rsid w:val="50EDA6AD"/>
    <w:rsid w:val="52076EAC"/>
    <w:rsid w:val="5322B01B"/>
    <w:rsid w:val="5419D552"/>
    <w:rsid w:val="54E4B7D3"/>
    <w:rsid w:val="55D2D4A7"/>
    <w:rsid w:val="56B4603A"/>
    <w:rsid w:val="56BCA08E"/>
    <w:rsid w:val="56F6AD74"/>
    <w:rsid w:val="5718272F"/>
    <w:rsid w:val="57235C37"/>
    <w:rsid w:val="5791D2FE"/>
    <w:rsid w:val="57E8DB38"/>
    <w:rsid w:val="58841F9D"/>
    <w:rsid w:val="58DF93EF"/>
    <w:rsid w:val="598A0493"/>
    <w:rsid w:val="5B998A3B"/>
    <w:rsid w:val="5BEB9852"/>
    <w:rsid w:val="60A5E118"/>
    <w:rsid w:val="62CAD50E"/>
    <w:rsid w:val="63DA7C81"/>
    <w:rsid w:val="64FB9772"/>
    <w:rsid w:val="6D41A1A5"/>
    <w:rsid w:val="6E00F544"/>
    <w:rsid w:val="702C536D"/>
    <w:rsid w:val="70A83948"/>
    <w:rsid w:val="71122D65"/>
    <w:rsid w:val="7363F42F"/>
    <w:rsid w:val="73A4A8A8"/>
    <w:rsid w:val="73FB932A"/>
    <w:rsid w:val="7575E9D0"/>
    <w:rsid w:val="75A29893"/>
    <w:rsid w:val="766A109B"/>
    <w:rsid w:val="772AE28E"/>
    <w:rsid w:val="7739DD50"/>
    <w:rsid w:val="778A4448"/>
    <w:rsid w:val="7A2594D9"/>
    <w:rsid w:val="7B797879"/>
    <w:rsid w:val="7CD9521F"/>
    <w:rsid w:val="7D0A7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FE094"/>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character" w:customStyle="1" w:styleId="UnresolvedMention">
    <w:name w:val="Unresolved Mention"/>
    <w:basedOn w:val="Domylnaczcionkaakapitu"/>
    <w:uiPriority w:val="99"/>
    <w:semiHidden/>
    <w:unhideWhenUsed/>
    <w:rsid w:val="00936F1F"/>
    <w:rPr>
      <w:color w:val="605E5C"/>
      <w:shd w:val="clear" w:color="auto" w:fill="E1DFDD"/>
    </w:rPr>
  </w:style>
  <w:style w:type="character" w:styleId="UyteHipercze">
    <w:name w:val="FollowedHyperlink"/>
    <w:basedOn w:val="Domylnaczcionkaakapitu"/>
    <w:uiPriority w:val="99"/>
    <w:semiHidden/>
    <w:unhideWhenUsed/>
    <w:rsid w:val="00936F1F"/>
    <w:rPr>
      <w:color w:val="954F72" w:themeColor="followedHyperlink"/>
      <w:u w:val="single"/>
    </w:rPr>
  </w:style>
  <w:style w:type="character" w:styleId="Uwydatnienie">
    <w:name w:val="Emphasis"/>
    <w:basedOn w:val="Domylnaczcionkaakapitu"/>
    <w:uiPriority w:val="20"/>
    <w:qFormat/>
    <w:rsid w:val="00513D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745954244">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110049351">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1922787097">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gb.amu.edu.pl" TargetMode="External"/><Relationship Id="rId18" Type="http://schemas.openxmlformats.org/officeDocument/2006/relationships/hyperlink" Target="https://amu.edu.pl/__data/assets/pdf_file/0031/605965/Klauzula-informacyjna-sygnalisci.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axess.ec.europa.eu/europe/career-development/training-researchers/research-profiles-descriptors" TargetMode="External"/><Relationship Id="rId17" Type="http://schemas.openxmlformats.org/officeDocument/2006/relationships/hyperlink" Target="https://amu.edu.pl/__data/assets/pdf_file/0030/605964/Regulamin-zgloszen.pdf" TargetMode="External"/><Relationship Id="rId2" Type="http://schemas.openxmlformats.org/officeDocument/2006/relationships/customXml" Target="../customXml/item2.xml"/><Relationship Id="rId16" Type="http://schemas.openxmlformats.org/officeDocument/2006/relationships/hyperlink" Target="https://amu.edu.pl/__data/assets/pdf_file/0034/605968/ZR-5-2023-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iod@amu.edu.pl" TargetMode="External"/><Relationship Id="rId10" Type="http://schemas.openxmlformats.org/officeDocument/2006/relationships/hyperlink" Target="mailto:pzio@amu.edu.pl"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ibmib.web.amu.edu.pl/groups/laboratory-of-genome-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f0ceea06e5f87d7386635a314990837a">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1a0ce11a1c59b2c8570e97400023ae19"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_x0020_usuni_x0119_cia xmlns="85159124-ac7b-4f1d-ba7a-13947afabc27">false</Do_x0020_usuni_x0119_cia>
    <wyslano xmlns="85159124-ac7b-4f1d-ba7a-13947afabc27">true</wyslano>
    <Id_guid xmlns="85159124-ac7b-4f1d-ba7a-13947afabc27">%252fSharedFiles%252fKonkurs%2bwzor%2bogloszenia.doc</Id_guid>
    <Osoba_x0020_odpowiedzialna xmlns="85159124-ac7b-4f1d-ba7a-13947afabc27">
      <UserInfo>
        <DisplayName/>
        <AccountId xsi:nil="true"/>
        <AccountType/>
      </UserInfo>
    </Osoba_x0020_odpowiedzialna>
    <lcf76f155ced4ddcb4097134ff3c332f xmlns="85159124-ac7b-4f1d-ba7a-13947afabc27">
      <Terms xmlns="http://schemas.microsoft.com/office/infopath/2007/PartnerControls"/>
    </lcf76f155ced4ddcb4097134ff3c332f>
    <TaxCatchAll xmlns="5833bf8a-e418-43d1-a63e-b80bc08a57eb" xsi:nil="true"/>
    <Data xmlns="85159124-ac7b-4f1d-ba7a-13947afabc27" xsi:nil="true"/>
  </documentManagement>
</p:properties>
</file>

<file path=customXml/itemProps1.xml><?xml version="1.0" encoding="utf-8"?>
<ds:datastoreItem xmlns:ds="http://schemas.openxmlformats.org/officeDocument/2006/customXml" ds:itemID="{83381178-9931-4C78-82C5-0DB99342B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3.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4.xml><?xml version="1.0" encoding="utf-8"?>
<ds:datastoreItem xmlns:ds="http://schemas.openxmlformats.org/officeDocument/2006/customXml" ds:itemID="{51B0A55E-A0DE-4710-AFF1-E4828E1C02E9}">
  <ds:schemaRefs>
    <ds:schemaRef ds:uri="http://schemas.microsoft.com/office/infopath/2007/PartnerControls"/>
    <ds:schemaRef ds:uri="http://schemas.microsoft.com/office/2006/documentManagement/types"/>
    <ds:schemaRef ds:uri="http://purl.org/dc/terms/"/>
    <ds:schemaRef ds:uri="85159124-ac7b-4f1d-ba7a-13947afabc27"/>
    <ds:schemaRef ds:uri="http://purl.org/dc/elements/1.1/"/>
    <ds:schemaRef ds:uri="5833bf8a-e418-43d1-a63e-b80bc08a57eb"/>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1493</Words>
  <Characters>8959</Characters>
  <Application>Microsoft Office Word</Application>
  <DocSecurity>4</DocSecurity>
  <Lines>74</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UAM</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Lucyna Antczak</cp:lastModifiedBy>
  <cp:revision>2</cp:revision>
  <cp:lastPrinted>2019-10-22T14:49:00Z</cp:lastPrinted>
  <dcterms:created xsi:type="dcterms:W3CDTF">2025-09-25T11:28:00Z</dcterms:created>
  <dcterms:modified xsi:type="dcterms:W3CDTF">2025-09-25T11:28:00Z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yslano">
    <vt:lpwstr>1</vt:lpwstr>
  </property>
  <property fmtid="{D5CDD505-2E9C-101B-9397-08002B2CF9AE}" pid="3" name="Id_guid">
    <vt:lpwstr>%252fSharedFiles%252fKonkurs%2bwzor%2bogloszenia.doc</vt:lpwstr>
  </property>
  <property fmtid="{D5CDD505-2E9C-101B-9397-08002B2CF9AE}" pid="4" name="ContentTypeId">
    <vt:lpwstr>0x010100AA07896DFC942041BA4F720B1F2833F0</vt:lpwstr>
  </property>
  <property fmtid="{D5CDD505-2E9C-101B-9397-08002B2CF9AE}" pid="5" name="MediaServiceImageTags">
    <vt:lpwstr/>
  </property>
</Properties>
</file>