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F6C81" w:rsidRPr="00222866" w:rsidRDefault="001F6C81" w:rsidP="004E63B5">
      <w:pPr>
        <w:pStyle w:val="Tytu"/>
        <w:rPr>
          <w:rFonts w:ascii="Arial" w:hAnsi="Arial" w:cs="Arial"/>
          <w:b/>
          <w:bCs/>
          <w:sz w:val="22"/>
          <w:szCs w:val="22"/>
        </w:rPr>
      </w:pPr>
      <w:bookmarkStart w:id="0" w:name="_GoBack"/>
      <w:bookmarkEnd w:id="0"/>
    </w:p>
    <w:p w14:paraId="0A37501D" w14:textId="77777777" w:rsidR="001F6C81" w:rsidRPr="00222866" w:rsidRDefault="001F6C81" w:rsidP="004E63B5">
      <w:pPr>
        <w:pStyle w:val="Tytu"/>
        <w:rPr>
          <w:rFonts w:ascii="Arial" w:hAnsi="Arial" w:cs="Arial"/>
          <w:b/>
          <w:bCs/>
          <w:sz w:val="22"/>
          <w:szCs w:val="22"/>
        </w:rPr>
      </w:pPr>
    </w:p>
    <w:p w14:paraId="5DAB6C7B" w14:textId="77777777" w:rsidR="001F6C81" w:rsidRPr="00222866" w:rsidRDefault="001F6C81" w:rsidP="004E63B5">
      <w:pPr>
        <w:pStyle w:val="Tytu"/>
        <w:rPr>
          <w:rFonts w:ascii="Arial" w:hAnsi="Arial" w:cs="Arial"/>
          <w:b/>
          <w:bCs/>
          <w:sz w:val="22"/>
          <w:szCs w:val="22"/>
        </w:rPr>
      </w:pPr>
    </w:p>
    <w:p w14:paraId="02EB378F" w14:textId="77777777" w:rsidR="001F6C81" w:rsidRPr="00222866" w:rsidRDefault="001F6C81" w:rsidP="004E63B5">
      <w:pPr>
        <w:pStyle w:val="Tytu"/>
        <w:rPr>
          <w:rFonts w:ascii="Arial" w:hAnsi="Arial" w:cs="Arial"/>
          <w:b/>
          <w:bCs/>
          <w:sz w:val="22"/>
          <w:szCs w:val="22"/>
        </w:rPr>
      </w:pPr>
      <w:r w:rsidRPr="00222866">
        <w:rPr>
          <w:noProof/>
        </w:rPr>
        <w:drawing>
          <wp:inline distT="0" distB="0" distL="0" distR="0" wp14:anchorId="40ABB0D9" wp14:editId="0E276652">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222866">
        <w:tab/>
      </w:r>
      <w:r w:rsidRPr="00222866">
        <w:tab/>
      </w:r>
      <w:r w:rsidRPr="00222866">
        <w:tab/>
      </w:r>
      <w:r w:rsidRPr="00222866">
        <w:tab/>
      </w:r>
      <w:r w:rsidRPr="00222866">
        <w:rPr>
          <w:noProof/>
        </w:rPr>
        <w:drawing>
          <wp:inline distT="0" distB="0" distL="0" distR="0" wp14:anchorId="354B4C4E" wp14:editId="2B8A609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A05A809" w14:textId="77777777" w:rsidR="001F6C81" w:rsidRPr="00222866" w:rsidRDefault="001F6C81" w:rsidP="004E63B5">
      <w:pPr>
        <w:pStyle w:val="Tytu"/>
        <w:rPr>
          <w:rFonts w:ascii="Arial" w:hAnsi="Arial" w:cs="Arial"/>
          <w:b/>
          <w:bCs/>
          <w:sz w:val="22"/>
          <w:szCs w:val="22"/>
        </w:rPr>
      </w:pPr>
    </w:p>
    <w:p w14:paraId="5A39BBE3" w14:textId="77777777" w:rsidR="001F6C81" w:rsidRPr="00222866" w:rsidRDefault="001F6C81" w:rsidP="004E63B5">
      <w:pPr>
        <w:pStyle w:val="Tytu"/>
        <w:rPr>
          <w:rFonts w:ascii="Arial" w:hAnsi="Arial" w:cs="Arial"/>
          <w:b/>
          <w:bCs/>
          <w:sz w:val="22"/>
          <w:szCs w:val="22"/>
        </w:rPr>
      </w:pPr>
    </w:p>
    <w:p w14:paraId="41C8F396" w14:textId="77777777" w:rsidR="001F6C81" w:rsidRPr="00222866" w:rsidRDefault="001F6C81" w:rsidP="004E63B5">
      <w:pPr>
        <w:pStyle w:val="Tytu"/>
        <w:rPr>
          <w:rFonts w:ascii="Arial" w:hAnsi="Arial" w:cs="Arial"/>
          <w:b/>
          <w:bCs/>
          <w:sz w:val="22"/>
          <w:szCs w:val="22"/>
        </w:rPr>
      </w:pPr>
    </w:p>
    <w:p w14:paraId="22E5F358" w14:textId="56C8703E" w:rsidR="00145B2F" w:rsidRPr="00222866" w:rsidRDefault="00145B2F" w:rsidP="1E7252C9">
      <w:pPr>
        <w:jc w:val="center"/>
        <w:rPr>
          <w:rFonts w:asciiTheme="minorHAnsi" w:hAnsiTheme="minorHAnsi" w:cstheme="minorBidi"/>
          <w:b/>
          <w:bCs/>
        </w:rPr>
      </w:pPr>
    </w:p>
    <w:p w14:paraId="10B2104B" w14:textId="47FB1189" w:rsidR="004E63B5" w:rsidRPr="00222866" w:rsidRDefault="004E63B5" w:rsidP="1E7252C9">
      <w:pPr>
        <w:pStyle w:val="Nagwek1"/>
        <w:rPr>
          <w:rFonts w:asciiTheme="minorHAnsi" w:hAnsiTheme="minorHAnsi" w:cstheme="minorBidi"/>
          <w:b/>
          <w:bCs/>
          <w:sz w:val="24"/>
        </w:rPr>
      </w:pPr>
      <w:r w:rsidRPr="00222866">
        <w:rPr>
          <w:rFonts w:asciiTheme="minorHAnsi" w:hAnsiTheme="minorHAnsi" w:cstheme="minorBidi"/>
          <w:b/>
          <w:bCs/>
          <w:sz w:val="24"/>
        </w:rPr>
        <w:t>UNIWERSYTET IM. ADAMA MICKIEWICZA W POZNANIU</w:t>
      </w:r>
    </w:p>
    <w:p w14:paraId="72A3D3EC" w14:textId="77777777" w:rsidR="004E63B5" w:rsidRPr="00222866" w:rsidRDefault="004E63B5" w:rsidP="004E63B5">
      <w:pPr>
        <w:rPr>
          <w:rFonts w:asciiTheme="minorHAnsi" w:hAnsiTheme="minorHAnsi" w:cstheme="minorHAnsi"/>
          <w:b/>
          <w:bCs/>
        </w:rPr>
      </w:pPr>
    </w:p>
    <w:p w14:paraId="40280873" w14:textId="77777777" w:rsidR="004E63B5" w:rsidRPr="00222866" w:rsidRDefault="004E63B5" w:rsidP="004E63B5">
      <w:pPr>
        <w:jc w:val="center"/>
        <w:rPr>
          <w:rFonts w:asciiTheme="minorHAnsi" w:hAnsiTheme="minorHAnsi" w:cstheme="minorHAnsi"/>
          <w:b/>
          <w:bCs/>
        </w:rPr>
      </w:pPr>
      <w:r w:rsidRPr="00222866">
        <w:rPr>
          <w:rFonts w:asciiTheme="minorHAnsi" w:hAnsiTheme="minorHAnsi" w:cstheme="minorHAnsi"/>
          <w:b/>
          <w:bCs/>
        </w:rPr>
        <w:t>OGŁASZA</w:t>
      </w:r>
    </w:p>
    <w:p w14:paraId="0D0B940D" w14:textId="77777777" w:rsidR="004E63B5" w:rsidRPr="00222866" w:rsidRDefault="004E63B5" w:rsidP="004E63B5">
      <w:pPr>
        <w:jc w:val="center"/>
        <w:rPr>
          <w:rFonts w:asciiTheme="minorHAnsi" w:hAnsiTheme="minorHAnsi" w:cstheme="minorHAnsi"/>
          <w:b/>
          <w:bCs/>
        </w:rPr>
      </w:pPr>
    </w:p>
    <w:p w14:paraId="2DC3782F" w14:textId="77777777" w:rsidR="004E63B5" w:rsidRPr="00222866" w:rsidRDefault="004E63B5" w:rsidP="004E63B5">
      <w:pPr>
        <w:jc w:val="center"/>
        <w:rPr>
          <w:rFonts w:asciiTheme="minorHAnsi" w:hAnsiTheme="minorHAnsi" w:cstheme="minorHAnsi"/>
          <w:b/>
          <w:bCs/>
        </w:rPr>
      </w:pPr>
      <w:r w:rsidRPr="00222866">
        <w:rPr>
          <w:rFonts w:asciiTheme="minorHAnsi" w:hAnsiTheme="minorHAnsi" w:cstheme="minorHAnsi"/>
          <w:b/>
          <w:bCs/>
        </w:rPr>
        <w:t>KONKURS</w:t>
      </w:r>
    </w:p>
    <w:p w14:paraId="0E27B00A" w14:textId="77777777" w:rsidR="00551BF6" w:rsidRPr="00222866" w:rsidRDefault="00551BF6">
      <w:pPr>
        <w:jc w:val="center"/>
        <w:rPr>
          <w:rFonts w:asciiTheme="minorHAnsi" w:hAnsiTheme="minorHAnsi" w:cstheme="minorHAnsi"/>
          <w:b/>
          <w:bCs/>
        </w:rPr>
      </w:pPr>
    </w:p>
    <w:p w14:paraId="5F473D73" w14:textId="1DD39B85" w:rsidR="00145B2F" w:rsidRPr="00222866" w:rsidRDefault="00551BF6" w:rsidP="00ED6751">
      <w:pPr>
        <w:jc w:val="center"/>
        <w:rPr>
          <w:rFonts w:asciiTheme="minorHAnsi" w:hAnsiTheme="minorHAnsi" w:cstheme="minorHAnsi"/>
          <w:b/>
          <w:bCs/>
        </w:rPr>
      </w:pPr>
      <w:r w:rsidRPr="00222866">
        <w:rPr>
          <w:rFonts w:asciiTheme="minorHAnsi" w:hAnsiTheme="minorHAnsi" w:cstheme="minorHAnsi"/>
          <w:b/>
          <w:bCs/>
        </w:rPr>
        <w:t xml:space="preserve">na stanowisko </w:t>
      </w:r>
      <w:r w:rsidR="00017633" w:rsidRPr="00222866">
        <w:rPr>
          <w:rFonts w:asciiTheme="minorHAnsi" w:hAnsiTheme="minorHAnsi" w:cstheme="minorHAnsi"/>
          <w:b/>
          <w:bCs/>
        </w:rPr>
        <w:t>post-doc</w:t>
      </w:r>
      <w:r w:rsidR="001D5234" w:rsidRPr="00222866">
        <w:rPr>
          <w:rFonts w:asciiTheme="minorHAnsi" w:hAnsiTheme="minorHAnsi" w:cstheme="minorHAnsi"/>
          <w:b/>
          <w:bCs/>
        </w:rPr>
        <w:br/>
      </w:r>
    </w:p>
    <w:p w14:paraId="7DA5E940" w14:textId="0344DBDD" w:rsidR="00551BF6" w:rsidRPr="00222866" w:rsidRDefault="00D9614D" w:rsidP="27721B70">
      <w:pPr>
        <w:jc w:val="center"/>
        <w:rPr>
          <w:rFonts w:asciiTheme="minorHAnsi" w:hAnsiTheme="minorHAnsi" w:cstheme="minorBidi"/>
          <w:b/>
          <w:bCs/>
        </w:rPr>
      </w:pPr>
      <w:r w:rsidRPr="00222866">
        <w:rPr>
          <w:rFonts w:asciiTheme="minorHAnsi" w:hAnsiTheme="minorHAnsi" w:cstheme="minorBidi"/>
          <w:b/>
          <w:bCs/>
        </w:rPr>
        <w:t>na Wydziale</w:t>
      </w:r>
      <w:r w:rsidR="00017633" w:rsidRPr="00222866">
        <w:rPr>
          <w:rFonts w:asciiTheme="minorHAnsi" w:hAnsiTheme="minorHAnsi" w:cstheme="minorBidi"/>
          <w:b/>
          <w:bCs/>
        </w:rPr>
        <w:t xml:space="preserve"> Filozoficznym</w:t>
      </w:r>
    </w:p>
    <w:p w14:paraId="36F0A882" w14:textId="77777777" w:rsidR="00017633" w:rsidRPr="00222866" w:rsidRDefault="0DD8319A" w:rsidP="27721B70">
      <w:pPr>
        <w:spacing w:line="480" w:lineRule="auto"/>
        <w:jc w:val="center"/>
        <w:rPr>
          <w:rFonts w:ascii="Calibri" w:eastAsia="Calibri" w:hAnsi="Calibri" w:cs="Calibri"/>
          <w:b/>
          <w:bCs/>
        </w:rPr>
      </w:pPr>
      <w:r w:rsidRPr="00222866">
        <w:rPr>
          <w:rFonts w:ascii="Calibri" w:eastAsia="Calibri" w:hAnsi="Calibri" w:cs="Calibri"/>
          <w:b/>
          <w:bCs/>
        </w:rPr>
        <w:t xml:space="preserve">w projekcie </w:t>
      </w:r>
    </w:p>
    <w:p w14:paraId="4F39F20C" w14:textId="2ADEFF36" w:rsidR="0DD8319A" w:rsidRPr="00222866" w:rsidRDefault="00017633" w:rsidP="27721B70">
      <w:pPr>
        <w:spacing w:line="480" w:lineRule="auto"/>
        <w:jc w:val="center"/>
      </w:pPr>
      <w:r w:rsidRPr="00222866">
        <w:rPr>
          <w:rFonts w:ascii="Calibri" w:eastAsia="Calibri" w:hAnsi="Calibri" w:cs="Calibri"/>
          <w:b/>
          <w:bCs/>
        </w:rPr>
        <w:t>Początki i rozwój peryferyjnej postaci kapitalizmu akademickiego w Polsce (1990-2021)</w:t>
      </w:r>
    </w:p>
    <w:p w14:paraId="70124C03" w14:textId="3733485C" w:rsidR="0DD8319A" w:rsidRPr="00222866" w:rsidRDefault="0DD8319A" w:rsidP="27721B70">
      <w:pPr>
        <w:spacing w:line="480" w:lineRule="auto"/>
        <w:jc w:val="center"/>
      </w:pPr>
      <w:r w:rsidRPr="00222866">
        <w:rPr>
          <w:rFonts w:ascii="Calibri" w:eastAsia="Calibri" w:hAnsi="Calibri" w:cs="Calibri"/>
          <w:b/>
          <w:bCs/>
        </w:rPr>
        <w:t>nr umowy projektowej</w:t>
      </w:r>
      <w:r w:rsidR="00017633" w:rsidRPr="00222866">
        <w:rPr>
          <w:rFonts w:ascii="Calibri" w:eastAsia="Calibri" w:hAnsi="Calibri" w:cs="Calibri"/>
          <w:b/>
          <w:bCs/>
        </w:rPr>
        <w:t xml:space="preserve"> UMO-2022/46/E/HS6/00021</w:t>
      </w:r>
    </w:p>
    <w:p w14:paraId="4A41383B" w14:textId="203340BE" w:rsidR="27721B70" w:rsidRPr="00222866" w:rsidRDefault="27721B70" w:rsidP="27721B70">
      <w:pPr>
        <w:jc w:val="center"/>
        <w:rPr>
          <w:rFonts w:asciiTheme="minorHAnsi" w:hAnsiTheme="minorHAnsi" w:cstheme="minorBidi"/>
          <w:b/>
          <w:bCs/>
        </w:rPr>
      </w:pPr>
    </w:p>
    <w:p w14:paraId="60061E4C" w14:textId="77777777" w:rsidR="00551BF6" w:rsidRPr="00222866" w:rsidRDefault="00551BF6" w:rsidP="00A46254">
      <w:pPr>
        <w:jc w:val="center"/>
        <w:rPr>
          <w:rFonts w:asciiTheme="minorHAnsi" w:hAnsiTheme="minorHAnsi" w:cstheme="minorHAnsi"/>
          <w:b/>
          <w:bCs/>
        </w:rPr>
      </w:pPr>
    </w:p>
    <w:p w14:paraId="44EAFD9C" w14:textId="77777777" w:rsidR="00471682" w:rsidRPr="00222866" w:rsidRDefault="00471682" w:rsidP="00A46254">
      <w:pPr>
        <w:jc w:val="center"/>
        <w:rPr>
          <w:rFonts w:asciiTheme="minorHAnsi" w:hAnsiTheme="minorHAnsi" w:cstheme="minorHAnsi"/>
          <w:b/>
          <w:bCs/>
        </w:rPr>
      </w:pPr>
    </w:p>
    <w:p w14:paraId="4FEDB0BA" w14:textId="77777777" w:rsidR="00471682" w:rsidRPr="00222866"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222866">
        <w:rPr>
          <w:rFonts w:asciiTheme="minorHAnsi" w:hAnsiTheme="minorHAnsi" w:cstheme="minorHAnsi"/>
          <w:b/>
          <w:bCs/>
        </w:rPr>
        <w:t>Podstawowe informacje</w:t>
      </w:r>
    </w:p>
    <w:p w14:paraId="4B94D5A5" w14:textId="77777777" w:rsidR="00F721C6" w:rsidRPr="00222866" w:rsidRDefault="00F721C6">
      <w:pPr>
        <w:jc w:val="both"/>
        <w:rPr>
          <w:rFonts w:asciiTheme="minorHAnsi" w:hAnsiTheme="minorHAnsi" w:cstheme="minorHAnsi"/>
          <w:b/>
          <w:bCs/>
        </w:rPr>
      </w:pPr>
    </w:p>
    <w:p w14:paraId="3DEEC669" w14:textId="77777777" w:rsidR="007D090B" w:rsidRPr="00222866" w:rsidRDefault="007D090B" w:rsidP="00A46254">
      <w:pPr>
        <w:jc w:val="both"/>
        <w:rPr>
          <w:rFonts w:asciiTheme="minorHAnsi" w:hAnsiTheme="minorHAnsi" w:cstheme="minorHAnsi"/>
          <w:b/>
          <w:bCs/>
          <w:sz w:val="20"/>
          <w:szCs w:val="20"/>
        </w:rPr>
      </w:pPr>
    </w:p>
    <w:p w14:paraId="698B0C11" w14:textId="77777777" w:rsidR="00275CE7" w:rsidRPr="00222866" w:rsidRDefault="00275CE7" w:rsidP="1E7252C9">
      <w:pPr>
        <w:numPr>
          <w:ilvl w:val="0"/>
          <w:numId w:val="11"/>
        </w:numPr>
        <w:ind w:left="0"/>
        <w:jc w:val="both"/>
        <w:rPr>
          <w:rFonts w:asciiTheme="minorHAnsi" w:hAnsiTheme="minorHAnsi" w:cstheme="minorBidi"/>
          <w:b/>
          <w:bCs/>
        </w:rPr>
      </w:pPr>
      <w:r w:rsidRPr="00222866">
        <w:rPr>
          <w:rFonts w:asciiTheme="minorHAnsi" w:hAnsiTheme="minorHAnsi" w:cstheme="minorBidi"/>
          <w:b/>
          <w:bCs/>
        </w:rPr>
        <w:t>Dyscyplina naukowa</w:t>
      </w:r>
      <w:r w:rsidR="004D6C79" w:rsidRPr="00222866">
        <w:rPr>
          <w:rFonts w:asciiTheme="minorHAnsi" w:hAnsiTheme="minorHAnsi" w:cstheme="minorBidi"/>
          <w:b/>
          <w:bCs/>
        </w:rPr>
        <w:t xml:space="preserve"> (research field)</w:t>
      </w:r>
      <w:r w:rsidRPr="00222866">
        <w:rPr>
          <w:rFonts w:asciiTheme="minorHAnsi" w:hAnsiTheme="minorHAnsi" w:cstheme="minorBidi"/>
          <w:b/>
          <w:bCs/>
        </w:rPr>
        <w:t xml:space="preserve">: </w:t>
      </w:r>
    </w:p>
    <w:p w14:paraId="3656B9AB" w14:textId="015AC68A" w:rsidR="00471682" w:rsidRPr="00222866" w:rsidRDefault="00017633" w:rsidP="00A46254">
      <w:pPr>
        <w:jc w:val="both"/>
        <w:rPr>
          <w:rFonts w:asciiTheme="minorHAnsi" w:hAnsiTheme="minorHAnsi" w:cstheme="minorBidi"/>
          <w:sz w:val="20"/>
          <w:szCs w:val="20"/>
        </w:rPr>
      </w:pPr>
      <w:r w:rsidRPr="00222866">
        <w:rPr>
          <w:rFonts w:asciiTheme="minorHAnsi" w:hAnsiTheme="minorHAnsi" w:cstheme="minorBidi"/>
          <w:sz w:val="20"/>
          <w:szCs w:val="20"/>
        </w:rPr>
        <w:t>Filozofia, socjologia</w:t>
      </w:r>
    </w:p>
    <w:p w14:paraId="37CAB49B" w14:textId="77777777" w:rsidR="00017633" w:rsidRDefault="00017633" w:rsidP="00A46254">
      <w:pPr>
        <w:jc w:val="both"/>
        <w:rPr>
          <w:rFonts w:asciiTheme="minorHAnsi" w:hAnsiTheme="minorHAnsi" w:cstheme="minorHAnsi"/>
          <w:b/>
          <w:bCs/>
        </w:rPr>
      </w:pPr>
    </w:p>
    <w:p w14:paraId="2B7C1E0A" w14:textId="0CFF50EF" w:rsidR="00222866" w:rsidRPr="00222866" w:rsidRDefault="00222866" w:rsidP="00A46254">
      <w:pPr>
        <w:jc w:val="both"/>
        <w:rPr>
          <w:rFonts w:asciiTheme="minorHAnsi" w:hAnsiTheme="minorHAnsi" w:cstheme="minorHAnsi"/>
        </w:rPr>
      </w:pPr>
      <w:r>
        <w:rPr>
          <w:rFonts w:asciiTheme="minorHAnsi" w:hAnsiTheme="minorHAnsi" w:cstheme="minorHAnsi"/>
        </w:rPr>
        <w:t>Philosophy, sociology</w:t>
      </w:r>
    </w:p>
    <w:p w14:paraId="2674CC2A" w14:textId="77777777" w:rsidR="00017633" w:rsidRPr="00222866" w:rsidRDefault="00017633" w:rsidP="00A46254">
      <w:pPr>
        <w:jc w:val="both"/>
        <w:rPr>
          <w:rFonts w:asciiTheme="minorHAnsi" w:hAnsiTheme="minorHAnsi" w:cstheme="minorHAnsi"/>
          <w:b/>
          <w:bCs/>
        </w:rPr>
      </w:pPr>
    </w:p>
    <w:p w14:paraId="22A78ACF" w14:textId="327C14D8" w:rsidR="001D699D" w:rsidRPr="00222866" w:rsidRDefault="001D699D" w:rsidP="0FA5A8CD">
      <w:pPr>
        <w:numPr>
          <w:ilvl w:val="0"/>
          <w:numId w:val="11"/>
        </w:numPr>
        <w:ind w:left="0"/>
        <w:jc w:val="both"/>
        <w:rPr>
          <w:rFonts w:asciiTheme="minorHAnsi" w:hAnsiTheme="minorHAnsi" w:cstheme="minorBidi"/>
          <w:b/>
          <w:bCs/>
        </w:rPr>
      </w:pPr>
      <w:r w:rsidRPr="00222866">
        <w:rPr>
          <w:rFonts w:asciiTheme="minorHAnsi" w:hAnsiTheme="minorHAnsi" w:cstheme="minorBidi"/>
          <w:b/>
          <w:bCs/>
        </w:rPr>
        <w:t>Wymiar czasu pracy</w:t>
      </w:r>
      <w:r w:rsidR="004D6C79" w:rsidRPr="00222866">
        <w:rPr>
          <w:rFonts w:asciiTheme="minorHAnsi" w:hAnsiTheme="minorHAnsi" w:cstheme="minorBidi"/>
          <w:b/>
          <w:bCs/>
        </w:rPr>
        <w:t xml:space="preserve"> (job status)</w:t>
      </w:r>
      <w:r w:rsidR="00D102AB" w:rsidRPr="00222866">
        <w:rPr>
          <w:rFonts w:asciiTheme="minorHAnsi" w:hAnsiTheme="minorHAnsi" w:cstheme="minorBidi"/>
          <w:b/>
          <w:bCs/>
        </w:rPr>
        <w:t xml:space="preserve"> </w:t>
      </w:r>
      <w:r w:rsidR="00DF7C9B" w:rsidRPr="00222866">
        <w:rPr>
          <w:rFonts w:asciiTheme="minorHAnsi" w:hAnsiTheme="minorHAnsi" w:cstheme="minorBidi"/>
          <w:b/>
          <w:bCs/>
        </w:rPr>
        <w:t>(hours per week) i liczba godzin pracy w tygodniu</w:t>
      </w:r>
      <w:r w:rsidR="598A0493" w:rsidRPr="00222866">
        <w:rPr>
          <w:rFonts w:asciiTheme="minorHAnsi" w:hAnsiTheme="minorHAnsi" w:cstheme="minorBidi"/>
          <w:b/>
          <w:bCs/>
        </w:rPr>
        <w:t xml:space="preserve"> w zadaniowym systemie czasu pracy</w:t>
      </w:r>
      <w:r w:rsidR="00DF7C9B" w:rsidRPr="00222866">
        <w:rPr>
          <w:rFonts w:asciiTheme="minorHAnsi" w:hAnsiTheme="minorHAnsi" w:cstheme="minorBidi"/>
          <w:b/>
          <w:bCs/>
        </w:rPr>
        <w:t>:</w:t>
      </w:r>
      <w:r w:rsidRPr="00222866">
        <w:rPr>
          <w:rFonts w:asciiTheme="minorHAnsi" w:hAnsiTheme="minorHAnsi" w:cstheme="minorBidi"/>
          <w:b/>
          <w:bCs/>
        </w:rPr>
        <w:t xml:space="preserve"> </w:t>
      </w:r>
    </w:p>
    <w:p w14:paraId="4F6EE86D" w14:textId="63AF0FD2" w:rsidR="00A46254" w:rsidRPr="00222866" w:rsidRDefault="00017633" w:rsidP="4F6698D0">
      <w:pPr>
        <w:jc w:val="both"/>
        <w:rPr>
          <w:rFonts w:asciiTheme="minorHAnsi" w:hAnsiTheme="minorHAnsi" w:cstheme="minorBidi"/>
          <w:sz w:val="20"/>
          <w:szCs w:val="20"/>
        </w:rPr>
      </w:pPr>
      <w:r w:rsidRPr="00222866">
        <w:rPr>
          <w:rFonts w:asciiTheme="minorHAnsi" w:hAnsiTheme="minorHAnsi" w:cstheme="minorBidi"/>
          <w:sz w:val="20"/>
          <w:szCs w:val="20"/>
        </w:rPr>
        <w:t>Pełny etat, 40 godzin w tygodniu</w:t>
      </w:r>
    </w:p>
    <w:p w14:paraId="5861A78E" w14:textId="77777777" w:rsidR="00017633" w:rsidRPr="00222866" w:rsidRDefault="00017633" w:rsidP="4F6698D0">
      <w:pPr>
        <w:jc w:val="both"/>
        <w:rPr>
          <w:rFonts w:asciiTheme="minorHAnsi" w:hAnsiTheme="minorHAnsi" w:cstheme="minorBidi"/>
          <w:sz w:val="20"/>
          <w:szCs w:val="20"/>
        </w:rPr>
      </w:pPr>
    </w:p>
    <w:p w14:paraId="1EB09424" w14:textId="027F3582" w:rsidR="00017633" w:rsidRPr="00222866" w:rsidRDefault="00017633" w:rsidP="4F6698D0">
      <w:pPr>
        <w:jc w:val="both"/>
        <w:rPr>
          <w:rFonts w:asciiTheme="minorHAnsi" w:hAnsiTheme="minorHAnsi" w:cstheme="minorBidi"/>
          <w:b/>
          <w:bCs/>
          <w:sz w:val="20"/>
          <w:szCs w:val="20"/>
        </w:rPr>
      </w:pPr>
      <w:r w:rsidRPr="00222866">
        <w:rPr>
          <w:rFonts w:asciiTheme="minorHAnsi" w:hAnsiTheme="minorHAnsi" w:cstheme="minorBidi"/>
          <w:sz w:val="20"/>
          <w:szCs w:val="20"/>
        </w:rPr>
        <w:t>Full time, 40 hours per week</w:t>
      </w:r>
    </w:p>
    <w:p w14:paraId="45FB0818" w14:textId="77777777" w:rsidR="00264030" w:rsidRPr="00222866" w:rsidRDefault="00264030" w:rsidP="00A46254">
      <w:pPr>
        <w:pStyle w:val="Akapitzlist"/>
        <w:rPr>
          <w:rFonts w:asciiTheme="minorHAnsi" w:hAnsiTheme="minorHAnsi" w:cstheme="minorHAnsi"/>
          <w:b/>
          <w:bCs/>
          <w:sz w:val="20"/>
          <w:szCs w:val="20"/>
        </w:rPr>
      </w:pPr>
    </w:p>
    <w:p w14:paraId="67C94BBB" w14:textId="7B1EF11B" w:rsidR="001D699D" w:rsidRPr="00222866" w:rsidRDefault="001D699D" w:rsidP="1E7252C9">
      <w:pPr>
        <w:numPr>
          <w:ilvl w:val="0"/>
          <w:numId w:val="11"/>
        </w:numPr>
        <w:ind w:left="0"/>
        <w:jc w:val="both"/>
        <w:rPr>
          <w:rFonts w:asciiTheme="minorHAnsi" w:hAnsiTheme="minorHAnsi" w:cstheme="minorBidi"/>
          <w:b/>
          <w:bCs/>
        </w:rPr>
      </w:pPr>
      <w:r w:rsidRPr="00222866">
        <w:rPr>
          <w:rFonts w:asciiTheme="minorHAnsi" w:hAnsiTheme="minorHAnsi" w:cstheme="minorBidi"/>
          <w:b/>
          <w:bCs/>
        </w:rPr>
        <w:t>Podstawa nawiązania stosunku pracy</w:t>
      </w:r>
      <w:r w:rsidR="00B33510" w:rsidRPr="00222866">
        <w:rPr>
          <w:rFonts w:asciiTheme="minorHAnsi" w:hAnsiTheme="minorHAnsi" w:cstheme="minorBidi"/>
          <w:b/>
          <w:bCs/>
        </w:rPr>
        <w:t xml:space="preserve"> i przewidywany czas zatrudnienia </w:t>
      </w:r>
      <w:r w:rsidR="004D6C79" w:rsidRPr="00222866">
        <w:rPr>
          <w:rFonts w:asciiTheme="minorHAnsi" w:hAnsiTheme="minorHAnsi" w:cstheme="minorBidi"/>
          <w:b/>
          <w:bCs/>
        </w:rPr>
        <w:t>(type of contract)</w:t>
      </w:r>
      <w:r w:rsidRPr="00222866">
        <w:rPr>
          <w:rFonts w:asciiTheme="minorHAnsi" w:hAnsiTheme="minorHAnsi" w:cstheme="minorBidi"/>
          <w:b/>
          <w:bCs/>
        </w:rPr>
        <w:t>: umowa o pracę</w:t>
      </w:r>
      <w:r w:rsidR="00DF7C9B" w:rsidRPr="00222866">
        <w:rPr>
          <w:rFonts w:asciiTheme="minorHAnsi" w:hAnsiTheme="minorHAnsi" w:cstheme="minorBidi"/>
          <w:b/>
          <w:bCs/>
        </w:rPr>
        <w:t xml:space="preserve"> na czas nieokre</w:t>
      </w:r>
      <w:r w:rsidR="00140CEF" w:rsidRPr="00222866">
        <w:rPr>
          <w:rFonts w:asciiTheme="minorHAnsi" w:hAnsiTheme="minorHAnsi" w:cstheme="minorBidi"/>
          <w:b/>
          <w:bCs/>
        </w:rPr>
        <w:t>ś</w:t>
      </w:r>
      <w:r w:rsidR="00DF7C9B" w:rsidRPr="00222866">
        <w:rPr>
          <w:rFonts w:asciiTheme="minorHAnsi" w:hAnsiTheme="minorHAnsi" w:cstheme="minorBidi"/>
          <w:b/>
          <w:bCs/>
        </w:rPr>
        <w:t xml:space="preserve">lony/na czas określony </w:t>
      </w:r>
      <w:r w:rsidR="005035E0" w:rsidRPr="00222866">
        <w:rPr>
          <w:rFonts w:asciiTheme="minorHAnsi" w:hAnsiTheme="minorHAnsi" w:cstheme="minorBidi"/>
          <w:b/>
          <w:bCs/>
        </w:rPr>
        <w:t>….. roku/…lat</w:t>
      </w:r>
    </w:p>
    <w:p w14:paraId="17DFDFD0" w14:textId="152B9A62" w:rsidR="00264030" w:rsidRPr="00222866" w:rsidRDefault="00017633" w:rsidP="005035E0">
      <w:pPr>
        <w:jc w:val="both"/>
        <w:rPr>
          <w:rFonts w:asciiTheme="minorHAnsi" w:hAnsiTheme="minorHAnsi" w:cstheme="minorHAnsi"/>
          <w:bCs/>
          <w:sz w:val="20"/>
          <w:szCs w:val="20"/>
        </w:rPr>
      </w:pPr>
      <w:r w:rsidRPr="00222866">
        <w:rPr>
          <w:rFonts w:asciiTheme="minorHAnsi" w:hAnsiTheme="minorHAnsi" w:cstheme="minorHAnsi"/>
          <w:bCs/>
          <w:sz w:val="20"/>
          <w:szCs w:val="20"/>
        </w:rPr>
        <w:t>Umowa o pracę na czas określony, 2 lata</w:t>
      </w:r>
    </w:p>
    <w:p w14:paraId="181D68CB" w14:textId="77777777" w:rsidR="0077512C" w:rsidRPr="00222866" w:rsidRDefault="0077512C" w:rsidP="005035E0">
      <w:pPr>
        <w:jc w:val="both"/>
        <w:rPr>
          <w:rFonts w:asciiTheme="minorHAnsi" w:hAnsiTheme="minorHAnsi" w:cstheme="minorHAnsi"/>
          <w:bCs/>
          <w:sz w:val="20"/>
          <w:szCs w:val="20"/>
        </w:rPr>
      </w:pPr>
    </w:p>
    <w:p w14:paraId="1E073E12" w14:textId="3E7A8B69" w:rsidR="0077512C" w:rsidRPr="00222866" w:rsidRDefault="0077512C" w:rsidP="005035E0">
      <w:pPr>
        <w:jc w:val="both"/>
        <w:rPr>
          <w:rFonts w:asciiTheme="minorHAnsi" w:hAnsiTheme="minorHAnsi" w:cstheme="minorHAnsi"/>
          <w:bCs/>
          <w:sz w:val="20"/>
          <w:szCs w:val="20"/>
        </w:rPr>
      </w:pPr>
      <w:r w:rsidRPr="00222866">
        <w:rPr>
          <w:rFonts w:asciiTheme="minorHAnsi" w:hAnsiTheme="minorHAnsi" w:cstheme="minorHAnsi"/>
          <w:bCs/>
          <w:sz w:val="20"/>
          <w:szCs w:val="20"/>
        </w:rPr>
        <w:t>Full time, 2 years</w:t>
      </w:r>
    </w:p>
    <w:p w14:paraId="049F31CB" w14:textId="77777777" w:rsidR="00EC5FC6" w:rsidRPr="00222866" w:rsidRDefault="00EC5FC6" w:rsidP="005035E0">
      <w:pPr>
        <w:jc w:val="both"/>
        <w:rPr>
          <w:rFonts w:asciiTheme="minorHAnsi" w:hAnsiTheme="minorHAnsi" w:cstheme="minorHAnsi"/>
          <w:bCs/>
          <w:sz w:val="20"/>
          <w:szCs w:val="20"/>
        </w:rPr>
      </w:pPr>
    </w:p>
    <w:p w14:paraId="5A030817" w14:textId="77777777" w:rsidR="001D699D" w:rsidRPr="00222866" w:rsidRDefault="00471682" w:rsidP="1E7252C9">
      <w:pPr>
        <w:numPr>
          <w:ilvl w:val="0"/>
          <w:numId w:val="11"/>
        </w:numPr>
        <w:ind w:left="0"/>
        <w:jc w:val="both"/>
        <w:rPr>
          <w:rFonts w:asciiTheme="minorHAnsi" w:hAnsiTheme="minorHAnsi" w:cstheme="minorBidi"/>
          <w:b/>
          <w:bCs/>
        </w:rPr>
      </w:pPr>
      <w:r w:rsidRPr="00222866">
        <w:rPr>
          <w:rFonts w:asciiTheme="minorHAnsi" w:hAnsiTheme="minorHAnsi" w:cstheme="minorBidi"/>
          <w:b/>
          <w:bCs/>
        </w:rPr>
        <w:t>Przewidywany termin rozpoczęcia pracy</w:t>
      </w:r>
      <w:r w:rsidR="004D6C79" w:rsidRPr="00222866">
        <w:rPr>
          <w:rFonts w:asciiTheme="minorHAnsi" w:hAnsiTheme="minorHAnsi" w:cstheme="minorBidi"/>
          <w:b/>
          <w:bCs/>
        </w:rPr>
        <w:t xml:space="preserve"> (</w:t>
      </w:r>
      <w:r w:rsidR="00B33510" w:rsidRPr="00222866">
        <w:rPr>
          <w:rFonts w:asciiTheme="minorHAnsi" w:hAnsiTheme="minorHAnsi" w:cstheme="minorBidi"/>
          <w:b/>
          <w:bCs/>
        </w:rPr>
        <w:t>e</w:t>
      </w:r>
      <w:r w:rsidR="004D6C79" w:rsidRPr="00222866">
        <w:rPr>
          <w:rFonts w:asciiTheme="minorHAnsi" w:hAnsiTheme="minorHAnsi" w:cstheme="minorBidi"/>
          <w:b/>
          <w:bCs/>
        </w:rPr>
        <w:t xml:space="preserve">nvisaged </w:t>
      </w:r>
      <w:r w:rsidR="00B33510" w:rsidRPr="00222866">
        <w:rPr>
          <w:rFonts w:asciiTheme="minorHAnsi" w:hAnsiTheme="minorHAnsi" w:cstheme="minorBidi"/>
          <w:b/>
          <w:bCs/>
        </w:rPr>
        <w:t>j</w:t>
      </w:r>
      <w:r w:rsidR="004D6C79" w:rsidRPr="00222866">
        <w:rPr>
          <w:rFonts w:asciiTheme="minorHAnsi" w:hAnsiTheme="minorHAnsi" w:cstheme="minorBidi"/>
          <w:b/>
          <w:bCs/>
        </w:rPr>
        <w:t xml:space="preserve">ob </w:t>
      </w:r>
      <w:r w:rsidR="00B33510" w:rsidRPr="00222866">
        <w:rPr>
          <w:rFonts w:asciiTheme="minorHAnsi" w:hAnsiTheme="minorHAnsi" w:cstheme="minorBidi"/>
          <w:b/>
          <w:bCs/>
        </w:rPr>
        <w:t>s</w:t>
      </w:r>
      <w:r w:rsidR="004D6C79" w:rsidRPr="00222866">
        <w:rPr>
          <w:rFonts w:asciiTheme="minorHAnsi" w:hAnsiTheme="minorHAnsi" w:cstheme="minorBidi"/>
          <w:b/>
          <w:bCs/>
        </w:rPr>
        <w:t xml:space="preserve">tarting </w:t>
      </w:r>
      <w:r w:rsidR="00B33510" w:rsidRPr="00222866">
        <w:rPr>
          <w:rFonts w:asciiTheme="minorHAnsi" w:hAnsiTheme="minorHAnsi" w:cstheme="minorBidi"/>
          <w:b/>
          <w:bCs/>
        </w:rPr>
        <w:t>d</w:t>
      </w:r>
      <w:r w:rsidR="004D6C79" w:rsidRPr="00222866">
        <w:rPr>
          <w:rFonts w:asciiTheme="minorHAnsi" w:hAnsiTheme="minorHAnsi" w:cstheme="minorBidi"/>
          <w:b/>
          <w:bCs/>
        </w:rPr>
        <w:t>ate</w:t>
      </w:r>
      <w:r w:rsidR="004D6C79" w:rsidRPr="00222866">
        <w:rPr>
          <w:rFonts w:asciiTheme="minorHAnsi" w:hAnsiTheme="minorHAnsi" w:cstheme="minorBidi"/>
        </w:rPr>
        <w:t>)</w:t>
      </w:r>
      <w:r w:rsidRPr="00222866">
        <w:rPr>
          <w:rFonts w:asciiTheme="minorHAnsi" w:hAnsiTheme="minorHAnsi" w:cstheme="minorBidi"/>
          <w:b/>
          <w:bCs/>
        </w:rPr>
        <w:t>:</w:t>
      </w:r>
      <w:r w:rsidR="001D699D" w:rsidRPr="00222866">
        <w:rPr>
          <w:rFonts w:asciiTheme="minorHAnsi" w:hAnsiTheme="minorHAnsi" w:cstheme="minorBidi"/>
          <w:b/>
          <w:bCs/>
        </w:rPr>
        <w:t xml:space="preserve"> </w:t>
      </w:r>
    </w:p>
    <w:p w14:paraId="48CB1C50" w14:textId="1981E71E" w:rsidR="00264030" w:rsidRPr="00222866" w:rsidRDefault="0077512C" w:rsidP="44B12C88">
      <w:pPr>
        <w:jc w:val="both"/>
        <w:rPr>
          <w:rFonts w:asciiTheme="minorHAnsi" w:hAnsiTheme="minorHAnsi" w:cstheme="minorBidi"/>
          <w:sz w:val="18"/>
          <w:szCs w:val="18"/>
        </w:rPr>
      </w:pPr>
      <w:r w:rsidRPr="00222866">
        <w:rPr>
          <w:rFonts w:asciiTheme="minorHAnsi" w:hAnsiTheme="minorHAnsi" w:cstheme="minorBidi"/>
          <w:sz w:val="18"/>
          <w:szCs w:val="18"/>
        </w:rPr>
        <w:t>1</w:t>
      </w:r>
      <w:r w:rsidR="00017633" w:rsidRPr="00222866">
        <w:rPr>
          <w:rFonts w:asciiTheme="minorHAnsi" w:hAnsiTheme="minorHAnsi" w:cstheme="minorBidi"/>
          <w:sz w:val="18"/>
          <w:szCs w:val="18"/>
        </w:rPr>
        <w:t xml:space="preserve"> listopada 2024 r.</w:t>
      </w:r>
    </w:p>
    <w:p w14:paraId="61066FA7" w14:textId="77777777" w:rsidR="0077512C" w:rsidRPr="00222866" w:rsidRDefault="0077512C" w:rsidP="44B12C88">
      <w:pPr>
        <w:jc w:val="both"/>
        <w:rPr>
          <w:rFonts w:asciiTheme="minorHAnsi" w:hAnsiTheme="minorHAnsi" w:cstheme="minorBidi"/>
          <w:sz w:val="18"/>
          <w:szCs w:val="18"/>
        </w:rPr>
      </w:pPr>
    </w:p>
    <w:p w14:paraId="5B361971" w14:textId="4DE3B6B5" w:rsidR="0077512C" w:rsidRPr="00222866" w:rsidRDefault="0077512C" w:rsidP="44B12C88">
      <w:pPr>
        <w:jc w:val="both"/>
        <w:rPr>
          <w:rFonts w:asciiTheme="minorHAnsi" w:hAnsiTheme="minorHAnsi" w:cstheme="minorBidi"/>
          <w:sz w:val="18"/>
          <w:szCs w:val="18"/>
        </w:rPr>
      </w:pPr>
      <w:r w:rsidRPr="00222866">
        <w:rPr>
          <w:rFonts w:asciiTheme="minorHAnsi" w:hAnsiTheme="minorHAnsi" w:cstheme="minorBidi"/>
          <w:sz w:val="18"/>
          <w:szCs w:val="18"/>
        </w:rPr>
        <w:t>1st November 2024</w:t>
      </w:r>
    </w:p>
    <w:p w14:paraId="53128261" w14:textId="77777777" w:rsidR="00EC5FC6" w:rsidRPr="00222866" w:rsidRDefault="00EC5FC6" w:rsidP="005035E0">
      <w:pPr>
        <w:jc w:val="both"/>
        <w:rPr>
          <w:rFonts w:asciiTheme="minorHAnsi" w:hAnsiTheme="minorHAnsi" w:cstheme="minorHAnsi"/>
          <w:bCs/>
          <w:sz w:val="18"/>
          <w:szCs w:val="18"/>
        </w:rPr>
      </w:pPr>
    </w:p>
    <w:p w14:paraId="648C09AF" w14:textId="77777777" w:rsidR="00275CE7" w:rsidRPr="00222866" w:rsidRDefault="00275CE7" w:rsidP="1E7252C9">
      <w:pPr>
        <w:numPr>
          <w:ilvl w:val="0"/>
          <w:numId w:val="11"/>
        </w:numPr>
        <w:ind w:left="0"/>
        <w:jc w:val="both"/>
        <w:rPr>
          <w:rFonts w:asciiTheme="minorHAnsi" w:hAnsiTheme="minorHAnsi" w:cstheme="minorBidi"/>
          <w:b/>
          <w:bCs/>
        </w:rPr>
      </w:pPr>
      <w:r w:rsidRPr="00222866">
        <w:rPr>
          <w:rFonts w:asciiTheme="minorHAnsi" w:hAnsiTheme="minorHAnsi" w:cstheme="minorBidi"/>
          <w:b/>
          <w:bCs/>
        </w:rPr>
        <w:t>Miejsce wykonywania pracy</w:t>
      </w:r>
      <w:r w:rsidR="00264030" w:rsidRPr="00222866">
        <w:rPr>
          <w:rFonts w:asciiTheme="minorHAnsi" w:hAnsiTheme="minorHAnsi" w:cstheme="minorBidi"/>
          <w:b/>
          <w:bCs/>
        </w:rPr>
        <w:t xml:space="preserve"> (work location)</w:t>
      </w:r>
      <w:r w:rsidRPr="00222866">
        <w:rPr>
          <w:rFonts w:asciiTheme="minorHAnsi" w:hAnsiTheme="minorHAnsi" w:cstheme="minorBidi"/>
          <w:b/>
          <w:bCs/>
        </w:rPr>
        <w:t>:</w:t>
      </w:r>
    </w:p>
    <w:p w14:paraId="37C0902F" w14:textId="302BD190" w:rsidR="00264030" w:rsidRPr="00222866" w:rsidRDefault="0077512C" w:rsidP="0F976537">
      <w:pPr>
        <w:jc w:val="both"/>
        <w:rPr>
          <w:rFonts w:asciiTheme="minorHAnsi" w:hAnsiTheme="minorHAnsi" w:cstheme="minorBidi"/>
          <w:sz w:val="20"/>
          <w:szCs w:val="20"/>
        </w:rPr>
      </w:pPr>
      <w:r w:rsidRPr="00222866">
        <w:rPr>
          <w:rFonts w:asciiTheme="minorHAnsi" w:hAnsiTheme="minorHAnsi" w:cstheme="minorBidi"/>
          <w:sz w:val="20"/>
          <w:szCs w:val="20"/>
        </w:rPr>
        <w:t xml:space="preserve">Pracownia Komunikacji Naukowej, </w:t>
      </w:r>
      <w:r w:rsidR="00017633" w:rsidRPr="00222866">
        <w:rPr>
          <w:rFonts w:asciiTheme="minorHAnsi" w:hAnsiTheme="minorHAnsi" w:cstheme="minorBidi"/>
          <w:sz w:val="20"/>
          <w:szCs w:val="20"/>
        </w:rPr>
        <w:t xml:space="preserve">Wydział Filozoficzny UAM, ul. Międzychodzka 5, </w:t>
      </w:r>
      <w:r w:rsidRPr="00222866">
        <w:rPr>
          <w:rFonts w:asciiTheme="minorHAnsi" w:hAnsiTheme="minorHAnsi" w:cstheme="minorBidi"/>
          <w:sz w:val="20"/>
          <w:szCs w:val="20"/>
        </w:rPr>
        <w:t>Poznań 60-371, Polska</w:t>
      </w:r>
    </w:p>
    <w:p w14:paraId="3BEC5D08" w14:textId="39C45676" w:rsidR="00EC5FC6" w:rsidRPr="00222866" w:rsidRDefault="00EC5FC6" w:rsidP="0F976537">
      <w:pPr>
        <w:jc w:val="both"/>
        <w:rPr>
          <w:rFonts w:asciiTheme="minorHAnsi" w:hAnsiTheme="minorHAnsi" w:cstheme="minorBidi"/>
          <w:sz w:val="20"/>
          <w:szCs w:val="20"/>
        </w:rPr>
      </w:pPr>
    </w:p>
    <w:p w14:paraId="787BE03B" w14:textId="19AF3714" w:rsidR="0077512C" w:rsidRPr="00222866" w:rsidRDefault="0077512C" w:rsidP="0F976537">
      <w:pPr>
        <w:jc w:val="both"/>
        <w:rPr>
          <w:rFonts w:asciiTheme="minorHAnsi" w:hAnsiTheme="minorHAnsi" w:cstheme="minorBidi"/>
          <w:sz w:val="20"/>
          <w:szCs w:val="20"/>
        </w:rPr>
      </w:pPr>
      <w:r w:rsidRPr="00222866">
        <w:rPr>
          <w:rFonts w:asciiTheme="minorHAnsi" w:hAnsiTheme="minorHAnsi" w:cstheme="minorBidi"/>
          <w:sz w:val="20"/>
          <w:szCs w:val="20"/>
        </w:rPr>
        <w:t xml:space="preserve">Scholarly Communication Research Group, Faculty of Philosophy AMU, Międzychodzka 5, Poznan 60-371, Poland </w:t>
      </w:r>
    </w:p>
    <w:p w14:paraId="2DD57BC0" w14:textId="35AA293B" w:rsidR="00EC5FC6" w:rsidRPr="00222866" w:rsidRDefault="321C9E41" w:rsidP="0F976537">
      <w:pPr>
        <w:numPr>
          <w:ilvl w:val="0"/>
          <w:numId w:val="11"/>
        </w:numPr>
        <w:ind w:left="0"/>
        <w:jc w:val="both"/>
        <w:rPr>
          <w:rFonts w:asciiTheme="minorHAnsi" w:hAnsiTheme="minorHAnsi" w:cstheme="minorBidi"/>
          <w:b/>
          <w:bCs/>
        </w:rPr>
      </w:pPr>
      <w:r w:rsidRPr="00222866">
        <w:rPr>
          <w:rFonts w:asciiTheme="minorHAnsi" w:hAnsiTheme="minorHAnsi" w:cstheme="minorBidi"/>
          <w:b/>
          <w:bCs/>
        </w:rPr>
        <w:t>Wynagrodzenie miesięczne:</w:t>
      </w:r>
    </w:p>
    <w:p w14:paraId="52EF09C6" w14:textId="77777777" w:rsidR="0077512C" w:rsidRPr="00222866" w:rsidRDefault="0077512C" w:rsidP="0F976537">
      <w:pPr>
        <w:jc w:val="both"/>
        <w:rPr>
          <w:rFonts w:asciiTheme="minorHAnsi" w:hAnsiTheme="minorHAnsi" w:cstheme="minorBidi"/>
          <w:sz w:val="20"/>
          <w:szCs w:val="20"/>
        </w:rPr>
      </w:pPr>
    </w:p>
    <w:p w14:paraId="17E736A8" w14:textId="10607895" w:rsidR="0077512C" w:rsidRPr="00222866" w:rsidRDefault="0077512C" w:rsidP="0F976537">
      <w:pPr>
        <w:jc w:val="both"/>
        <w:rPr>
          <w:rFonts w:asciiTheme="minorHAnsi" w:hAnsiTheme="minorHAnsi" w:cstheme="minorBidi"/>
          <w:sz w:val="20"/>
          <w:szCs w:val="20"/>
        </w:rPr>
      </w:pPr>
      <w:r w:rsidRPr="00222866">
        <w:rPr>
          <w:rFonts w:asciiTheme="minorHAnsi" w:hAnsiTheme="minorHAnsi" w:cstheme="minorBidi"/>
          <w:sz w:val="20"/>
          <w:szCs w:val="20"/>
        </w:rPr>
        <w:t>280 000 PLN brutto brutto – 24 miesiące</w:t>
      </w:r>
      <w:r w:rsidR="00023F41" w:rsidRPr="00222866">
        <w:rPr>
          <w:rFonts w:asciiTheme="minorHAnsi" w:hAnsiTheme="minorHAnsi" w:cstheme="minorBidi"/>
          <w:sz w:val="20"/>
          <w:szCs w:val="20"/>
        </w:rPr>
        <w:t xml:space="preserve"> = ok. </w:t>
      </w:r>
      <w:r w:rsidR="00023F41" w:rsidRPr="00222866">
        <w:rPr>
          <w:rFonts w:asciiTheme="minorHAnsi" w:hAnsiTheme="minorHAnsi" w:cstheme="minorBidi"/>
          <w:b/>
          <w:bCs/>
          <w:sz w:val="20"/>
          <w:szCs w:val="20"/>
        </w:rPr>
        <w:t>8.980,00 PLN brutto/miesięcznie</w:t>
      </w:r>
    </w:p>
    <w:p w14:paraId="53D1FCEB" w14:textId="77777777" w:rsidR="0077512C" w:rsidRPr="00222866" w:rsidRDefault="0077512C" w:rsidP="0F976537">
      <w:pPr>
        <w:jc w:val="both"/>
        <w:rPr>
          <w:rFonts w:asciiTheme="minorHAnsi" w:hAnsiTheme="minorHAnsi" w:cstheme="minorBidi"/>
          <w:sz w:val="20"/>
          <w:szCs w:val="20"/>
        </w:rPr>
      </w:pPr>
    </w:p>
    <w:p w14:paraId="7CBC0717" w14:textId="1F0DDEF0" w:rsidR="0077512C" w:rsidRPr="00222866" w:rsidRDefault="0077512C" w:rsidP="0F976537">
      <w:pPr>
        <w:jc w:val="both"/>
        <w:rPr>
          <w:rFonts w:asciiTheme="minorHAnsi" w:hAnsiTheme="minorHAnsi" w:cstheme="minorBidi"/>
          <w:b/>
          <w:bCs/>
          <w:sz w:val="20"/>
          <w:szCs w:val="20"/>
        </w:rPr>
      </w:pPr>
      <w:r w:rsidRPr="00222866">
        <w:rPr>
          <w:rFonts w:asciiTheme="minorHAnsi" w:hAnsiTheme="minorHAnsi" w:cstheme="minorBidi"/>
          <w:sz w:val="20"/>
          <w:szCs w:val="20"/>
        </w:rPr>
        <w:t>280 000 PLN  before taxation – 24 months</w:t>
      </w:r>
      <w:r w:rsidR="00023F41" w:rsidRPr="00222866">
        <w:rPr>
          <w:rFonts w:asciiTheme="minorHAnsi" w:hAnsiTheme="minorHAnsi" w:cstheme="minorBidi"/>
          <w:sz w:val="20"/>
          <w:szCs w:val="20"/>
        </w:rPr>
        <w:t xml:space="preserve"> = approx. </w:t>
      </w:r>
      <w:r w:rsidR="00023F41" w:rsidRPr="00222866">
        <w:rPr>
          <w:rFonts w:asciiTheme="minorHAnsi" w:hAnsiTheme="minorHAnsi" w:cstheme="minorBidi"/>
          <w:b/>
          <w:bCs/>
          <w:sz w:val="20"/>
          <w:szCs w:val="20"/>
        </w:rPr>
        <w:t>8.980,00 PLN</w:t>
      </w:r>
      <w:r w:rsidR="00023F41" w:rsidRPr="00222866">
        <w:rPr>
          <w:rFonts w:asciiTheme="minorHAnsi" w:hAnsiTheme="minorHAnsi" w:cstheme="minorBidi"/>
          <w:sz w:val="20"/>
          <w:szCs w:val="20"/>
        </w:rPr>
        <w:t xml:space="preserve"> </w:t>
      </w:r>
      <w:r w:rsidR="00023F41" w:rsidRPr="00222866">
        <w:rPr>
          <w:rFonts w:asciiTheme="minorHAnsi" w:hAnsiTheme="minorHAnsi" w:cstheme="minorBidi"/>
          <w:b/>
          <w:bCs/>
          <w:sz w:val="20"/>
          <w:szCs w:val="20"/>
        </w:rPr>
        <w:t>before taxation/monthly</w:t>
      </w:r>
    </w:p>
    <w:p w14:paraId="62486C05" w14:textId="6842B8A6" w:rsidR="00EC5FC6" w:rsidRPr="00222866" w:rsidRDefault="00EC5FC6" w:rsidP="0F976537">
      <w:pPr>
        <w:jc w:val="both"/>
        <w:rPr>
          <w:rFonts w:asciiTheme="minorHAnsi" w:hAnsiTheme="minorHAnsi" w:cstheme="minorBidi"/>
          <w:sz w:val="20"/>
          <w:szCs w:val="20"/>
        </w:rPr>
      </w:pPr>
    </w:p>
    <w:p w14:paraId="4EE0CEFE" w14:textId="77777777" w:rsidR="00471682" w:rsidRPr="00222866" w:rsidRDefault="00471682" w:rsidP="1E7252C9">
      <w:pPr>
        <w:numPr>
          <w:ilvl w:val="0"/>
          <w:numId w:val="11"/>
        </w:numPr>
        <w:ind w:left="0"/>
        <w:jc w:val="both"/>
        <w:rPr>
          <w:rFonts w:asciiTheme="minorHAnsi" w:hAnsiTheme="minorHAnsi" w:cstheme="minorBidi"/>
          <w:b/>
          <w:bCs/>
        </w:rPr>
      </w:pPr>
      <w:r w:rsidRPr="00222866">
        <w:rPr>
          <w:rFonts w:asciiTheme="minorHAnsi" w:hAnsiTheme="minorHAnsi" w:cstheme="minorBidi"/>
          <w:b/>
          <w:bCs/>
        </w:rPr>
        <w:t>Termin,</w:t>
      </w:r>
      <w:r w:rsidR="00EF29DC" w:rsidRPr="00222866">
        <w:rPr>
          <w:rFonts w:asciiTheme="minorHAnsi" w:hAnsiTheme="minorHAnsi" w:cstheme="minorBidi"/>
          <w:b/>
          <w:bCs/>
        </w:rPr>
        <w:t xml:space="preserve"> </w:t>
      </w:r>
      <w:r w:rsidRPr="00222866">
        <w:rPr>
          <w:rFonts w:asciiTheme="minorHAnsi" w:hAnsiTheme="minorHAnsi" w:cstheme="minorBidi"/>
          <w:b/>
          <w:bCs/>
        </w:rPr>
        <w:t>forma i miejsce złożenia aplikacji:</w:t>
      </w:r>
      <w:r w:rsidR="004D6C79" w:rsidRPr="00222866">
        <w:rPr>
          <w:rFonts w:asciiTheme="minorHAnsi" w:hAnsiTheme="minorHAnsi" w:cstheme="minorBidi"/>
          <w:b/>
          <w:bCs/>
        </w:rPr>
        <w:t xml:space="preserve"> (application deadline and how to apply)</w:t>
      </w:r>
    </w:p>
    <w:p w14:paraId="70C9E481" w14:textId="77777777" w:rsidR="0077512C" w:rsidRPr="00222866" w:rsidRDefault="0077512C">
      <w:pPr>
        <w:rPr>
          <w:rFonts w:asciiTheme="minorHAnsi" w:hAnsiTheme="minorHAnsi" w:cstheme="minorHAnsi"/>
          <w:bCs/>
          <w:sz w:val="20"/>
          <w:szCs w:val="20"/>
        </w:rPr>
      </w:pPr>
    </w:p>
    <w:p w14:paraId="1C036C46" w14:textId="51193C67" w:rsidR="0077512C" w:rsidRPr="00222866" w:rsidRDefault="0077512C" w:rsidP="0077512C">
      <w:pPr>
        <w:rPr>
          <w:rFonts w:asciiTheme="minorHAnsi" w:hAnsiTheme="minorHAnsi" w:cstheme="minorHAnsi"/>
          <w:b/>
          <w:bCs/>
          <w:sz w:val="20"/>
          <w:szCs w:val="20"/>
        </w:rPr>
      </w:pPr>
      <w:r w:rsidRPr="00222866">
        <w:rPr>
          <w:rFonts w:asciiTheme="minorHAnsi" w:hAnsiTheme="minorHAnsi" w:cstheme="minorHAnsi"/>
          <w:bCs/>
          <w:sz w:val="20"/>
          <w:szCs w:val="20"/>
        </w:rPr>
        <w:t xml:space="preserve">Osoby zainteresowane proszone są o przesłanie dokumentów na adres e-mail kierownika grantu, dr Krystiana Szadkowskiego (krysszad@amu.edu.pl), w terminie do </w:t>
      </w:r>
      <w:r w:rsidRPr="00222866">
        <w:rPr>
          <w:rFonts w:asciiTheme="minorHAnsi" w:hAnsiTheme="minorHAnsi" w:cstheme="minorHAnsi"/>
          <w:b/>
          <w:bCs/>
          <w:sz w:val="20"/>
          <w:szCs w:val="20"/>
        </w:rPr>
        <w:t>15 września 2024 r., 23:59.</w:t>
      </w:r>
    </w:p>
    <w:p w14:paraId="7C89B910" w14:textId="77777777" w:rsidR="0077512C" w:rsidRPr="00222866" w:rsidRDefault="0077512C" w:rsidP="0077512C">
      <w:pPr>
        <w:rPr>
          <w:rFonts w:asciiTheme="minorHAnsi" w:hAnsiTheme="minorHAnsi" w:cstheme="minorHAnsi"/>
          <w:b/>
          <w:bCs/>
          <w:sz w:val="20"/>
          <w:szCs w:val="20"/>
        </w:rPr>
      </w:pPr>
    </w:p>
    <w:p w14:paraId="0C5020FA" w14:textId="502F2943" w:rsidR="0077512C" w:rsidRPr="00222866" w:rsidRDefault="0077512C" w:rsidP="0077512C">
      <w:pPr>
        <w:rPr>
          <w:rFonts w:asciiTheme="minorHAnsi" w:hAnsiTheme="minorHAnsi" w:cstheme="minorHAnsi"/>
          <w:sz w:val="20"/>
          <w:szCs w:val="20"/>
        </w:rPr>
      </w:pPr>
      <w:r w:rsidRPr="00222866">
        <w:rPr>
          <w:rFonts w:asciiTheme="minorHAnsi" w:hAnsiTheme="minorHAnsi" w:cstheme="minorHAnsi"/>
          <w:sz w:val="20"/>
          <w:szCs w:val="20"/>
        </w:rPr>
        <w:t xml:space="preserve">Those interested are requested to send the documents to the PI, Dr Krystian Szadkowski (krysszad@amu.edu.pl), by </w:t>
      </w:r>
      <w:r w:rsidRPr="00222866">
        <w:rPr>
          <w:rFonts w:asciiTheme="minorHAnsi" w:hAnsiTheme="minorHAnsi" w:cstheme="minorHAnsi"/>
          <w:b/>
          <w:bCs/>
          <w:sz w:val="20"/>
          <w:szCs w:val="20"/>
        </w:rPr>
        <w:t>15 September 2024, 23:59</w:t>
      </w:r>
      <w:r w:rsidRPr="00222866">
        <w:rPr>
          <w:rFonts w:asciiTheme="minorHAnsi" w:hAnsiTheme="minorHAnsi" w:cstheme="minorHAnsi"/>
          <w:sz w:val="20"/>
          <w:szCs w:val="20"/>
        </w:rPr>
        <w:t>.</w:t>
      </w:r>
      <w:r w:rsidRPr="00222866">
        <w:rPr>
          <w:rFonts w:asciiTheme="minorHAnsi" w:hAnsiTheme="minorHAnsi" w:cstheme="minorHAnsi"/>
          <w:sz w:val="20"/>
          <w:szCs w:val="20"/>
        </w:rPr>
        <w:br/>
      </w:r>
    </w:p>
    <w:p w14:paraId="4101652C" w14:textId="1C3DF4ED" w:rsidR="002B3676" w:rsidRPr="00222866" w:rsidRDefault="002B3676">
      <w:pPr>
        <w:rPr>
          <w:rFonts w:asciiTheme="minorHAnsi" w:hAnsiTheme="minorHAnsi" w:cstheme="minorHAnsi"/>
          <w:b/>
          <w:bCs/>
        </w:rPr>
      </w:pPr>
    </w:p>
    <w:p w14:paraId="2AD25ABB" w14:textId="77777777" w:rsidR="00264030" w:rsidRPr="00222866" w:rsidRDefault="00264030" w:rsidP="1E7252C9">
      <w:pPr>
        <w:numPr>
          <w:ilvl w:val="0"/>
          <w:numId w:val="11"/>
        </w:numPr>
        <w:ind w:left="0"/>
        <w:jc w:val="both"/>
        <w:rPr>
          <w:rFonts w:asciiTheme="minorHAnsi" w:hAnsiTheme="minorHAnsi" w:cstheme="minorBidi"/>
          <w:b/>
          <w:bCs/>
        </w:rPr>
      </w:pPr>
      <w:r w:rsidRPr="00222866">
        <w:rPr>
          <w:rFonts w:asciiTheme="minorHAnsi" w:hAnsiTheme="minorHAnsi" w:cstheme="minorBidi"/>
          <w:b/>
          <w:bCs/>
        </w:rPr>
        <w:t>Wymagane dokumenty (required documents)</w:t>
      </w:r>
    </w:p>
    <w:p w14:paraId="4B99056E" w14:textId="77777777" w:rsidR="00264030" w:rsidRPr="00222866" w:rsidRDefault="00264030" w:rsidP="00264030">
      <w:pPr>
        <w:jc w:val="both"/>
        <w:rPr>
          <w:rFonts w:asciiTheme="minorHAnsi" w:eastAsia="Arial" w:hAnsiTheme="minorHAnsi" w:cstheme="minorHAnsi"/>
          <w:b/>
          <w:bCs/>
        </w:rPr>
      </w:pPr>
    </w:p>
    <w:p w14:paraId="1299C43A" w14:textId="77777777" w:rsidR="00264030" w:rsidRPr="00222866" w:rsidRDefault="00264030" w:rsidP="00264030">
      <w:pPr>
        <w:jc w:val="both"/>
        <w:rPr>
          <w:rFonts w:asciiTheme="minorHAnsi" w:hAnsiTheme="minorHAnsi" w:cstheme="minorHAnsi"/>
          <w:b/>
          <w:bCs/>
        </w:rPr>
      </w:pPr>
    </w:p>
    <w:p w14:paraId="231A37EE" w14:textId="4B47365D" w:rsidR="00264030" w:rsidRPr="00222866" w:rsidRDefault="00264030" w:rsidP="57E8DB38">
      <w:pPr>
        <w:pStyle w:val="Akapitzlist"/>
        <w:numPr>
          <w:ilvl w:val="0"/>
          <w:numId w:val="22"/>
        </w:numPr>
        <w:jc w:val="both"/>
        <w:rPr>
          <w:rFonts w:asciiTheme="minorHAnsi" w:eastAsia="Arial" w:hAnsiTheme="minorHAnsi" w:cstheme="minorBidi"/>
        </w:rPr>
      </w:pPr>
      <w:r w:rsidRPr="00222866">
        <w:rPr>
          <w:rFonts w:asciiTheme="minorHAnsi" w:hAnsiTheme="minorHAnsi" w:cstheme="minorBidi"/>
        </w:rPr>
        <w:t>Zgłoszenie kandydata do konkursu;</w:t>
      </w:r>
    </w:p>
    <w:p w14:paraId="00699D2A" w14:textId="77777777" w:rsidR="00264030" w:rsidRPr="00222866" w:rsidRDefault="00264030" w:rsidP="00A46254">
      <w:pPr>
        <w:pStyle w:val="Akapitzlist"/>
        <w:numPr>
          <w:ilvl w:val="0"/>
          <w:numId w:val="22"/>
        </w:numPr>
        <w:jc w:val="both"/>
        <w:rPr>
          <w:rFonts w:asciiTheme="minorHAnsi" w:eastAsia="Arial" w:hAnsiTheme="minorHAnsi" w:cstheme="minorHAnsi"/>
          <w:i/>
          <w:iCs/>
          <w:lang w:val="en-US"/>
        </w:rPr>
      </w:pPr>
      <w:r w:rsidRPr="00222866">
        <w:rPr>
          <w:rFonts w:asciiTheme="minorHAnsi" w:hAnsiTheme="minorHAnsi" w:cstheme="minorHAnsi"/>
          <w:i/>
          <w:iCs/>
          <w:lang w:val="en-US"/>
        </w:rPr>
        <w:t>Curriculum Vitae;</w:t>
      </w:r>
      <w:r w:rsidRPr="00222866">
        <w:rPr>
          <w:rFonts w:asciiTheme="minorHAnsi" w:hAnsiTheme="minorHAnsi" w:cstheme="minorHAnsi"/>
          <w:lang w:val="en-US"/>
        </w:rPr>
        <w:t xml:space="preserve"> </w:t>
      </w:r>
    </w:p>
    <w:p w14:paraId="28433688" w14:textId="51B7F397" w:rsidR="00EC0079" w:rsidRPr="00222866" w:rsidRDefault="00EC0079" w:rsidP="0E276652">
      <w:pPr>
        <w:pStyle w:val="Akapitzlist"/>
        <w:numPr>
          <w:ilvl w:val="0"/>
          <w:numId w:val="22"/>
        </w:numPr>
        <w:jc w:val="both"/>
        <w:rPr>
          <w:rFonts w:asciiTheme="minorHAnsi" w:eastAsiaTheme="minorEastAsia" w:hAnsiTheme="minorHAnsi" w:cstheme="minorBidi"/>
        </w:rPr>
      </w:pPr>
      <w:r w:rsidRPr="00222866">
        <w:rPr>
          <w:rFonts w:asciiTheme="minorHAnsi" w:hAnsiTheme="minorHAnsi" w:cstheme="minorBidi"/>
        </w:rPr>
        <w:t>Dyplomy lub zaświadczeni</w:t>
      </w:r>
      <w:r w:rsidR="00140CEF" w:rsidRPr="00222866">
        <w:rPr>
          <w:rFonts w:asciiTheme="minorHAnsi" w:hAnsiTheme="minorHAnsi" w:cstheme="minorBidi"/>
        </w:rPr>
        <w:t>a</w:t>
      </w:r>
      <w:r w:rsidRPr="00222866">
        <w:rPr>
          <w:rFonts w:asciiTheme="minorHAnsi" w:hAnsiTheme="minorHAnsi" w:cstheme="minorBidi"/>
        </w:rPr>
        <w:t xml:space="preserve"> wydane przez uczelnie potwierdzające wykształcenie</w:t>
      </w:r>
      <w:r w:rsidR="03499139" w:rsidRPr="00222866">
        <w:rPr>
          <w:rFonts w:asciiTheme="minorHAnsi" w:hAnsiTheme="minorHAnsi" w:cstheme="minorBidi"/>
        </w:rPr>
        <w:t xml:space="preserve"> </w:t>
      </w:r>
      <w:r w:rsidRPr="00222866">
        <w:br/>
      </w:r>
      <w:r w:rsidRPr="00222866">
        <w:rPr>
          <w:rFonts w:asciiTheme="minorHAnsi" w:hAnsiTheme="minorHAnsi" w:cstheme="minorBidi"/>
        </w:rPr>
        <w:t>i posiadane stopnie lub tytuł naukowy</w:t>
      </w:r>
      <w:r w:rsidR="70A83948" w:rsidRPr="00222866">
        <w:rPr>
          <w:rFonts w:asciiTheme="minorHAnsi" w:hAnsiTheme="minorHAnsi" w:cstheme="minorBidi"/>
        </w:rPr>
        <w:t xml:space="preserve"> (w przypadku stopni naukowych uzyskanych zagranicą </w:t>
      </w:r>
      <w:r w:rsidR="5419D552" w:rsidRPr="00222866">
        <w:rPr>
          <w:rFonts w:asciiTheme="minorHAnsi" w:hAnsiTheme="minorHAnsi" w:cstheme="minorBidi"/>
        </w:rPr>
        <w:t xml:space="preserve">- dokumenty muszą spełniać </w:t>
      </w:r>
      <w:r w:rsidR="50EDA6AD" w:rsidRPr="00222866">
        <w:rPr>
          <w:rFonts w:asciiTheme="minorHAnsi" w:hAnsiTheme="minorHAnsi" w:cstheme="minorBidi"/>
        </w:rPr>
        <w:t xml:space="preserve">kryteria równoważności określone w art. 328 </w:t>
      </w:r>
      <w:r w:rsidR="1A13C5BE" w:rsidRPr="00222866">
        <w:rPr>
          <w:rFonts w:asciiTheme="minorHAnsi" w:hAnsiTheme="minorHAnsi" w:cstheme="minorBidi"/>
        </w:rPr>
        <w:t>ustawy z dnia 20 lipca 2018 roku Prawo o szkolnictwie wyższym i nauce (Dz.U. z 202</w:t>
      </w:r>
      <w:r w:rsidR="64FB9772" w:rsidRPr="00222866">
        <w:rPr>
          <w:rFonts w:asciiTheme="minorHAnsi" w:hAnsiTheme="minorHAnsi" w:cstheme="minorBidi"/>
        </w:rPr>
        <w:t>3</w:t>
      </w:r>
      <w:r w:rsidR="1A13C5BE" w:rsidRPr="00222866">
        <w:rPr>
          <w:rFonts w:asciiTheme="minorHAnsi" w:hAnsiTheme="minorHAnsi" w:cstheme="minorBidi"/>
        </w:rPr>
        <w:t xml:space="preserve"> r. poz. </w:t>
      </w:r>
      <w:r w:rsidR="1B617B72" w:rsidRPr="00222866">
        <w:rPr>
          <w:rFonts w:asciiTheme="minorHAnsi" w:hAnsiTheme="minorHAnsi" w:cstheme="minorBidi"/>
        </w:rPr>
        <w:t>742 t.j.</w:t>
      </w:r>
      <w:r w:rsidR="1A13C5BE" w:rsidRPr="00222866">
        <w:rPr>
          <w:rFonts w:asciiTheme="minorHAnsi" w:hAnsiTheme="minorHAnsi" w:cstheme="minorBidi"/>
        </w:rPr>
        <w:t>)</w:t>
      </w:r>
      <w:r w:rsidRPr="00222866">
        <w:rPr>
          <w:rFonts w:asciiTheme="minorHAnsi" w:hAnsiTheme="minorHAnsi" w:cstheme="minorBidi"/>
        </w:rPr>
        <w:t xml:space="preserve"> </w:t>
      </w:r>
    </w:p>
    <w:p w14:paraId="5D3C0712" w14:textId="6B0FDE50" w:rsidR="0077512C" w:rsidRPr="00222866" w:rsidRDefault="0077512C" w:rsidP="0E276652">
      <w:pPr>
        <w:pStyle w:val="Akapitzlist"/>
        <w:numPr>
          <w:ilvl w:val="0"/>
          <w:numId w:val="22"/>
        </w:numPr>
        <w:jc w:val="both"/>
        <w:rPr>
          <w:rFonts w:asciiTheme="minorHAnsi" w:eastAsiaTheme="minorEastAsia" w:hAnsiTheme="minorHAnsi" w:cstheme="minorBidi"/>
        </w:rPr>
      </w:pPr>
      <w:r w:rsidRPr="00222866">
        <w:rPr>
          <w:rFonts w:asciiTheme="minorHAnsi" w:hAnsiTheme="minorHAnsi" w:cstheme="minorBidi"/>
        </w:rPr>
        <w:t>Do trzech najważniejszych publikacji naukowych potwierdzających znajomość metod i analiz.</w:t>
      </w:r>
    </w:p>
    <w:p w14:paraId="36771D80" w14:textId="77777777" w:rsidR="00264030" w:rsidRPr="00222866" w:rsidRDefault="00EF29DC" w:rsidP="00A46254">
      <w:pPr>
        <w:pStyle w:val="Akapitzlist"/>
        <w:numPr>
          <w:ilvl w:val="0"/>
          <w:numId w:val="22"/>
        </w:numPr>
        <w:rPr>
          <w:rFonts w:asciiTheme="minorHAnsi" w:eastAsia="Arial" w:hAnsiTheme="minorHAnsi" w:cstheme="minorHAnsi"/>
        </w:rPr>
      </w:pPr>
      <w:r w:rsidRPr="00222866">
        <w:rPr>
          <w:rFonts w:asciiTheme="minorHAnsi" w:hAnsiTheme="minorHAnsi" w:cstheme="minorHAnsi"/>
        </w:rPr>
        <w:t>I</w:t>
      </w:r>
      <w:r w:rsidR="00264030" w:rsidRPr="00222866">
        <w:rPr>
          <w:rFonts w:asciiTheme="minorHAnsi" w:hAnsiTheme="minorHAnsi" w:cstheme="minorHAnsi"/>
        </w:rPr>
        <w:t>nformacja o osiągnięciach badawczych, dydaktycznych i organizacyjnych,</w:t>
      </w:r>
    </w:p>
    <w:p w14:paraId="29BB51AC" w14:textId="77777777" w:rsidR="00264030" w:rsidRPr="00222866" w:rsidRDefault="00264030" w:rsidP="00264030">
      <w:pPr>
        <w:pStyle w:val="NormalnyWeb"/>
        <w:numPr>
          <w:ilvl w:val="0"/>
          <w:numId w:val="22"/>
        </w:numPr>
        <w:shd w:val="clear" w:color="auto" w:fill="F9FAFB"/>
        <w:jc w:val="both"/>
        <w:rPr>
          <w:rFonts w:asciiTheme="minorHAnsi" w:eastAsia="Arial" w:hAnsiTheme="minorHAnsi" w:cstheme="minorHAnsi"/>
          <w:sz w:val="18"/>
          <w:szCs w:val="18"/>
        </w:rPr>
      </w:pPr>
      <w:r w:rsidRPr="00222866">
        <w:rPr>
          <w:rFonts w:asciiTheme="minorHAnsi" w:hAnsiTheme="minorHAnsi" w:cstheme="minorHAnsi"/>
          <w:lang w:val="en-US"/>
        </w:rPr>
        <w:t xml:space="preserve">Zgoda na przetwarzanie danych osobowych następujacej treści : </w:t>
      </w:r>
      <w:r w:rsidRPr="00222866">
        <w:rPr>
          <w:rFonts w:asciiTheme="minorHAnsi" w:hAnsiTheme="minorHAnsi" w:cstheme="minorHAnsi"/>
          <w:i/>
          <w:iCs/>
          <w:sz w:val="18"/>
          <w:szCs w:val="18"/>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7CCB539E" w14:textId="46C73818" w:rsidR="0077512C" w:rsidRPr="00222866" w:rsidRDefault="0077512C" w:rsidP="0077512C">
      <w:pPr>
        <w:rPr>
          <w:rFonts w:asciiTheme="minorHAnsi" w:hAnsiTheme="minorHAnsi" w:cstheme="minorHAnsi"/>
        </w:rPr>
      </w:pPr>
      <w:r w:rsidRPr="00222866">
        <w:rPr>
          <w:rFonts w:asciiTheme="minorHAnsi" w:hAnsiTheme="minorHAnsi" w:cstheme="minorHAnsi"/>
        </w:rPr>
        <w:t>- Application of the candidate;</w:t>
      </w:r>
    </w:p>
    <w:p w14:paraId="1F53C83D" w14:textId="77777777" w:rsidR="0077512C" w:rsidRPr="00222866" w:rsidRDefault="0077512C" w:rsidP="0077512C">
      <w:pPr>
        <w:rPr>
          <w:rFonts w:asciiTheme="minorHAnsi" w:hAnsiTheme="minorHAnsi" w:cstheme="minorHAnsi"/>
        </w:rPr>
      </w:pPr>
      <w:r w:rsidRPr="00222866">
        <w:rPr>
          <w:rFonts w:asciiTheme="minorHAnsi" w:hAnsiTheme="minorHAnsi" w:cstheme="minorHAnsi"/>
        </w:rPr>
        <w:t xml:space="preserve">- Curriculum Vitae; </w:t>
      </w:r>
    </w:p>
    <w:p w14:paraId="6C359F1A" w14:textId="77777777" w:rsidR="0077512C" w:rsidRPr="00222866" w:rsidRDefault="0077512C" w:rsidP="0077512C">
      <w:pPr>
        <w:rPr>
          <w:rFonts w:asciiTheme="minorHAnsi" w:hAnsiTheme="minorHAnsi" w:cstheme="minorHAnsi"/>
        </w:rPr>
      </w:pPr>
      <w:r w:rsidRPr="00222866">
        <w:rPr>
          <w:rFonts w:asciiTheme="minorHAnsi" w:hAnsiTheme="minorHAnsi" w:cstheme="minorHAnsi"/>
        </w:rPr>
        <w:t xml:space="preserve">- Diplomas or certificates issued by universities confirming education </w:t>
      </w:r>
    </w:p>
    <w:p w14:paraId="6025AB91" w14:textId="77777777" w:rsidR="0077512C" w:rsidRPr="00222866" w:rsidRDefault="0077512C" w:rsidP="0077512C">
      <w:pPr>
        <w:rPr>
          <w:rFonts w:asciiTheme="minorHAnsi" w:hAnsiTheme="minorHAnsi" w:cstheme="minorHAnsi"/>
        </w:rPr>
      </w:pPr>
      <w:r w:rsidRPr="00222866">
        <w:rPr>
          <w:rFonts w:asciiTheme="minorHAnsi" w:hAnsiTheme="minorHAnsi" w:cstheme="minorHAnsi"/>
        </w:rPr>
        <w:t xml:space="preserve">and degrees or academic title held (in the case of degrees obtained abroad - the documents must meet the equivalence criteria set out in Article 328 of the Law on Higher Education and Science of 20 July 2018 (Journal of Laws of 2023, item 742, i.e.). </w:t>
      </w:r>
    </w:p>
    <w:p w14:paraId="2033D516" w14:textId="128ED070" w:rsidR="0077512C" w:rsidRPr="00222866" w:rsidRDefault="0077512C" w:rsidP="0077512C">
      <w:pPr>
        <w:rPr>
          <w:rFonts w:asciiTheme="minorHAnsi" w:hAnsiTheme="minorHAnsi" w:cstheme="minorHAnsi"/>
        </w:rPr>
      </w:pPr>
      <w:r w:rsidRPr="00222866">
        <w:rPr>
          <w:rFonts w:asciiTheme="minorHAnsi" w:hAnsiTheme="minorHAnsi" w:cstheme="minorHAnsi"/>
        </w:rPr>
        <w:t>- Up to three major peer-reviewed publications confirming the command of methods and analysis skills.</w:t>
      </w:r>
    </w:p>
    <w:p w14:paraId="7F8266AF" w14:textId="77777777" w:rsidR="0077512C" w:rsidRPr="00222866" w:rsidRDefault="0077512C" w:rsidP="0077512C">
      <w:pPr>
        <w:rPr>
          <w:rFonts w:asciiTheme="minorHAnsi" w:hAnsiTheme="minorHAnsi" w:cstheme="minorHAnsi"/>
        </w:rPr>
      </w:pPr>
      <w:r w:rsidRPr="00222866">
        <w:rPr>
          <w:rFonts w:asciiTheme="minorHAnsi" w:hAnsiTheme="minorHAnsi" w:cstheme="minorHAnsi"/>
        </w:rPr>
        <w:t>- Information on research, teaching and organisational achievements,</w:t>
      </w:r>
    </w:p>
    <w:p w14:paraId="4DDBEF00" w14:textId="48AA4288" w:rsidR="00EC5FC6" w:rsidRPr="00222866" w:rsidRDefault="0077512C" w:rsidP="0077512C">
      <w:pPr>
        <w:rPr>
          <w:rFonts w:asciiTheme="minorHAnsi" w:hAnsiTheme="minorHAnsi" w:cstheme="minorHAnsi"/>
        </w:rPr>
      </w:pPr>
      <w:r w:rsidRPr="00222866">
        <w:rPr>
          <w:rFonts w:asciiTheme="minorHAnsi" w:hAnsiTheme="minorHAnsi" w:cstheme="minorHAnsi"/>
        </w:rPr>
        <w:t>- Consent to the processing of personal data of the following content : In accordance with Article 6(1)(a)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contained in my job offer for the purpose of the current recruitment.";</w:t>
      </w:r>
    </w:p>
    <w:p w14:paraId="3461D779" w14:textId="77777777" w:rsidR="00F721C6" w:rsidRPr="00222866" w:rsidRDefault="00F721C6" w:rsidP="00F721C6">
      <w:pPr>
        <w:jc w:val="both"/>
        <w:rPr>
          <w:rFonts w:asciiTheme="minorHAnsi" w:hAnsiTheme="minorHAnsi" w:cstheme="minorHAnsi"/>
          <w:b/>
          <w:bCs/>
        </w:rPr>
      </w:pPr>
    </w:p>
    <w:p w14:paraId="43501392" w14:textId="77777777" w:rsidR="0F42CE69" w:rsidRPr="0022286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222866">
        <w:rPr>
          <w:rFonts w:asciiTheme="minorHAnsi" w:hAnsiTheme="minorHAnsi" w:cstheme="minorHAnsi"/>
          <w:b/>
          <w:bCs/>
        </w:rPr>
        <w:t xml:space="preserve">Warunki konkursu określone przez komisję konkursową </w:t>
      </w:r>
    </w:p>
    <w:p w14:paraId="3CF2D8B6" w14:textId="77777777" w:rsidR="57235C37" w:rsidRPr="00222866" w:rsidRDefault="57235C37" w:rsidP="08E955FD">
      <w:pPr>
        <w:jc w:val="center"/>
        <w:rPr>
          <w:rFonts w:asciiTheme="minorHAnsi" w:hAnsiTheme="minorHAnsi" w:cstheme="minorBidi"/>
          <w:b/>
          <w:bCs/>
          <w:highlight w:val="yellow"/>
        </w:rPr>
      </w:pPr>
    </w:p>
    <w:p w14:paraId="0FB78278" w14:textId="77777777" w:rsidR="00383F64" w:rsidRPr="00222866" w:rsidRDefault="00383F64" w:rsidP="08E955FD">
      <w:pPr>
        <w:jc w:val="both"/>
        <w:rPr>
          <w:rFonts w:asciiTheme="minorHAnsi" w:eastAsia="Arial" w:hAnsiTheme="minorHAnsi" w:cstheme="minorBidi"/>
          <w:b/>
          <w:bCs/>
          <w:highlight w:val="yellow"/>
        </w:rPr>
      </w:pPr>
    </w:p>
    <w:p w14:paraId="57E8D476" w14:textId="77777777" w:rsidR="00EF29DC" w:rsidRPr="00222866" w:rsidRDefault="00383F64" w:rsidP="4F6698D0">
      <w:pPr>
        <w:pStyle w:val="Akapitzlist"/>
        <w:numPr>
          <w:ilvl w:val="0"/>
          <w:numId w:val="4"/>
        </w:numPr>
        <w:jc w:val="both"/>
        <w:rPr>
          <w:rFonts w:asciiTheme="minorHAnsi" w:eastAsia="Arial" w:hAnsiTheme="minorHAnsi" w:cstheme="minorBidi"/>
          <w:b/>
          <w:bCs/>
          <w:sz w:val="22"/>
          <w:szCs w:val="22"/>
        </w:rPr>
      </w:pPr>
      <w:r w:rsidRPr="00222866">
        <w:rPr>
          <w:rFonts w:asciiTheme="minorHAnsi" w:hAnsiTheme="minorHAnsi" w:cstheme="minorBidi"/>
          <w:b/>
          <w:bCs/>
          <w:sz w:val="22"/>
          <w:szCs w:val="22"/>
        </w:rPr>
        <w:t>Określenie kwalifikacji: (re</w:t>
      </w:r>
      <w:r w:rsidR="00B353FB" w:rsidRPr="00222866">
        <w:rPr>
          <w:rFonts w:asciiTheme="minorHAnsi" w:hAnsiTheme="minorHAnsi" w:cstheme="minorBidi"/>
          <w:b/>
          <w:bCs/>
          <w:sz w:val="22"/>
          <w:szCs w:val="22"/>
        </w:rPr>
        <w:t>s</w:t>
      </w:r>
      <w:r w:rsidRPr="00222866">
        <w:rPr>
          <w:rFonts w:asciiTheme="minorHAnsi" w:hAnsiTheme="minorHAnsi" w:cstheme="minorBidi"/>
          <w:b/>
          <w:bCs/>
          <w:sz w:val="22"/>
          <w:szCs w:val="22"/>
        </w:rPr>
        <w:t>e</w:t>
      </w:r>
      <w:r w:rsidR="00B353FB" w:rsidRPr="00222866">
        <w:rPr>
          <w:rFonts w:asciiTheme="minorHAnsi" w:hAnsiTheme="minorHAnsi" w:cstheme="minorBidi"/>
          <w:b/>
          <w:bCs/>
          <w:sz w:val="22"/>
          <w:szCs w:val="22"/>
        </w:rPr>
        <w:t>a</w:t>
      </w:r>
      <w:r w:rsidRPr="00222866">
        <w:rPr>
          <w:rFonts w:asciiTheme="minorHAnsi" w:hAnsiTheme="minorHAnsi" w:cstheme="minorBidi"/>
          <w:b/>
          <w:bCs/>
          <w:sz w:val="22"/>
          <w:szCs w:val="22"/>
        </w:rPr>
        <w:t>rcher profile)</w:t>
      </w:r>
      <w:r w:rsidR="00482999" w:rsidRPr="00222866">
        <w:rPr>
          <w:rFonts w:asciiTheme="minorHAnsi" w:hAnsiTheme="minorHAnsi" w:cstheme="minorBidi"/>
          <w:b/>
          <w:bCs/>
          <w:sz w:val="22"/>
          <w:szCs w:val="22"/>
        </w:rPr>
        <w:t xml:space="preserve"> zgodnie z wytycznymi Euraxess</w:t>
      </w:r>
    </w:p>
    <w:p w14:paraId="1FC39945" w14:textId="77777777" w:rsidR="00EF29DC" w:rsidRPr="00222866" w:rsidRDefault="00EF29DC" w:rsidP="4F6698D0">
      <w:pPr>
        <w:jc w:val="both"/>
        <w:rPr>
          <w:rFonts w:asciiTheme="minorHAnsi" w:eastAsia="Arial" w:hAnsiTheme="minorHAnsi" w:cstheme="minorBidi"/>
          <w:b/>
          <w:bCs/>
          <w:sz w:val="22"/>
          <w:szCs w:val="22"/>
        </w:rPr>
      </w:pPr>
    </w:p>
    <w:p w14:paraId="2B80F0DD" w14:textId="066E336B" w:rsidR="00383F64" w:rsidRPr="00222866" w:rsidRDefault="00383F64" w:rsidP="4F6698D0">
      <w:pPr>
        <w:jc w:val="both"/>
        <w:rPr>
          <w:rFonts w:asciiTheme="minorHAnsi" w:eastAsia="Arial" w:hAnsiTheme="minorHAnsi" w:cstheme="minorBidi"/>
          <w:b/>
          <w:bCs/>
          <w:sz w:val="22"/>
          <w:szCs w:val="22"/>
        </w:rPr>
      </w:pPr>
    </w:p>
    <w:p w14:paraId="163FC811" w14:textId="6A3FF107" w:rsidR="00383F64" w:rsidRPr="00222866" w:rsidRDefault="00383F64" w:rsidP="4F6698D0">
      <w:pPr>
        <w:jc w:val="both"/>
        <w:rPr>
          <w:rFonts w:asciiTheme="minorHAnsi" w:eastAsia="Arial" w:hAnsiTheme="minorHAnsi" w:cstheme="minorBidi"/>
          <w:b/>
          <w:bCs/>
          <w:sz w:val="22"/>
          <w:szCs w:val="22"/>
        </w:rPr>
      </w:pPr>
      <w:r w:rsidRPr="00222866">
        <w:rPr>
          <w:noProof/>
        </w:rPr>
        <w:drawing>
          <wp:inline distT="0" distB="0" distL="0" distR="0" wp14:anchorId="1875B59B" wp14:editId="1C2637CF">
            <wp:extent cx="180975" cy="171450"/>
            <wp:effectExtent l="0" t="0" r="0" b="0"/>
            <wp:docPr id="160308428" name="Obraz 16030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0308428"/>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0222866">
        <w:rPr>
          <w:rFonts w:asciiTheme="minorHAnsi" w:eastAsia="Arial" w:hAnsiTheme="minorHAnsi" w:cstheme="minorBidi"/>
          <w:b/>
          <w:bCs/>
          <w:sz w:val="22"/>
          <w:szCs w:val="22"/>
        </w:rPr>
        <w:t xml:space="preserve"> R2 naukowiec ze stopniem doktora </w:t>
      </w:r>
    </w:p>
    <w:p w14:paraId="0562CB0E" w14:textId="77777777" w:rsidR="00383F64" w:rsidRPr="00222866" w:rsidRDefault="00383F64" w:rsidP="00A46254">
      <w:pPr>
        <w:jc w:val="both"/>
        <w:rPr>
          <w:rFonts w:asciiTheme="minorHAnsi" w:eastAsia="Arial" w:hAnsiTheme="minorHAnsi" w:cstheme="minorHAnsi"/>
          <w:b/>
          <w:bCs/>
          <w:sz w:val="22"/>
          <w:szCs w:val="22"/>
        </w:rPr>
      </w:pPr>
    </w:p>
    <w:p w14:paraId="703B1A77" w14:textId="1731BD82" w:rsidR="00EF29DC" w:rsidRPr="00222866" w:rsidRDefault="00EF29DC" w:rsidP="00EF29DC">
      <w:pPr>
        <w:jc w:val="both"/>
        <w:rPr>
          <w:rFonts w:ascii="Calibri" w:hAnsi="Calibri"/>
          <w:sz w:val="20"/>
          <w:szCs w:val="20"/>
        </w:rPr>
      </w:pPr>
      <w:r w:rsidRPr="00222866">
        <w:rPr>
          <w:rFonts w:asciiTheme="minorHAnsi" w:eastAsia="Arial" w:hAnsiTheme="minorHAnsi" w:cstheme="minorHAnsi"/>
          <w:bCs/>
          <w:sz w:val="20"/>
          <w:szCs w:val="20"/>
        </w:rPr>
        <w:t>(</w:t>
      </w:r>
      <w:r w:rsidR="0077512C" w:rsidRPr="00222866">
        <w:rPr>
          <w:rFonts w:asciiTheme="minorHAnsi" w:eastAsia="Arial" w:hAnsiTheme="minorHAnsi" w:cstheme="minorHAnsi"/>
          <w:bCs/>
          <w:sz w:val="20"/>
          <w:szCs w:val="20"/>
        </w:rPr>
        <w:t>O</w:t>
      </w:r>
      <w:r w:rsidRPr="00222866">
        <w:rPr>
          <w:rFonts w:asciiTheme="minorHAnsi" w:eastAsia="Arial" w:hAnsiTheme="minorHAnsi" w:cstheme="minorHAnsi"/>
          <w:bCs/>
          <w:sz w:val="20"/>
          <w:szCs w:val="20"/>
        </w:rPr>
        <w:t xml:space="preserve">kreślenie poziomu kwalifikacji i doświadczenia zawodowego wg wytycznych Euraxess </w:t>
      </w:r>
      <w:hyperlink r:id="rId12" w:history="1">
        <w:r w:rsidRPr="00222866">
          <w:rPr>
            <w:rStyle w:val="Hipercze"/>
            <w:rFonts w:ascii="Calibri" w:hAnsi="Calibri"/>
            <w:color w:val="auto"/>
            <w:sz w:val="20"/>
            <w:szCs w:val="20"/>
          </w:rPr>
          <w:t>https://euraxess.ec.europa.eu/europe/career-development/training-researchers/research-profiles-descriptors</w:t>
        </w:r>
      </w:hyperlink>
      <w:r w:rsidRPr="00222866">
        <w:rPr>
          <w:rFonts w:ascii="Calibri" w:hAnsi="Calibri"/>
          <w:sz w:val="20"/>
          <w:szCs w:val="20"/>
        </w:rPr>
        <w:t>)</w:t>
      </w:r>
    </w:p>
    <w:p w14:paraId="34CE0A41" w14:textId="77777777" w:rsidR="00EF29DC" w:rsidRPr="00222866" w:rsidRDefault="00EF29DC" w:rsidP="00EF29DC">
      <w:pPr>
        <w:jc w:val="both"/>
        <w:rPr>
          <w:rFonts w:asciiTheme="minorHAnsi" w:hAnsiTheme="minorHAnsi" w:cstheme="minorHAnsi"/>
          <w:b/>
          <w:sz w:val="22"/>
          <w:szCs w:val="22"/>
        </w:rPr>
      </w:pPr>
    </w:p>
    <w:p w14:paraId="62EBF3C5" w14:textId="77777777" w:rsidR="00383F64" w:rsidRPr="00222866" w:rsidRDefault="00383F64" w:rsidP="00A46254">
      <w:pPr>
        <w:jc w:val="both"/>
        <w:rPr>
          <w:rFonts w:asciiTheme="minorHAnsi" w:eastAsia="Arial" w:hAnsiTheme="minorHAnsi" w:cstheme="minorHAnsi"/>
          <w:bCs/>
        </w:rPr>
      </w:pPr>
    </w:p>
    <w:p w14:paraId="6D98A12B" w14:textId="77777777" w:rsidR="00EF29DC" w:rsidRPr="00222866" w:rsidRDefault="00EF29DC" w:rsidP="00A46254">
      <w:pPr>
        <w:jc w:val="both"/>
        <w:rPr>
          <w:rFonts w:asciiTheme="minorHAnsi" w:eastAsia="Arial" w:hAnsiTheme="minorHAnsi" w:cstheme="minorHAnsi"/>
          <w:b/>
          <w:bCs/>
        </w:rPr>
      </w:pPr>
    </w:p>
    <w:p w14:paraId="20D7F9D0" w14:textId="77777777" w:rsidR="00275CE7" w:rsidRPr="00222866" w:rsidRDefault="00275CE7" w:rsidP="6D41A1A5">
      <w:pPr>
        <w:pStyle w:val="Akapitzlist"/>
        <w:numPr>
          <w:ilvl w:val="0"/>
          <w:numId w:val="4"/>
        </w:numPr>
        <w:jc w:val="both"/>
        <w:rPr>
          <w:rFonts w:asciiTheme="minorHAnsi" w:eastAsia="Arial" w:hAnsiTheme="minorHAnsi" w:cstheme="minorHAnsi"/>
          <w:b/>
          <w:bCs/>
        </w:rPr>
      </w:pPr>
      <w:r w:rsidRPr="00222866">
        <w:rPr>
          <w:rFonts w:asciiTheme="minorHAnsi" w:eastAsia="Arial" w:hAnsiTheme="minorHAnsi" w:cstheme="minorHAnsi"/>
          <w:b/>
          <w:bCs/>
        </w:rPr>
        <w:t xml:space="preserve">Opis </w:t>
      </w:r>
      <w:r w:rsidR="00375621" w:rsidRPr="00222866">
        <w:rPr>
          <w:rFonts w:asciiTheme="minorHAnsi" w:eastAsia="Arial" w:hAnsiTheme="minorHAnsi" w:cstheme="minorHAnsi"/>
          <w:b/>
          <w:bCs/>
        </w:rPr>
        <w:t>oferty pracy</w:t>
      </w:r>
      <w:r w:rsidR="004D6C79" w:rsidRPr="00222866">
        <w:rPr>
          <w:rFonts w:asciiTheme="minorHAnsi" w:eastAsia="Arial" w:hAnsiTheme="minorHAnsi" w:cstheme="minorHAnsi"/>
          <w:b/>
          <w:bCs/>
        </w:rPr>
        <w:t xml:space="preserve"> (offer description)</w:t>
      </w:r>
    </w:p>
    <w:p w14:paraId="2946DB82" w14:textId="77777777" w:rsidR="00375621" w:rsidRPr="00222866" w:rsidRDefault="00375621" w:rsidP="00A46254">
      <w:pPr>
        <w:jc w:val="both"/>
        <w:rPr>
          <w:rFonts w:asciiTheme="minorHAnsi" w:eastAsia="Arial" w:hAnsiTheme="minorHAnsi" w:cstheme="minorHAnsi"/>
          <w:bCs/>
          <w:sz w:val="20"/>
          <w:szCs w:val="20"/>
        </w:rPr>
      </w:pPr>
    </w:p>
    <w:p w14:paraId="6571D588" w14:textId="7D777499" w:rsidR="0077512C" w:rsidRPr="00222866" w:rsidRDefault="0077512C" w:rsidP="0077512C">
      <w:pPr>
        <w:jc w:val="both"/>
        <w:rPr>
          <w:rFonts w:asciiTheme="minorHAnsi" w:eastAsia="Arial" w:hAnsiTheme="minorHAnsi" w:cstheme="minorHAnsi"/>
          <w:sz w:val="20"/>
          <w:szCs w:val="20"/>
        </w:rPr>
      </w:pPr>
      <w:r w:rsidRPr="00222866">
        <w:rPr>
          <w:rFonts w:asciiTheme="minorHAnsi" w:eastAsia="Arial" w:hAnsiTheme="minorHAnsi" w:cstheme="minorHAnsi"/>
          <w:bCs/>
          <w:sz w:val="20"/>
          <w:szCs w:val="20"/>
        </w:rPr>
        <w:t xml:space="preserve">Praca na stanowisku post-doc w projekcie badawczym </w:t>
      </w:r>
      <w:r w:rsidRPr="00222866">
        <w:rPr>
          <w:rFonts w:asciiTheme="minorHAnsi" w:eastAsia="Arial" w:hAnsiTheme="minorHAnsi" w:cstheme="minorHAnsi"/>
          <w:b/>
          <w:bCs/>
          <w:sz w:val="20"/>
          <w:szCs w:val="20"/>
        </w:rPr>
        <w:t xml:space="preserve">Początki i rozwój peryferyjnej postaci kapitalizmu akademickiego w Polsce (1990-2021). </w:t>
      </w:r>
      <w:r w:rsidRPr="00222866">
        <w:rPr>
          <w:rFonts w:asciiTheme="minorHAnsi" w:eastAsia="Arial" w:hAnsiTheme="minorHAnsi" w:cstheme="minorHAnsi"/>
          <w:sz w:val="20"/>
          <w:szCs w:val="20"/>
        </w:rPr>
        <w:t xml:space="preserve">Zakres prac będzie obejmował: a) sporządzanie przeglądów literatury, c) tworzenie i analiza korpusu artykułu z gazet dotyczących protestów akademickich i studenckich w polskim sektorze w latach 1990-2021; c) prowadzenie wywiadów; d) realizację mieszanych studiów przypadku i sporządzanie raportów ze studiów przypadku; e) kodowanie danych jakościowych; f) przeprowadzanie krytycznej analizy dyskursu wybranych materiałów; uczestnictwo w porównawczych analizach zebranych danych oraz opracowywanie częściowych wyników badania; g) uczestnictwo w przygotowywaniu artykułów naukowych; h) prezentację wyników w trakcie krajowych oraz międzynarodowych konferencji; i) nadzór i opiekę mentorską nad studentami. </w:t>
      </w:r>
    </w:p>
    <w:p w14:paraId="4EB2E8D8" w14:textId="5B19BCD6" w:rsidR="0077512C" w:rsidRPr="00222866" w:rsidRDefault="0077512C" w:rsidP="00A46254">
      <w:pPr>
        <w:jc w:val="both"/>
        <w:rPr>
          <w:rFonts w:asciiTheme="minorHAnsi" w:eastAsia="Arial" w:hAnsiTheme="minorHAnsi" w:cstheme="minorHAnsi"/>
          <w:bCs/>
          <w:sz w:val="20"/>
          <w:szCs w:val="20"/>
        </w:rPr>
      </w:pPr>
    </w:p>
    <w:p w14:paraId="67D63A18" w14:textId="31E4CC51" w:rsidR="0077512C" w:rsidRPr="00222866" w:rsidRDefault="0077512C" w:rsidP="00A46254">
      <w:pPr>
        <w:jc w:val="both"/>
        <w:rPr>
          <w:rFonts w:asciiTheme="minorHAnsi" w:eastAsia="Arial" w:hAnsiTheme="minorHAnsi" w:cstheme="minorHAnsi"/>
          <w:bCs/>
          <w:sz w:val="20"/>
          <w:szCs w:val="20"/>
        </w:rPr>
      </w:pPr>
      <w:r w:rsidRPr="00222866">
        <w:rPr>
          <w:rFonts w:asciiTheme="minorHAnsi" w:eastAsia="Arial" w:hAnsiTheme="minorHAnsi" w:cstheme="minorHAnsi"/>
          <w:bCs/>
          <w:sz w:val="20"/>
          <w:szCs w:val="20"/>
        </w:rPr>
        <w:t xml:space="preserve">Post-doc position in the research project </w:t>
      </w:r>
      <w:r w:rsidRPr="00222866">
        <w:rPr>
          <w:rFonts w:asciiTheme="minorHAnsi" w:eastAsia="Arial" w:hAnsiTheme="minorHAnsi" w:cstheme="minorHAnsi"/>
          <w:b/>
          <w:sz w:val="20"/>
          <w:szCs w:val="20"/>
        </w:rPr>
        <w:t>The origins and development of the peripheral form of academic capitalism in Poland (1990-2021)</w:t>
      </w:r>
      <w:r w:rsidRPr="00222866">
        <w:rPr>
          <w:rFonts w:asciiTheme="minorHAnsi" w:eastAsia="Arial" w:hAnsiTheme="minorHAnsi" w:cstheme="minorHAnsi"/>
          <w:bCs/>
          <w:sz w:val="20"/>
          <w:szCs w:val="20"/>
        </w:rPr>
        <w:t>. The scope of work will include: (a) producing literature reviews; (b) compiling and analysing a corpus of newspaper articles on academic and student protests in the Polish sector between 1990 and 2021; (c) conducting interviews; (d) carrying out mixed case studies and producing case study reports; (e) coding qualitative data; (f) conducting critical discourse analysis of selected materials; g) participating in comparative analyses of collected data and developing partial results of the study; (h) participating in the preparation of research articles; (i) presenting findings at national and international conferences; (j) supervising and mentoring students.</w:t>
      </w:r>
    </w:p>
    <w:p w14:paraId="43A02502" w14:textId="77777777" w:rsidR="0077512C" w:rsidRPr="00222866" w:rsidRDefault="0077512C" w:rsidP="00A46254">
      <w:pPr>
        <w:jc w:val="both"/>
        <w:rPr>
          <w:rFonts w:asciiTheme="minorHAnsi" w:hAnsiTheme="minorHAnsi" w:cstheme="minorHAnsi"/>
          <w:b/>
          <w:bCs/>
        </w:rPr>
      </w:pPr>
    </w:p>
    <w:p w14:paraId="0A5E98CA" w14:textId="77777777" w:rsidR="0F42CE69" w:rsidRPr="00222866" w:rsidRDefault="0F42CE69" w:rsidP="6D41A1A5">
      <w:pPr>
        <w:pStyle w:val="Akapitzlist"/>
        <w:numPr>
          <w:ilvl w:val="0"/>
          <w:numId w:val="4"/>
        </w:numPr>
        <w:jc w:val="both"/>
        <w:rPr>
          <w:rFonts w:asciiTheme="minorHAnsi" w:eastAsia="Arial" w:hAnsiTheme="minorHAnsi" w:cstheme="minorHAnsi"/>
          <w:b/>
          <w:bCs/>
        </w:rPr>
      </w:pPr>
      <w:r w:rsidRPr="00222866">
        <w:rPr>
          <w:rFonts w:asciiTheme="minorHAnsi" w:hAnsiTheme="minorHAnsi" w:cstheme="minorHAnsi"/>
          <w:b/>
          <w:bCs/>
        </w:rPr>
        <w:t>Wymagania</w:t>
      </w:r>
      <w:r w:rsidR="00275CE7" w:rsidRPr="00222866">
        <w:rPr>
          <w:rFonts w:asciiTheme="minorHAnsi" w:hAnsiTheme="minorHAnsi" w:cstheme="minorHAnsi"/>
          <w:b/>
          <w:bCs/>
        </w:rPr>
        <w:t xml:space="preserve"> i kwalifikacje</w:t>
      </w:r>
      <w:r w:rsidR="004D6C79" w:rsidRPr="00222866">
        <w:rPr>
          <w:rFonts w:asciiTheme="minorHAnsi" w:hAnsiTheme="minorHAnsi" w:cstheme="minorHAnsi"/>
          <w:b/>
          <w:bCs/>
        </w:rPr>
        <w:t xml:space="preserve"> (requirments and qualifications)</w:t>
      </w:r>
    </w:p>
    <w:p w14:paraId="5997CC1D" w14:textId="77777777" w:rsidR="00B27485" w:rsidRPr="00222866" w:rsidRDefault="00B27485" w:rsidP="00B27485">
      <w:pPr>
        <w:jc w:val="both"/>
        <w:rPr>
          <w:rFonts w:asciiTheme="minorHAnsi" w:hAnsiTheme="minorHAnsi" w:cstheme="minorHAnsi"/>
        </w:rPr>
      </w:pPr>
    </w:p>
    <w:p w14:paraId="70EA29B7" w14:textId="07AA1C00" w:rsidR="00B27485" w:rsidRPr="00222866" w:rsidRDefault="008F5587" w:rsidP="0E276652">
      <w:pPr>
        <w:rPr>
          <w:rFonts w:asciiTheme="minorHAnsi" w:eastAsia="Arial" w:hAnsiTheme="minorHAnsi" w:cstheme="minorBidi"/>
        </w:rPr>
      </w:pPr>
      <w:r w:rsidRPr="00222866">
        <w:rPr>
          <w:rFonts w:asciiTheme="minorHAnsi" w:hAnsiTheme="minorHAnsi" w:cstheme="minorBidi"/>
        </w:rPr>
        <w:t xml:space="preserve">Do konkursu mogą przystąpić osoby, spełniające wymogi określone w </w:t>
      </w:r>
      <w:r w:rsidR="00482999" w:rsidRPr="00222866">
        <w:rPr>
          <w:rFonts w:asciiTheme="minorHAnsi" w:hAnsiTheme="minorHAnsi" w:cstheme="minorBidi"/>
        </w:rPr>
        <w:t xml:space="preserve">art. 113 ustawy </w:t>
      </w:r>
      <w:r w:rsidRPr="00222866">
        <w:rPr>
          <w:rFonts w:asciiTheme="minorHAnsi" w:hAnsiTheme="minorHAnsi" w:cstheme="minorBidi"/>
        </w:rPr>
        <w:t xml:space="preserve">z dnia </w:t>
      </w:r>
      <w:r w:rsidRPr="00222866">
        <w:br/>
      </w:r>
      <w:r w:rsidRPr="00222866">
        <w:rPr>
          <w:rFonts w:asciiTheme="minorHAnsi" w:hAnsiTheme="minorHAnsi" w:cstheme="minorBidi"/>
        </w:rPr>
        <w:t>20 lipca 2018 roku Prawo o szkolnictwie wyższym i nauce (</w:t>
      </w:r>
      <w:r w:rsidR="00E17903" w:rsidRPr="00222866">
        <w:rPr>
          <w:rStyle w:val="normaltextrun"/>
          <w:rFonts w:asciiTheme="minorHAnsi" w:hAnsiTheme="minorHAnsi" w:cstheme="minorBidi"/>
        </w:rPr>
        <w:t>Dz.U. z 202</w:t>
      </w:r>
      <w:r w:rsidR="1D1E8F27" w:rsidRPr="00222866">
        <w:rPr>
          <w:rStyle w:val="normaltextrun"/>
          <w:rFonts w:asciiTheme="minorHAnsi" w:hAnsiTheme="minorHAnsi" w:cstheme="minorBidi"/>
        </w:rPr>
        <w:t>3</w:t>
      </w:r>
      <w:r w:rsidR="00E17903" w:rsidRPr="00222866">
        <w:rPr>
          <w:rStyle w:val="normaltextrun"/>
          <w:rFonts w:asciiTheme="minorHAnsi" w:hAnsiTheme="minorHAnsi" w:cstheme="minorBidi"/>
        </w:rPr>
        <w:t xml:space="preserve"> r. poz. </w:t>
      </w:r>
      <w:r w:rsidR="033D7FDB" w:rsidRPr="00222866">
        <w:rPr>
          <w:rStyle w:val="normaltextrun"/>
          <w:rFonts w:asciiTheme="minorHAnsi" w:hAnsiTheme="minorHAnsi" w:cstheme="minorBidi"/>
        </w:rPr>
        <w:t>742 t.j.</w:t>
      </w:r>
      <w:r w:rsidRPr="00222866">
        <w:rPr>
          <w:rFonts w:asciiTheme="minorHAnsi" w:hAnsiTheme="minorHAnsi" w:cstheme="minorBidi"/>
        </w:rPr>
        <w:t xml:space="preserve">) oraz </w:t>
      </w:r>
      <w:r w:rsidR="00482999" w:rsidRPr="00222866">
        <w:rPr>
          <w:rFonts w:asciiTheme="minorHAnsi" w:hAnsiTheme="minorHAnsi" w:cstheme="minorBidi"/>
        </w:rPr>
        <w:t>spełniające następujące wymagania</w:t>
      </w:r>
      <w:r w:rsidR="00B27485" w:rsidRPr="00222866">
        <w:rPr>
          <w:rFonts w:asciiTheme="minorHAnsi" w:hAnsiTheme="minorHAnsi" w:cstheme="minorBidi"/>
        </w:rPr>
        <w:t>:</w:t>
      </w:r>
    </w:p>
    <w:p w14:paraId="110FFD37" w14:textId="77777777" w:rsidR="00B27485" w:rsidRPr="00222866" w:rsidRDefault="00B27485" w:rsidP="00145B2F">
      <w:pPr>
        <w:jc w:val="both"/>
        <w:rPr>
          <w:rFonts w:asciiTheme="minorHAnsi" w:hAnsiTheme="minorHAnsi" w:cstheme="minorHAnsi"/>
        </w:rPr>
      </w:pPr>
    </w:p>
    <w:p w14:paraId="41266BE9" w14:textId="78273D68" w:rsidR="00145B2F"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Doktorat w naukach humanistycznych lub społecznych (preferowana socjologia lub antropologia) uzyskany nie wcześniej niż do 4 lat od daty złożenia dokumentów.</w:t>
      </w:r>
    </w:p>
    <w:p w14:paraId="34090DF5" w14:textId="6F89A515" w:rsidR="00145B2F"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Istotne zainteresowanie szkolnictwem wyższym oraz kapitalistycznymi transformacjami społeczeństw Europy Środkowej i Wschodniej.</w:t>
      </w:r>
    </w:p>
    <w:p w14:paraId="686E9A25" w14:textId="7EF9A684" w:rsidR="00145B2F"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Aktualny stan wiedzy w zakresie najnowszych badań szkolnictwa wyższego.</w:t>
      </w:r>
    </w:p>
    <w:p w14:paraId="2CAD6BC4" w14:textId="17402141" w:rsidR="0077512C"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Doświadczenie w prowadzeniu badań jakościowych, włączając w to wykorzystywanie programów do analizy jakościowej (np. MaxQDA)</w:t>
      </w:r>
    </w:p>
    <w:p w14:paraId="02605B40" w14:textId="69A573DA" w:rsidR="0077512C"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Doświadczenie w krytycznej analizie dyskursu.</w:t>
      </w:r>
    </w:p>
    <w:p w14:paraId="22A800FF" w14:textId="5CD2A55E" w:rsidR="0077512C"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Udokumentowana ekspertyza w zakresie powyższych kwalifikacji (preferowane publikacje naukowe, które mogą to potwierdzić – ewentualnie obroniona i niepublikowana praca doktorska).</w:t>
      </w:r>
    </w:p>
    <w:p w14:paraId="7722539E" w14:textId="6ECAC731" w:rsidR="0077512C"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Doskonała znajomość (pisemna i ustna) języka polskiego i angielskiego.</w:t>
      </w:r>
    </w:p>
    <w:p w14:paraId="1F82E7A1" w14:textId="17D8C37B" w:rsidR="0077512C" w:rsidRPr="00222866" w:rsidRDefault="0077512C" w:rsidP="7739DD50">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Doskonałe umiejętności zarządzania i organizacji pracy (swojej i innych).</w:t>
      </w:r>
    </w:p>
    <w:p w14:paraId="6B699379" w14:textId="526BD075" w:rsidR="00F721C6" w:rsidRPr="00222866" w:rsidRDefault="0077512C" w:rsidP="0077512C">
      <w:pPr>
        <w:pStyle w:val="Akapitzlist"/>
        <w:numPr>
          <w:ilvl w:val="0"/>
          <w:numId w:val="3"/>
        </w:numPr>
        <w:jc w:val="both"/>
        <w:rPr>
          <w:rFonts w:asciiTheme="minorHAnsi" w:eastAsia="Arial" w:hAnsiTheme="minorHAnsi" w:cstheme="minorHAnsi"/>
        </w:rPr>
      </w:pPr>
      <w:r w:rsidRPr="00222866">
        <w:rPr>
          <w:rFonts w:asciiTheme="minorHAnsi" w:hAnsiTheme="minorHAnsi" w:cstheme="minorHAnsi"/>
        </w:rPr>
        <w:t>Umiejętność do współpracy w wielodyscyplinarnym zespole badawczym.</w:t>
      </w:r>
    </w:p>
    <w:p w14:paraId="781C5DAC" w14:textId="77777777" w:rsidR="0077512C" w:rsidRPr="00222866" w:rsidRDefault="0077512C" w:rsidP="0077512C">
      <w:pPr>
        <w:jc w:val="both"/>
        <w:rPr>
          <w:rFonts w:asciiTheme="minorHAnsi" w:eastAsia="Arial" w:hAnsiTheme="minorHAnsi" w:cstheme="minorHAnsi"/>
        </w:rPr>
      </w:pPr>
    </w:p>
    <w:p w14:paraId="593BC415" w14:textId="2FDD0B6B"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1. A PhD in the humanities or social sciences (sociology or anthropology preferred) obtained no earlier than 4 years from the date of submission.</w:t>
      </w:r>
    </w:p>
    <w:p w14:paraId="64DE4467" w14:textId="26F3F7D9"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2. A significant interest in higher education and the capitalist transformations of Central and Eastern European societies.</w:t>
      </w:r>
    </w:p>
    <w:p w14:paraId="3DF30281" w14:textId="25ED9501"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3. State-of-the-art knowledge of higher education research.</w:t>
      </w:r>
    </w:p>
    <w:p w14:paraId="2EB3D599" w14:textId="4BF48019"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4. Experience in conducting qualitative research, including the use of qualitative analysis software (e.g. MaxQDA)</w:t>
      </w:r>
    </w:p>
    <w:p w14:paraId="4416140A" w14:textId="179BA01E"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lastRenderedPageBreak/>
        <w:t>5. Experience in critical discourse analysis.</w:t>
      </w:r>
    </w:p>
    <w:p w14:paraId="1E0BAC16" w14:textId="596FFFD6"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6. Demonstrated expertise in the above qualifications (preferrably, documented in academic publications but a defended and unpublished PhD thesis might be considered a piece of evidence).</w:t>
      </w:r>
    </w:p>
    <w:p w14:paraId="40D58369" w14:textId="26A0595B"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7. Excellent command (written and oral) of Polish and English.</w:t>
      </w:r>
    </w:p>
    <w:p w14:paraId="5A1F2E8E" w14:textId="1BA258E1"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8. Excellent management and work organisation skills (self- and others).</w:t>
      </w:r>
    </w:p>
    <w:p w14:paraId="12FE300E" w14:textId="3996CC83"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9. Ability to collaborate in a multidisciplinary research team.</w:t>
      </w:r>
    </w:p>
    <w:p w14:paraId="6B08CD4A" w14:textId="77777777" w:rsidR="0077512C" w:rsidRPr="00222866" w:rsidRDefault="0077512C" w:rsidP="0077512C">
      <w:pPr>
        <w:jc w:val="both"/>
        <w:rPr>
          <w:rFonts w:asciiTheme="minorHAnsi" w:eastAsia="Arial" w:hAnsiTheme="minorHAnsi" w:cstheme="minorHAnsi"/>
        </w:rPr>
      </w:pPr>
    </w:p>
    <w:p w14:paraId="3FE9F23F" w14:textId="77777777" w:rsidR="57235C37" w:rsidRPr="00222866" w:rsidRDefault="57235C37" w:rsidP="57235C37">
      <w:pPr>
        <w:jc w:val="both"/>
        <w:rPr>
          <w:rFonts w:asciiTheme="minorHAnsi" w:hAnsiTheme="minorHAnsi" w:cstheme="minorHAnsi"/>
          <w:b/>
          <w:bCs/>
        </w:rPr>
      </w:pPr>
    </w:p>
    <w:p w14:paraId="573F0B9E" w14:textId="77777777" w:rsidR="00275CE7" w:rsidRPr="00222866" w:rsidRDefault="00275CE7" w:rsidP="6D41A1A5">
      <w:pPr>
        <w:pStyle w:val="Akapitzlist"/>
        <w:numPr>
          <w:ilvl w:val="0"/>
          <w:numId w:val="4"/>
        </w:numPr>
        <w:jc w:val="both"/>
        <w:rPr>
          <w:rFonts w:asciiTheme="minorHAnsi" w:eastAsia="Arial" w:hAnsiTheme="minorHAnsi" w:cstheme="minorHAnsi"/>
          <w:b/>
          <w:bCs/>
        </w:rPr>
      </w:pPr>
      <w:r w:rsidRPr="00222866">
        <w:rPr>
          <w:rFonts w:asciiTheme="minorHAnsi" w:eastAsia="Arial" w:hAnsiTheme="minorHAnsi" w:cstheme="minorHAnsi"/>
          <w:b/>
          <w:bCs/>
        </w:rPr>
        <w:t>Wymagania językowe</w:t>
      </w:r>
      <w:r w:rsidR="004D6C79" w:rsidRPr="00222866">
        <w:rPr>
          <w:rFonts w:asciiTheme="minorHAnsi" w:eastAsia="Arial" w:hAnsiTheme="minorHAnsi" w:cstheme="minorHAnsi"/>
          <w:b/>
          <w:bCs/>
        </w:rPr>
        <w:t xml:space="preserve"> (required languages)</w:t>
      </w:r>
    </w:p>
    <w:p w14:paraId="7C53F086" w14:textId="77777777" w:rsidR="007D090B" w:rsidRPr="00222866" w:rsidRDefault="00EC0079" w:rsidP="007D090B">
      <w:pPr>
        <w:pStyle w:val="Akapitzlist"/>
        <w:numPr>
          <w:ilvl w:val="0"/>
          <w:numId w:val="3"/>
        </w:numPr>
        <w:jc w:val="both"/>
        <w:rPr>
          <w:rFonts w:asciiTheme="minorHAnsi" w:eastAsia="Arial" w:hAnsiTheme="minorHAnsi" w:cstheme="minorHAnsi"/>
          <w:b/>
          <w:bCs/>
        </w:rPr>
      </w:pPr>
      <w:r w:rsidRPr="00222866">
        <w:rPr>
          <w:rFonts w:asciiTheme="minorHAnsi" w:eastAsia="Arial" w:hAnsiTheme="minorHAnsi" w:cstheme="minorHAnsi"/>
          <w:b/>
          <w:bCs/>
        </w:rPr>
        <w:t xml:space="preserve">język </w:t>
      </w:r>
      <w:r w:rsidRPr="00222866">
        <w:rPr>
          <w:rFonts w:asciiTheme="minorHAnsi" w:eastAsia="Arial" w:hAnsiTheme="minorHAnsi" w:cstheme="minorHAnsi"/>
          <w:b/>
          <w:bCs/>
        </w:rPr>
        <w:tab/>
      </w:r>
    </w:p>
    <w:p w14:paraId="5E08DAA5" w14:textId="77777777" w:rsidR="0077512C" w:rsidRPr="00222866" w:rsidRDefault="0077512C" w:rsidP="0077512C">
      <w:pPr>
        <w:jc w:val="both"/>
        <w:rPr>
          <w:rFonts w:asciiTheme="minorHAnsi" w:eastAsia="Arial" w:hAnsiTheme="minorHAnsi" w:cstheme="minorHAnsi"/>
          <w:b/>
          <w:bCs/>
        </w:rPr>
      </w:pPr>
    </w:p>
    <w:p w14:paraId="7DE45150" w14:textId="12CC5842"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Polski (płynny – C1; preferowany: ojczysty – większość materiałów do analizy jest wyłącznie w języku polskim)</w:t>
      </w:r>
    </w:p>
    <w:p w14:paraId="78628E78" w14:textId="59635CD1"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Angielski (płynny – C1)</w:t>
      </w:r>
    </w:p>
    <w:p w14:paraId="315B1F70" w14:textId="77777777" w:rsidR="0077512C" w:rsidRPr="00222866" w:rsidRDefault="0077512C" w:rsidP="0077512C">
      <w:pPr>
        <w:jc w:val="both"/>
        <w:rPr>
          <w:rFonts w:asciiTheme="minorHAnsi" w:eastAsia="Arial" w:hAnsiTheme="minorHAnsi" w:cstheme="minorHAnsi"/>
        </w:rPr>
      </w:pPr>
    </w:p>
    <w:p w14:paraId="75AD05DC" w14:textId="56FAE4DA"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Polish (fluent – C1; preferred: native - most material for analysis is in Polish only)</w:t>
      </w:r>
    </w:p>
    <w:p w14:paraId="2F41373D" w14:textId="27E4DB84" w:rsidR="0077512C" w:rsidRPr="00222866" w:rsidRDefault="0077512C" w:rsidP="0077512C">
      <w:pPr>
        <w:jc w:val="both"/>
        <w:rPr>
          <w:rFonts w:asciiTheme="minorHAnsi" w:eastAsia="Arial" w:hAnsiTheme="minorHAnsi" w:cstheme="minorHAnsi"/>
        </w:rPr>
      </w:pPr>
      <w:r w:rsidRPr="00222866">
        <w:rPr>
          <w:rFonts w:asciiTheme="minorHAnsi" w:eastAsia="Arial" w:hAnsiTheme="minorHAnsi" w:cstheme="minorHAnsi"/>
        </w:rPr>
        <w:t>English (fluent – C2)</w:t>
      </w:r>
    </w:p>
    <w:p w14:paraId="1F72F646" w14:textId="77777777" w:rsidR="00DF7C9B" w:rsidRPr="00222866" w:rsidRDefault="00EC0079" w:rsidP="007D090B">
      <w:pPr>
        <w:pStyle w:val="Akapitzlist"/>
        <w:ind w:left="720"/>
        <w:jc w:val="both"/>
        <w:rPr>
          <w:rFonts w:asciiTheme="minorHAnsi" w:eastAsia="Arial" w:hAnsiTheme="minorHAnsi" w:cstheme="minorHAnsi"/>
          <w:b/>
          <w:bCs/>
        </w:rPr>
      </w:pPr>
      <w:r w:rsidRPr="00222866">
        <w:rPr>
          <w:rFonts w:asciiTheme="minorHAnsi" w:eastAsia="Arial" w:hAnsiTheme="minorHAnsi" w:cstheme="minorHAnsi"/>
          <w:b/>
          <w:bCs/>
        </w:rPr>
        <w:tab/>
      </w:r>
      <w:r w:rsidRPr="00222866">
        <w:rPr>
          <w:rFonts w:asciiTheme="minorHAnsi" w:eastAsia="Arial" w:hAnsiTheme="minorHAnsi" w:cstheme="minorHAnsi"/>
          <w:b/>
          <w:bCs/>
        </w:rPr>
        <w:tab/>
      </w:r>
      <w:r w:rsidRPr="00222866">
        <w:rPr>
          <w:rFonts w:asciiTheme="minorHAnsi" w:eastAsia="Arial" w:hAnsiTheme="minorHAnsi" w:cstheme="minorHAnsi"/>
          <w:b/>
          <w:bCs/>
        </w:rPr>
        <w:tab/>
      </w:r>
      <w:r w:rsidRPr="00222866">
        <w:rPr>
          <w:rFonts w:asciiTheme="minorHAnsi" w:eastAsia="Arial" w:hAnsiTheme="minorHAnsi" w:cstheme="minorHAnsi"/>
          <w:b/>
          <w:bCs/>
        </w:rPr>
        <w:tab/>
      </w:r>
      <w:r w:rsidRPr="00222866">
        <w:rPr>
          <w:rFonts w:asciiTheme="minorHAnsi" w:eastAsia="Arial" w:hAnsiTheme="minorHAnsi" w:cstheme="minorHAnsi"/>
          <w:b/>
          <w:bCs/>
        </w:rPr>
        <w:tab/>
      </w:r>
      <w:r w:rsidRPr="00222866">
        <w:rPr>
          <w:rFonts w:asciiTheme="minorHAnsi" w:eastAsia="Arial" w:hAnsiTheme="minorHAnsi" w:cstheme="minorHAnsi"/>
          <w:b/>
          <w:bCs/>
        </w:rPr>
        <w:tab/>
      </w:r>
    </w:p>
    <w:p w14:paraId="08CE6F91" w14:textId="77777777" w:rsidR="00375621" w:rsidRPr="00222866" w:rsidRDefault="00375621" w:rsidP="00A46254">
      <w:pPr>
        <w:jc w:val="both"/>
        <w:rPr>
          <w:rFonts w:asciiTheme="minorHAnsi" w:eastAsia="Arial" w:hAnsiTheme="minorHAnsi" w:cstheme="minorHAnsi"/>
          <w:bCs/>
        </w:rPr>
      </w:pPr>
    </w:p>
    <w:p w14:paraId="11E28516" w14:textId="77777777" w:rsidR="00264030" w:rsidRPr="00222866" w:rsidRDefault="00264030" w:rsidP="6D41A1A5">
      <w:pPr>
        <w:pStyle w:val="Akapitzlist"/>
        <w:numPr>
          <w:ilvl w:val="0"/>
          <w:numId w:val="4"/>
        </w:numPr>
        <w:jc w:val="both"/>
        <w:rPr>
          <w:rFonts w:asciiTheme="minorHAnsi" w:eastAsia="Arial" w:hAnsiTheme="minorHAnsi" w:cstheme="minorHAnsi"/>
          <w:b/>
          <w:bCs/>
        </w:rPr>
      </w:pPr>
      <w:r w:rsidRPr="00222866">
        <w:rPr>
          <w:rFonts w:asciiTheme="minorHAnsi" w:eastAsia="Arial" w:hAnsiTheme="minorHAnsi" w:cstheme="minorHAnsi"/>
          <w:b/>
          <w:bCs/>
        </w:rPr>
        <w:t>Wymagane doświadczenie badawcze</w:t>
      </w:r>
      <w:r w:rsidR="00B353FB" w:rsidRPr="00222866">
        <w:rPr>
          <w:rFonts w:asciiTheme="minorHAnsi" w:eastAsia="Arial" w:hAnsiTheme="minorHAnsi" w:cstheme="minorHAnsi"/>
          <w:b/>
          <w:bCs/>
        </w:rPr>
        <w:t>, badawczo-dydaktyczne lub dydaktyczne</w:t>
      </w:r>
      <w:r w:rsidRPr="00222866">
        <w:rPr>
          <w:rFonts w:asciiTheme="minorHAnsi" w:eastAsia="Arial" w:hAnsiTheme="minorHAnsi" w:cstheme="minorHAnsi"/>
          <w:b/>
          <w:bCs/>
        </w:rPr>
        <w:t xml:space="preserve"> (required research experience)</w:t>
      </w:r>
    </w:p>
    <w:p w14:paraId="61CDCEAD" w14:textId="77777777" w:rsidR="00EC5FC6" w:rsidRPr="00222866" w:rsidRDefault="00EC5FC6" w:rsidP="00375621">
      <w:pPr>
        <w:jc w:val="both"/>
        <w:rPr>
          <w:rFonts w:asciiTheme="minorHAnsi" w:eastAsia="Arial" w:hAnsiTheme="minorHAnsi" w:cstheme="minorHAnsi"/>
          <w:bCs/>
          <w:sz w:val="20"/>
          <w:szCs w:val="20"/>
        </w:rPr>
      </w:pPr>
    </w:p>
    <w:p w14:paraId="372C6881" w14:textId="1CCDF86F" w:rsidR="0077512C" w:rsidRPr="00222866" w:rsidRDefault="0077512C" w:rsidP="00375621">
      <w:pPr>
        <w:jc w:val="both"/>
        <w:rPr>
          <w:rFonts w:asciiTheme="minorHAnsi" w:eastAsia="Arial" w:hAnsiTheme="minorHAnsi" w:cstheme="minorHAnsi"/>
          <w:bCs/>
          <w:sz w:val="20"/>
          <w:szCs w:val="20"/>
        </w:rPr>
      </w:pPr>
      <w:r w:rsidRPr="00222866">
        <w:rPr>
          <w:rFonts w:asciiTheme="minorHAnsi" w:eastAsia="Arial" w:hAnsiTheme="minorHAnsi" w:cstheme="minorHAnsi"/>
          <w:bCs/>
          <w:sz w:val="20"/>
          <w:szCs w:val="20"/>
        </w:rPr>
        <w:t>Doświadczenie w projektach badawczych będzie stanowić istotną zaletę. Doświadczenie dydaktyczne nie jest wymagane.</w:t>
      </w:r>
    </w:p>
    <w:p w14:paraId="2582CA54" w14:textId="77777777" w:rsidR="0077512C" w:rsidRPr="00222866" w:rsidRDefault="0077512C" w:rsidP="00375621">
      <w:pPr>
        <w:jc w:val="both"/>
        <w:rPr>
          <w:rFonts w:asciiTheme="minorHAnsi" w:eastAsia="Arial" w:hAnsiTheme="minorHAnsi" w:cstheme="minorHAnsi"/>
          <w:bCs/>
          <w:sz w:val="20"/>
          <w:szCs w:val="20"/>
        </w:rPr>
      </w:pPr>
    </w:p>
    <w:p w14:paraId="6D10C0AF" w14:textId="0979A80C" w:rsidR="0077512C" w:rsidRPr="00222866" w:rsidRDefault="0077512C" w:rsidP="00375621">
      <w:pPr>
        <w:jc w:val="both"/>
        <w:rPr>
          <w:rFonts w:asciiTheme="minorHAnsi" w:eastAsia="Arial" w:hAnsiTheme="minorHAnsi" w:cstheme="minorHAnsi"/>
          <w:bCs/>
          <w:sz w:val="20"/>
          <w:szCs w:val="20"/>
        </w:rPr>
      </w:pPr>
      <w:r w:rsidRPr="00222866">
        <w:rPr>
          <w:rFonts w:asciiTheme="minorHAnsi" w:eastAsia="Arial" w:hAnsiTheme="minorHAnsi" w:cstheme="minorHAnsi"/>
          <w:bCs/>
          <w:sz w:val="20"/>
          <w:szCs w:val="20"/>
        </w:rPr>
        <w:t>Experience in research projects will be an important advantage. Teaching experience is not required.</w:t>
      </w:r>
    </w:p>
    <w:p w14:paraId="6B52D71A" w14:textId="77777777" w:rsidR="0077512C" w:rsidRPr="00222866" w:rsidRDefault="0077512C" w:rsidP="00375621">
      <w:pPr>
        <w:jc w:val="both"/>
        <w:rPr>
          <w:rFonts w:asciiTheme="minorHAnsi" w:eastAsia="Arial" w:hAnsiTheme="minorHAnsi" w:cstheme="minorHAnsi"/>
          <w:bCs/>
          <w:sz w:val="20"/>
          <w:szCs w:val="20"/>
        </w:rPr>
      </w:pPr>
    </w:p>
    <w:p w14:paraId="714554D5" w14:textId="77777777" w:rsidR="00275CE7" w:rsidRPr="00222866" w:rsidRDefault="00275CE7" w:rsidP="4F6698D0">
      <w:pPr>
        <w:pStyle w:val="Akapitzlist"/>
        <w:numPr>
          <w:ilvl w:val="0"/>
          <w:numId w:val="4"/>
        </w:numPr>
        <w:rPr>
          <w:rFonts w:asciiTheme="minorHAnsi" w:eastAsia="Arial" w:hAnsiTheme="minorHAnsi" w:cstheme="minorBidi"/>
          <w:b/>
          <w:bCs/>
        </w:rPr>
      </w:pPr>
      <w:r w:rsidRPr="00222866">
        <w:rPr>
          <w:rFonts w:asciiTheme="minorHAnsi" w:hAnsiTheme="minorHAnsi" w:cstheme="minorBidi"/>
          <w:b/>
          <w:bCs/>
        </w:rPr>
        <w:t>Benefity</w:t>
      </w:r>
      <w:r w:rsidR="00264030" w:rsidRPr="00222866">
        <w:rPr>
          <w:rFonts w:asciiTheme="minorHAnsi" w:hAnsiTheme="minorHAnsi" w:cstheme="minorBidi"/>
          <w:b/>
          <w:bCs/>
        </w:rPr>
        <w:t xml:space="preserve"> (benefits)</w:t>
      </w:r>
    </w:p>
    <w:p w14:paraId="4A8E9BC0"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atmosfera szacunku i współpracy</w:t>
      </w:r>
    </w:p>
    <w:p w14:paraId="0BF3F0B2"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wspieranie pracowników z niepełnosprawnościami</w:t>
      </w:r>
    </w:p>
    <w:p w14:paraId="0C483DA9"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elastyczny czas pracy</w:t>
      </w:r>
    </w:p>
    <w:p w14:paraId="446AE649"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dofinansowanie nauki języków</w:t>
      </w:r>
    </w:p>
    <w:p w14:paraId="007FC414"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dofinansowanie szkoleń i kursów</w:t>
      </w:r>
    </w:p>
    <w:p w14:paraId="7A64472B"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dodatkowe dni wolne na kształcenie</w:t>
      </w:r>
    </w:p>
    <w:p w14:paraId="06C61EC8"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ubezpieczenia na życie</w:t>
      </w:r>
    </w:p>
    <w:p w14:paraId="5B1D44BD"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program emerytalny</w:t>
      </w:r>
    </w:p>
    <w:p w14:paraId="7C1A8170"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fundusz oszczędnościowo – inwestycyjny</w:t>
      </w:r>
    </w:p>
    <w:p w14:paraId="61B6A7F9"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preferencyjne pożyczki</w:t>
      </w:r>
    </w:p>
    <w:p w14:paraId="7523A6CB"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dodatkowe świadczenia socjalne</w:t>
      </w:r>
    </w:p>
    <w:p w14:paraId="35A31414"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dofinansowanie wypoczynku</w:t>
      </w:r>
    </w:p>
    <w:p w14:paraId="779266DE"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dofinansowanie wakacji dzieci</w:t>
      </w:r>
    </w:p>
    <w:p w14:paraId="6DAC096C" w14:textId="77777777" w:rsidR="00DF7C9B" w:rsidRPr="00222866" w:rsidRDefault="00DF7C9B" w:rsidP="4F6698D0">
      <w:pPr>
        <w:pStyle w:val="xmsolistparagraph"/>
        <w:numPr>
          <w:ilvl w:val="0"/>
          <w:numId w:val="29"/>
        </w:numPr>
        <w:rPr>
          <w:rFonts w:asciiTheme="minorHAnsi" w:hAnsiTheme="minorHAnsi" w:cstheme="minorBidi"/>
          <w:sz w:val="22"/>
          <w:szCs w:val="22"/>
        </w:rPr>
      </w:pPr>
      <w:r w:rsidRPr="00222866">
        <w:rPr>
          <w:rFonts w:asciiTheme="minorHAnsi" w:hAnsiTheme="minorHAnsi" w:cstheme="minorBidi"/>
          <w:sz w:val="22"/>
          <w:szCs w:val="22"/>
          <w:shd w:val="clear" w:color="auto" w:fill="C0C0C0"/>
        </w:rPr>
        <w:t>„13” pensja</w:t>
      </w:r>
    </w:p>
    <w:p w14:paraId="15CB77D9" w14:textId="77777777" w:rsidR="00DF7C9B" w:rsidRPr="00222866" w:rsidRDefault="00DF7C9B" w:rsidP="63DA7C81">
      <w:pPr>
        <w:pStyle w:val="xmsolistparagraph"/>
        <w:rPr>
          <w:rFonts w:asciiTheme="minorHAnsi" w:hAnsiTheme="minorHAnsi" w:cstheme="minorBidi"/>
          <w:sz w:val="22"/>
          <w:szCs w:val="22"/>
        </w:rPr>
      </w:pPr>
    </w:p>
    <w:p w14:paraId="23DE523C" w14:textId="77777777" w:rsidR="00375621" w:rsidRPr="00222866" w:rsidRDefault="00375621" w:rsidP="00A46254">
      <w:pPr>
        <w:rPr>
          <w:rFonts w:asciiTheme="minorHAnsi" w:eastAsia="Arial" w:hAnsiTheme="minorHAnsi" w:cstheme="minorHAnsi"/>
          <w:b/>
          <w:bCs/>
          <w:sz w:val="22"/>
          <w:szCs w:val="22"/>
        </w:rPr>
      </w:pPr>
    </w:p>
    <w:p w14:paraId="6AD69113" w14:textId="77777777" w:rsidR="00471682" w:rsidRPr="00222866" w:rsidRDefault="00275CE7" w:rsidP="4F6698D0">
      <w:pPr>
        <w:pStyle w:val="Akapitzlist"/>
        <w:numPr>
          <w:ilvl w:val="0"/>
          <w:numId w:val="4"/>
        </w:numPr>
        <w:rPr>
          <w:rFonts w:asciiTheme="minorHAnsi" w:eastAsia="Arial" w:hAnsiTheme="minorHAnsi" w:cstheme="minorBidi"/>
          <w:b/>
          <w:bCs/>
        </w:rPr>
      </w:pPr>
      <w:r w:rsidRPr="00222866">
        <w:rPr>
          <w:rFonts w:asciiTheme="minorHAnsi" w:hAnsiTheme="minorHAnsi" w:cstheme="minorBidi"/>
          <w:b/>
          <w:bCs/>
        </w:rPr>
        <w:t>Kryteria kwalifikacyjne</w:t>
      </w:r>
      <w:r w:rsidR="00264030" w:rsidRPr="00222866">
        <w:rPr>
          <w:rFonts w:asciiTheme="minorHAnsi" w:hAnsiTheme="minorHAnsi" w:cstheme="minorBidi"/>
          <w:b/>
          <w:bCs/>
        </w:rPr>
        <w:t xml:space="preserve"> (eligibility criteria)</w:t>
      </w:r>
      <w:r w:rsidR="00A56935" w:rsidRPr="00222866">
        <w:rPr>
          <w:rFonts w:asciiTheme="minorHAnsi" w:hAnsiTheme="minorHAnsi" w:cstheme="minorBidi"/>
          <w:b/>
          <w:bCs/>
        </w:rPr>
        <w:t xml:space="preserve"> </w:t>
      </w:r>
    </w:p>
    <w:p w14:paraId="52E56223" w14:textId="77777777" w:rsidR="007D090B" w:rsidRPr="00222866" w:rsidRDefault="007D090B" w:rsidP="08E955FD">
      <w:pPr>
        <w:rPr>
          <w:rFonts w:asciiTheme="minorHAnsi" w:eastAsia="Arial" w:hAnsiTheme="minorHAnsi" w:cstheme="minorBidi"/>
          <w:b/>
          <w:bCs/>
          <w:highlight w:val="yellow"/>
        </w:rPr>
      </w:pPr>
    </w:p>
    <w:p w14:paraId="5C3F1F85" w14:textId="77777777" w:rsidR="0077512C" w:rsidRPr="00222866" w:rsidRDefault="0077512C" w:rsidP="0077512C">
      <w:pPr>
        <w:outlineLvl w:val="0"/>
        <w:rPr>
          <w:b/>
          <w:bCs/>
        </w:rPr>
      </w:pPr>
      <w:r w:rsidRPr="00222866">
        <w:rPr>
          <w:b/>
          <w:bCs/>
        </w:rPr>
        <w:t>I ETAP</w:t>
      </w:r>
    </w:p>
    <w:p w14:paraId="7CA91B56" w14:textId="77777777" w:rsidR="0077512C" w:rsidRPr="00222866" w:rsidRDefault="0077512C" w:rsidP="0077512C">
      <w:r w:rsidRPr="00222866">
        <w:t xml:space="preserve">W ramach pierwszego etapu na podstawie dostarczonych dokumentów komisja oceni spełnienie przez kandydata następujących kryteriów: </w:t>
      </w:r>
    </w:p>
    <w:p w14:paraId="5F6AA879" w14:textId="77777777" w:rsidR="0077512C" w:rsidRPr="00222866" w:rsidRDefault="0077512C" w:rsidP="0077512C"/>
    <w:p w14:paraId="7E8AB344" w14:textId="5147A97D" w:rsidR="0077512C" w:rsidRPr="00222866" w:rsidRDefault="0077512C" w:rsidP="0077512C">
      <w:r w:rsidRPr="00222866">
        <w:rPr>
          <w:b/>
        </w:rPr>
        <w:t>Kryterium I:</w:t>
      </w:r>
      <w:r w:rsidRPr="00222866">
        <w:t xml:space="preserve"> Stopień doktora nauk humanistycznych lub społecznych (preferowana socjologia lub dyscypliny pokrewne) (0, 10 pkt).</w:t>
      </w:r>
    </w:p>
    <w:p w14:paraId="2A0C2FD1" w14:textId="355444ED" w:rsidR="0077512C" w:rsidRPr="00222866" w:rsidRDefault="0077512C" w:rsidP="0077512C">
      <w:r w:rsidRPr="00222866">
        <w:rPr>
          <w:b/>
        </w:rPr>
        <w:t>Kryterium II:</w:t>
      </w:r>
      <w:r w:rsidRPr="00222866">
        <w:t xml:space="preserve"> Zainteresowania szkolnictwem wyższym i nauką i/lub kapitalistycznymi transformacjami potwierdzone publikacjami w czasopismach oraz wystąpieniami konferencyjnymi (0–10 pkt).</w:t>
      </w:r>
    </w:p>
    <w:p w14:paraId="30931EFF" w14:textId="77777777" w:rsidR="0077512C" w:rsidRPr="00222866" w:rsidRDefault="0077512C" w:rsidP="0077512C">
      <w:r w:rsidRPr="00222866">
        <w:rPr>
          <w:b/>
        </w:rPr>
        <w:t xml:space="preserve">Kryterium III: </w:t>
      </w:r>
      <w:r w:rsidRPr="00222866">
        <w:t>Doświadczenie w stosowaniu metod jakościowych i w analizie danych (0–10 pkt).</w:t>
      </w:r>
    </w:p>
    <w:p w14:paraId="1718EDB6" w14:textId="77777777" w:rsidR="0077512C" w:rsidRPr="00222866" w:rsidRDefault="0077512C" w:rsidP="0077512C">
      <w:r w:rsidRPr="00222866">
        <w:rPr>
          <w:b/>
        </w:rPr>
        <w:t xml:space="preserve">Kryterium IV: </w:t>
      </w:r>
      <w:r w:rsidRPr="00222866">
        <w:t>Bardzo dobra znajomość narzędzi do analizy danych jakościowych (0–10 pkt).</w:t>
      </w:r>
    </w:p>
    <w:p w14:paraId="32642720" w14:textId="77777777" w:rsidR="0077512C" w:rsidRPr="00222866" w:rsidRDefault="0077512C" w:rsidP="0077512C">
      <w:pPr>
        <w:outlineLvl w:val="0"/>
      </w:pPr>
      <w:r w:rsidRPr="00222866">
        <w:rPr>
          <w:b/>
        </w:rPr>
        <w:t xml:space="preserve">Kryterium V: </w:t>
      </w:r>
      <w:r w:rsidRPr="00222866">
        <w:t>Znajomość kodowania materiału jakościowego potwierdzona publikacjami / doktoratem (0–5 pkt).</w:t>
      </w:r>
    </w:p>
    <w:p w14:paraId="473DBF75" w14:textId="77777777" w:rsidR="0077512C" w:rsidRPr="00222866" w:rsidRDefault="0077512C" w:rsidP="0077512C">
      <w:pPr>
        <w:outlineLvl w:val="0"/>
      </w:pPr>
      <w:r w:rsidRPr="00222866">
        <w:rPr>
          <w:b/>
        </w:rPr>
        <w:t xml:space="preserve">Kryterium VI: </w:t>
      </w:r>
      <w:r w:rsidRPr="00222866">
        <w:t>Bardzo dobra znajomość języka angielskiego i polskiego (0–5 pkt).</w:t>
      </w:r>
    </w:p>
    <w:p w14:paraId="26E6B443" w14:textId="77777777" w:rsidR="0077512C" w:rsidRPr="00222866" w:rsidRDefault="0077512C" w:rsidP="0077512C"/>
    <w:p w14:paraId="45638AED" w14:textId="16D56DF5" w:rsidR="0077512C" w:rsidRPr="00222866" w:rsidRDefault="0077512C" w:rsidP="0077512C">
      <w:r w:rsidRPr="00222866">
        <w:t>Wynik pierwszego etapu będzie oparty na sumie punktów uzyskanych za spełnienie poszczególnych kryteriów.</w:t>
      </w:r>
    </w:p>
    <w:p w14:paraId="05A92708" w14:textId="77777777" w:rsidR="0077512C" w:rsidRPr="00222866" w:rsidRDefault="0077512C" w:rsidP="0077512C"/>
    <w:p w14:paraId="3BD9C0AC" w14:textId="77777777" w:rsidR="0077512C" w:rsidRPr="00222866" w:rsidRDefault="0077512C" w:rsidP="0077512C">
      <w:pPr>
        <w:rPr>
          <w:b/>
          <w:bCs/>
        </w:rPr>
      </w:pPr>
      <w:r w:rsidRPr="00222866">
        <w:rPr>
          <w:b/>
          <w:bCs/>
        </w:rPr>
        <w:t>II ETAP</w:t>
      </w:r>
    </w:p>
    <w:p w14:paraId="2BC15769" w14:textId="77777777" w:rsidR="0077512C" w:rsidRPr="00222866" w:rsidRDefault="0077512C" w:rsidP="0077512C">
      <w:pPr>
        <w:rPr>
          <w:b/>
          <w:bCs/>
        </w:rPr>
      </w:pPr>
    </w:p>
    <w:p w14:paraId="33431137" w14:textId="77777777" w:rsidR="0077512C" w:rsidRPr="00222866" w:rsidRDefault="0077512C" w:rsidP="0077512C">
      <w:r w:rsidRPr="00222866">
        <w:t>W ramach drugiego etapu zostaną przeprowadzone rozmowy kwalifikacyjne z maksymalnie trzema kandydatami, którzy uzyskali największą liczbę punktów w pierwszym etapie. Ocenione zostaną kompetencje niezbędne do realizacji zadań w projekcie na podstawie kryteriów:</w:t>
      </w:r>
    </w:p>
    <w:p w14:paraId="2EF83C0E" w14:textId="77777777" w:rsidR="0077512C" w:rsidRPr="00222866" w:rsidRDefault="0077512C" w:rsidP="0077512C"/>
    <w:p w14:paraId="0424AD19" w14:textId="0936F8A6" w:rsidR="0077512C" w:rsidRPr="00222866" w:rsidRDefault="0077512C" w:rsidP="0077512C">
      <w:r w:rsidRPr="00222866">
        <w:rPr>
          <w:b/>
        </w:rPr>
        <w:t xml:space="preserve">Kryterium II: </w:t>
      </w:r>
      <w:r w:rsidRPr="00222866">
        <w:t>Zainteresowania szkolnictwem wyższym i nauką i/lub kapitalistycznymi transformacjami potwierdzone publikacjami w czasopismach oraz wystąpieniami konferencyjnymi (0–10 pkt).</w:t>
      </w:r>
    </w:p>
    <w:p w14:paraId="0E113A8D" w14:textId="77777777" w:rsidR="0077512C" w:rsidRPr="00222866" w:rsidRDefault="0077512C" w:rsidP="0077512C">
      <w:r w:rsidRPr="00222866">
        <w:rPr>
          <w:b/>
        </w:rPr>
        <w:t xml:space="preserve">Kryterium V: </w:t>
      </w:r>
      <w:r w:rsidRPr="00222866">
        <w:t>Znajomość kodowania materiału jakościowego potwierdzona publikacjami / doktoratem (0–5 pkt).</w:t>
      </w:r>
    </w:p>
    <w:p w14:paraId="45FFFBFA" w14:textId="77777777" w:rsidR="0077512C" w:rsidRPr="00222866" w:rsidRDefault="0077512C" w:rsidP="0077512C">
      <w:r w:rsidRPr="00222866">
        <w:rPr>
          <w:b/>
        </w:rPr>
        <w:t xml:space="preserve">Kryterium VI: </w:t>
      </w:r>
      <w:r w:rsidRPr="00222866">
        <w:t>Bardzo dobra znajomość języka angielskiego i polskiego (0–5 pkt).</w:t>
      </w:r>
    </w:p>
    <w:p w14:paraId="08728DF9" w14:textId="77777777" w:rsidR="0077512C" w:rsidRPr="00222866" w:rsidRDefault="0077512C" w:rsidP="0077512C">
      <w:r w:rsidRPr="00222866">
        <w:rPr>
          <w:b/>
        </w:rPr>
        <w:t xml:space="preserve">Kryterium VII: </w:t>
      </w:r>
      <w:r w:rsidRPr="00222866">
        <w:t>Zdolność do współpracy z innymi członkami zespołu (0–10 pkt).</w:t>
      </w:r>
    </w:p>
    <w:p w14:paraId="6A292251" w14:textId="77777777" w:rsidR="0077512C" w:rsidRPr="00222866" w:rsidRDefault="0077512C" w:rsidP="0077512C"/>
    <w:p w14:paraId="732A03C7" w14:textId="262AEEFB" w:rsidR="0077512C" w:rsidRPr="00222866" w:rsidRDefault="0077512C" w:rsidP="0077512C">
      <w:pPr>
        <w:rPr>
          <w:b/>
          <w:bCs/>
        </w:rPr>
      </w:pPr>
      <w:r w:rsidRPr="00222866">
        <w:rPr>
          <w:b/>
          <w:bCs/>
        </w:rPr>
        <w:t>STAGE I</w:t>
      </w:r>
    </w:p>
    <w:p w14:paraId="2DDFDE1C" w14:textId="77777777" w:rsidR="0077512C" w:rsidRPr="00222866" w:rsidRDefault="0077512C" w:rsidP="0077512C">
      <w:r w:rsidRPr="00222866">
        <w:t xml:space="preserve">In the first stage, on the basis of the documents provided, the committee will assess the candidate's fulfilment of the following criteria: </w:t>
      </w:r>
    </w:p>
    <w:p w14:paraId="0058928C" w14:textId="77777777" w:rsidR="0077512C" w:rsidRPr="00222866" w:rsidRDefault="0077512C" w:rsidP="0077512C"/>
    <w:p w14:paraId="60FAA514" w14:textId="77777777" w:rsidR="0077512C" w:rsidRPr="00222866" w:rsidRDefault="0077512C" w:rsidP="0077512C">
      <w:r w:rsidRPr="00222866">
        <w:rPr>
          <w:b/>
          <w:bCs/>
        </w:rPr>
        <w:t>Criterion I</w:t>
      </w:r>
      <w:r w:rsidRPr="00222866">
        <w:t>: Doctoral degree in humanities or social sciences (sociology or related disciplines preferred) (0, 10 points).</w:t>
      </w:r>
    </w:p>
    <w:p w14:paraId="0A9BCE28" w14:textId="77777777" w:rsidR="0077512C" w:rsidRPr="00222866" w:rsidRDefault="0077512C" w:rsidP="0077512C">
      <w:r w:rsidRPr="00222866">
        <w:rPr>
          <w:b/>
          <w:bCs/>
        </w:rPr>
        <w:t>Criterion II</w:t>
      </w:r>
      <w:r w:rsidRPr="00222866">
        <w:t>: Interest in higher education and science and/or capitalist transformation as evidenced by publications in journals and conference presentations (0, 10 points).</w:t>
      </w:r>
    </w:p>
    <w:p w14:paraId="164086E3" w14:textId="77777777" w:rsidR="0077512C" w:rsidRPr="00222866" w:rsidRDefault="0077512C" w:rsidP="0077512C">
      <w:r w:rsidRPr="00222866">
        <w:rPr>
          <w:b/>
          <w:bCs/>
        </w:rPr>
        <w:t>Criterion III</w:t>
      </w:r>
      <w:r w:rsidRPr="00222866">
        <w:t>: Experience in the application of qualitative methods and in data analysis (0-10 pts).</w:t>
      </w:r>
    </w:p>
    <w:p w14:paraId="44836857" w14:textId="77777777" w:rsidR="0077512C" w:rsidRPr="00222866" w:rsidRDefault="0077512C" w:rsidP="0077512C">
      <w:r w:rsidRPr="00222866">
        <w:rPr>
          <w:b/>
          <w:bCs/>
        </w:rPr>
        <w:t>Criterion IV</w:t>
      </w:r>
      <w:r w:rsidRPr="00222866">
        <w:t>: Very good knowledge of qualitative data analysis tools (0-10 points).</w:t>
      </w:r>
    </w:p>
    <w:p w14:paraId="00469C17" w14:textId="77777777" w:rsidR="0077512C" w:rsidRPr="00222866" w:rsidRDefault="0077512C" w:rsidP="0077512C">
      <w:r w:rsidRPr="00222866">
        <w:rPr>
          <w:b/>
          <w:bCs/>
        </w:rPr>
        <w:t>Criterion V</w:t>
      </w:r>
      <w:r w:rsidRPr="00222866">
        <w:t>: Knowledge of coding qualitative material as evidenced by publications / PhD (0-5 pts).</w:t>
      </w:r>
    </w:p>
    <w:p w14:paraId="2FDEC099" w14:textId="77777777" w:rsidR="0077512C" w:rsidRPr="00222866" w:rsidRDefault="0077512C" w:rsidP="0077512C">
      <w:r w:rsidRPr="00222866">
        <w:rPr>
          <w:b/>
          <w:bCs/>
        </w:rPr>
        <w:t>Criterion VI</w:t>
      </w:r>
      <w:r w:rsidRPr="00222866">
        <w:t>: Very good knowledge of English and Polish (0-5 pts).</w:t>
      </w:r>
    </w:p>
    <w:p w14:paraId="0F8F87CD" w14:textId="77777777" w:rsidR="0077512C" w:rsidRPr="00222866" w:rsidRDefault="0077512C" w:rsidP="0077512C"/>
    <w:p w14:paraId="105979A6" w14:textId="77777777" w:rsidR="0077512C" w:rsidRPr="00222866" w:rsidRDefault="0077512C" w:rsidP="0077512C">
      <w:r w:rsidRPr="00222866">
        <w:t>The score of the first stage will be based on the sum of the points obtained for each criterion.</w:t>
      </w:r>
    </w:p>
    <w:p w14:paraId="539C954B" w14:textId="77777777" w:rsidR="0077512C" w:rsidRPr="00222866" w:rsidRDefault="0077512C" w:rsidP="0077512C"/>
    <w:p w14:paraId="39183CBB" w14:textId="77777777" w:rsidR="0077512C" w:rsidRPr="00222866" w:rsidRDefault="0077512C" w:rsidP="0077512C">
      <w:pPr>
        <w:rPr>
          <w:b/>
          <w:bCs/>
        </w:rPr>
      </w:pPr>
      <w:r w:rsidRPr="00222866">
        <w:rPr>
          <w:b/>
          <w:bCs/>
        </w:rPr>
        <w:t>II STAGE</w:t>
      </w:r>
    </w:p>
    <w:p w14:paraId="71DEADA5" w14:textId="77777777" w:rsidR="0077512C" w:rsidRPr="00222866" w:rsidRDefault="0077512C" w:rsidP="0077512C"/>
    <w:p w14:paraId="06B8795F" w14:textId="77777777" w:rsidR="0077512C" w:rsidRPr="00222866" w:rsidRDefault="0077512C" w:rsidP="0077512C">
      <w:r w:rsidRPr="00222866">
        <w:t>As part of the second stage, interviews will be held with up to three candidates who obtained the highest number of points in the first stage. The competencies required to perform the tasks in the project will be assessed on the basis of the criteria:</w:t>
      </w:r>
    </w:p>
    <w:p w14:paraId="6E14F0AC" w14:textId="77777777" w:rsidR="0077512C" w:rsidRPr="00222866" w:rsidRDefault="0077512C" w:rsidP="0077512C"/>
    <w:p w14:paraId="3461FB69" w14:textId="77777777" w:rsidR="0077512C" w:rsidRPr="00222866" w:rsidRDefault="0077512C" w:rsidP="0077512C">
      <w:r w:rsidRPr="00222866">
        <w:rPr>
          <w:b/>
          <w:bCs/>
        </w:rPr>
        <w:t>Criterion II</w:t>
      </w:r>
      <w:r w:rsidRPr="00222866">
        <w:t>: Interest in higher education and science and/or capitalist transformation as evidenced by publications in journals and conference presentations (0-10 points).</w:t>
      </w:r>
    </w:p>
    <w:p w14:paraId="2DF6A79D" w14:textId="77777777" w:rsidR="0077512C" w:rsidRPr="00222866" w:rsidRDefault="0077512C" w:rsidP="0077512C">
      <w:r w:rsidRPr="00222866">
        <w:rPr>
          <w:b/>
          <w:bCs/>
        </w:rPr>
        <w:t>Criterion V</w:t>
      </w:r>
      <w:r w:rsidRPr="00222866">
        <w:t>: Knowledge of coding qualitative material confirmed by publications / PhD (0-5 pts).</w:t>
      </w:r>
    </w:p>
    <w:p w14:paraId="6A88FBEA" w14:textId="77777777" w:rsidR="0077512C" w:rsidRPr="00222866" w:rsidRDefault="0077512C" w:rsidP="0077512C">
      <w:r w:rsidRPr="00222866">
        <w:rPr>
          <w:b/>
          <w:bCs/>
        </w:rPr>
        <w:t>Criterion VI</w:t>
      </w:r>
      <w:r w:rsidRPr="00222866">
        <w:t>: Very good knowledge of English and Polish language (0-5 pts).</w:t>
      </w:r>
    </w:p>
    <w:p w14:paraId="24F6EA8E" w14:textId="24351D98" w:rsidR="0077512C" w:rsidRPr="00222866" w:rsidRDefault="0077512C" w:rsidP="0077512C">
      <w:r w:rsidRPr="00222866">
        <w:rPr>
          <w:b/>
          <w:bCs/>
        </w:rPr>
        <w:t>Criterion VII</w:t>
      </w:r>
      <w:r w:rsidRPr="00222866">
        <w:t>: Ability to cooperate with other team members (0-10 pts).</w:t>
      </w:r>
    </w:p>
    <w:p w14:paraId="7446D3FA" w14:textId="77777777" w:rsidR="0077512C" w:rsidRPr="00222866" w:rsidRDefault="0077512C" w:rsidP="08E955FD">
      <w:pPr>
        <w:rPr>
          <w:rFonts w:asciiTheme="minorHAnsi" w:eastAsia="Arial" w:hAnsiTheme="minorHAnsi" w:cstheme="minorBidi"/>
          <w:b/>
          <w:bCs/>
          <w:highlight w:val="yellow"/>
        </w:rPr>
      </w:pPr>
    </w:p>
    <w:p w14:paraId="07547A01" w14:textId="77777777" w:rsidR="00375621" w:rsidRPr="00222866" w:rsidRDefault="00375621" w:rsidP="4F6698D0">
      <w:pPr>
        <w:rPr>
          <w:rFonts w:asciiTheme="minorHAnsi" w:eastAsia="Arial" w:hAnsiTheme="minorHAnsi" w:cstheme="minorBidi"/>
        </w:rPr>
      </w:pPr>
    </w:p>
    <w:p w14:paraId="61136064" w14:textId="27AF86CB" w:rsidR="00EC0079" w:rsidRPr="00222866" w:rsidRDefault="00471682" w:rsidP="4F6698D0">
      <w:pPr>
        <w:pStyle w:val="Akapitzlist"/>
        <w:numPr>
          <w:ilvl w:val="0"/>
          <w:numId w:val="4"/>
        </w:numPr>
        <w:rPr>
          <w:rFonts w:asciiTheme="minorHAnsi" w:hAnsiTheme="minorHAnsi" w:cstheme="minorBidi"/>
        </w:rPr>
      </w:pPr>
      <w:r w:rsidRPr="00222866">
        <w:rPr>
          <w:rFonts w:asciiTheme="minorHAnsi" w:hAnsiTheme="minorHAnsi" w:cstheme="minorBidi"/>
          <w:b/>
          <w:bCs/>
        </w:rPr>
        <w:t xml:space="preserve">Przebieg procesu </w:t>
      </w:r>
      <w:r w:rsidR="2F2003F2" w:rsidRPr="00222866">
        <w:rPr>
          <w:rFonts w:asciiTheme="minorHAnsi" w:hAnsiTheme="minorHAnsi" w:cstheme="minorBidi"/>
          <w:b/>
          <w:bCs/>
        </w:rPr>
        <w:t>wyboru</w:t>
      </w:r>
      <w:r w:rsidR="00264030" w:rsidRPr="00222866">
        <w:rPr>
          <w:rFonts w:asciiTheme="minorHAnsi" w:hAnsiTheme="minorHAnsi" w:cstheme="minorBidi"/>
          <w:b/>
          <w:bCs/>
        </w:rPr>
        <w:t xml:space="preserve"> (selection process)</w:t>
      </w:r>
      <w:r w:rsidR="00EC0079" w:rsidRPr="00222866">
        <w:rPr>
          <w:rFonts w:asciiTheme="minorHAnsi" w:hAnsiTheme="minorHAnsi" w:cstheme="minorBidi"/>
        </w:rPr>
        <w:t xml:space="preserve"> </w:t>
      </w:r>
    </w:p>
    <w:p w14:paraId="4157744C" w14:textId="77777777" w:rsidR="002B3676" w:rsidRPr="00222866" w:rsidRDefault="002B3676" w:rsidP="4F6698D0">
      <w:pPr>
        <w:pStyle w:val="Akapitzlist"/>
        <w:numPr>
          <w:ilvl w:val="0"/>
          <w:numId w:val="28"/>
        </w:numPr>
        <w:rPr>
          <w:rFonts w:asciiTheme="minorHAnsi" w:hAnsiTheme="minorHAnsi" w:cstheme="minorBidi"/>
        </w:rPr>
      </w:pPr>
      <w:r w:rsidRPr="00222866">
        <w:rPr>
          <w:rFonts w:asciiTheme="minorHAnsi" w:hAnsiTheme="minorHAnsi" w:cstheme="minorBidi"/>
        </w:rPr>
        <w:t>Rozpoczęcie prac komisji konkursowej nie później niż 14 dni po upływie daty złożenia dokumentów.</w:t>
      </w:r>
    </w:p>
    <w:p w14:paraId="62AAFC18" w14:textId="77777777" w:rsidR="002B3676" w:rsidRPr="00222866" w:rsidRDefault="00EC0079" w:rsidP="4F6698D0">
      <w:pPr>
        <w:pStyle w:val="Akapitzlist"/>
        <w:numPr>
          <w:ilvl w:val="0"/>
          <w:numId w:val="28"/>
        </w:numPr>
        <w:rPr>
          <w:rFonts w:asciiTheme="minorHAnsi" w:hAnsiTheme="minorHAnsi" w:cstheme="minorBidi"/>
        </w:rPr>
      </w:pPr>
      <w:r w:rsidRPr="00222866">
        <w:rPr>
          <w:rFonts w:asciiTheme="minorHAnsi" w:hAnsiTheme="minorHAnsi" w:cstheme="minorBidi"/>
        </w:rPr>
        <w:t>Ocena formalna złożonych wniosków</w:t>
      </w:r>
      <w:r w:rsidR="002B3676" w:rsidRPr="00222866">
        <w:rPr>
          <w:rFonts w:asciiTheme="minorHAnsi" w:hAnsiTheme="minorHAnsi" w:cstheme="minorBidi"/>
        </w:rPr>
        <w:t xml:space="preserve">. </w:t>
      </w:r>
      <w:r w:rsidRPr="00222866">
        <w:rPr>
          <w:rFonts w:asciiTheme="minorHAnsi" w:hAnsiTheme="minorHAnsi" w:cstheme="minorBidi"/>
        </w:rPr>
        <w:t xml:space="preserve"> </w:t>
      </w:r>
    </w:p>
    <w:p w14:paraId="5D971302" w14:textId="77777777" w:rsidR="00EC0079" w:rsidRPr="00222866" w:rsidRDefault="00EC0079" w:rsidP="4F6698D0">
      <w:pPr>
        <w:pStyle w:val="Akapitzlist"/>
        <w:numPr>
          <w:ilvl w:val="0"/>
          <w:numId w:val="28"/>
        </w:numPr>
        <w:rPr>
          <w:rFonts w:asciiTheme="minorHAnsi" w:hAnsiTheme="minorHAnsi" w:cstheme="minorBidi"/>
        </w:rPr>
      </w:pPr>
      <w:r w:rsidRPr="00222866">
        <w:rPr>
          <w:rFonts w:asciiTheme="minorHAnsi" w:hAnsiTheme="minorHAnsi" w:cstheme="minorBidi"/>
        </w:rPr>
        <w:t>W przypadku braku wymaganych dokumentów</w:t>
      </w:r>
      <w:r w:rsidR="006E67C1" w:rsidRPr="00222866">
        <w:rPr>
          <w:rFonts w:asciiTheme="minorHAnsi" w:hAnsiTheme="minorHAnsi" w:cstheme="minorBidi"/>
        </w:rPr>
        <w:t>,</w:t>
      </w:r>
      <w:r w:rsidRPr="00222866">
        <w:rPr>
          <w:rFonts w:asciiTheme="minorHAnsi" w:hAnsiTheme="minorHAnsi" w:cstheme="minorBidi"/>
        </w:rPr>
        <w:t xml:space="preserve"> </w:t>
      </w:r>
      <w:r w:rsidR="002B3676" w:rsidRPr="00222866">
        <w:rPr>
          <w:rFonts w:asciiTheme="minorHAnsi" w:hAnsiTheme="minorHAnsi" w:cstheme="minorBidi"/>
        </w:rPr>
        <w:t>wezwanie do</w:t>
      </w:r>
      <w:r w:rsidRPr="00222866">
        <w:rPr>
          <w:rFonts w:asciiTheme="minorHAnsi" w:hAnsiTheme="minorHAnsi" w:cstheme="minorBidi"/>
        </w:rPr>
        <w:t xml:space="preserve"> uzupełnieni</w:t>
      </w:r>
      <w:r w:rsidR="002B3676" w:rsidRPr="00222866">
        <w:rPr>
          <w:rFonts w:asciiTheme="minorHAnsi" w:hAnsiTheme="minorHAnsi" w:cstheme="minorBidi"/>
        </w:rPr>
        <w:t>a dokumentacji lub dostarczenia dodatkowych dokumentów.</w:t>
      </w:r>
    </w:p>
    <w:p w14:paraId="790CBF55" w14:textId="505A719B" w:rsidR="1C7072E8" w:rsidRPr="00222866" w:rsidRDefault="1C7072E8" w:rsidP="08E955FD">
      <w:pPr>
        <w:pStyle w:val="Akapitzlist"/>
        <w:numPr>
          <w:ilvl w:val="0"/>
          <w:numId w:val="28"/>
        </w:numPr>
      </w:pPr>
      <w:r w:rsidRPr="00222866">
        <w:rPr>
          <w:rFonts w:asciiTheme="minorHAnsi" w:hAnsiTheme="minorHAnsi" w:cstheme="minorBidi"/>
        </w:rPr>
        <w:t xml:space="preserve">Wyłonienie kandydatów </w:t>
      </w:r>
      <w:r w:rsidR="4F495F37" w:rsidRPr="00222866">
        <w:rPr>
          <w:rFonts w:asciiTheme="minorHAnsi" w:hAnsiTheme="minorHAnsi" w:cstheme="minorBidi"/>
        </w:rPr>
        <w:t>do etapu rozmów.</w:t>
      </w:r>
    </w:p>
    <w:p w14:paraId="0DAD188F" w14:textId="77777777" w:rsidR="002B3676" w:rsidRPr="00222866" w:rsidRDefault="002B3676" w:rsidP="4F6698D0">
      <w:pPr>
        <w:pStyle w:val="Akapitzlist"/>
        <w:numPr>
          <w:ilvl w:val="0"/>
          <w:numId w:val="28"/>
        </w:numPr>
        <w:rPr>
          <w:rFonts w:asciiTheme="minorHAnsi" w:hAnsiTheme="minorHAnsi" w:cstheme="minorBidi"/>
        </w:rPr>
      </w:pPr>
      <w:r w:rsidRPr="00222866">
        <w:rPr>
          <w:rFonts w:asciiTheme="minorHAnsi" w:hAnsiTheme="minorHAnsi" w:cstheme="minorBidi"/>
        </w:rPr>
        <w:t>Rozmowa z kandydatami spełniającymi wymogi formalne</w:t>
      </w:r>
      <w:r w:rsidR="006E67C1" w:rsidRPr="00222866">
        <w:rPr>
          <w:rFonts w:asciiTheme="minorHAnsi" w:hAnsiTheme="minorHAnsi" w:cstheme="minorBidi"/>
        </w:rPr>
        <w:t>.</w:t>
      </w:r>
    </w:p>
    <w:p w14:paraId="700E2323" w14:textId="77777777" w:rsidR="002B3676" w:rsidRPr="00222866" w:rsidRDefault="002B3676" w:rsidP="4F6698D0">
      <w:pPr>
        <w:pStyle w:val="Akapitzlist"/>
        <w:numPr>
          <w:ilvl w:val="0"/>
          <w:numId w:val="28"/>
        </w:numPr>
        <w:rPr>
          <w:rFonts w:asciiTheme="minorHAnsi" w:hAnsiTheme="minorHAnsi" w:cstheme="minorBidi"/>
        </w:rPr>
      </w:pPr>
      <w:r w:rsidRPr="00222866">
        <w:rPr>
          <w:rFonts w:asciiTheme="minorHAnsi" w:hAnsiTheme="minorHAnsi" w:cstheme="minorBidi"/>
        </w:rPr>
        <w:t>Komisja ma prawo wystąpić o sporządzenie recenzji zewnętrznych dorobku kandydatów bądź poprosić kandydatów o przeprowadzenie zajęć dydaktycznych z możliwością ich oceny przez studentów.</w:t>
      </w:r>
    </w:p>
    <w:p w14:paraId="3F18B629" w14:textId="77777777" w:rsidR="002B3676" w:rsidRPr="00222866" w:rsidRDefault="002B3676" w:rsidP="4F6698D0">
      <w:pPr>
        <w:pStyle w:val="Akapitzlist"/>
        <w:numPr>
          <w:ilvl w:val="0"/>
          <w:numId w:val="28"/>
        </w:numPr>
        <w:rPr>
          <w:rFonts w:asciiTheme="minorHAnsi" w:hAnsiTheme="minorHAnsi" w:cstheme="minorBidi"/>
        </w:rPr>
      </w:pPr>
      <w:r w:rsidRPr="00222866">
        <w:rPr>
          <w:rFonts w:asciiTheme="minorHAnsi" w:hAnsiTheme="minorHAnsi" w:cstheme="minorBidi"/>
        </w:rPr>
        <w:t>Ogłoszenie wyników przez przewodniczącego komisji konkursowej oraz poinformowanie kandydatów o rozstrzygnięciu. Informacja zwierać będzie uzasadnienie oraz wskazanie mocnych i słabych stron kandydatów. Wraz z informacją kandydatom od</w:t>
      </w:r>
      <w:r w:rsidR="006E67C1" w:rsidRPr="00222866">
        <w:rPr>
          <w:rFonts w:asciiTheme="minorHAnsi" w:hAnsiTheme="minorHAnsi" w:cstheme="minorBidi"/>
        </w:rPr>
        <w:t>es</w:t>
      </w:r>
      <w:r w:rsidRPr="00222866">
        <w:rPr>
          <w:rFonts w:asciiTheme="minorHAnsi" w:hAnsiTheme="minorHAnsi" w:cstheme="minorBidi"/>
        </w:rPr>
        <w:t>łane zostaną również złożone dokumenty</w:t>
      </w:r>
    </w:p>
    <w:p w14:paraId="5043CB0F" w14:textId="77777777" w:rsidR="00EC0079" w:rsidRPr="00222866" w:rsidRDefault="00EC0079" w:rsidP="4F6698D0">
      <w:pPr>
        <w:rPr>
          <w:rFonts w:asciiTheme="minorHAnsi" w:hAnsiTheme="minorHAnsi" w:cstheme="minorBidi"/>
        </w:rPr>
      </w:pPr>
    </w:p>
    <w:p w14:paraId="2936F25C" w14:textId="6D805847" w:rsidR="0077512C"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1. Commencement of the work of the selection board no later than 14 days after the deadline for submission of documents.</w:t>
      </w:r>
    </w:p>
    <w:p w14:paraId="3BFC7E47" w14:textId="57B85762" w:rsidR="0077512C"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 xml:space="preserve">2. Formal assessment of the submitted applications.  </w:t>
      </w:r>
    </w:p>
    <w:p w14:paraId="60852EE0" w14:textId="6C68C957" w:rsidR="0077512C"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3. In the event that the required documents are missing, call for completion of the documentation or provision of additional documents.</w:t>
      </w:r>
    </w:p>
    <w:p w14:paraId="70643358" w14:textId="3FF5CBBA" w:rsidR="0077512C"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4. Selection of candidates for the interview stage.</w:t>
      </w:r>
    </w:p>
    <w:p w14:paraId="4F12AD5B" w14:textId="26B51747" w:rsidR="0077512C"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5. Interview of candidates meeting the formal requirements.</w:t>
      </w:r>
    </w:p>
    <w:p w14:paraId="1A91559A" w14:textId="2B775247" w:rsidR="0077512C"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6. The committee has the right to request external reviews of the candidates' achievements or to ask the candidates to conduct teaching activities with the possibility of their evaluation by students.</w:t>
      </w:r>
    </w:p>
    <w:p w14:paraId="782259F9" w14:textId="548DAABE" w:rsidR="00375621" w:rsidRPr="00222866" w:rsidRDefault="0077512C" w:rsidP="0077512C">
      <w:pPr>
        <w:rPr>
          <w:rFonts w:asciiTheme="minorHAnsi" w:eastAsia="Arial" w:hAnsiTheme="minorHAnsi" w:cstheme="minorBidi"/>
          <w:sz w:val="20"/>
          <w:szCs w:val="20"/>
        </w:rPr>
      </w:pPr>
      <w:r w:rsidRPr="00222866">
        <w:rPr>
          <w:rFonts w:asciiTheme="minorHAnsi" w:eastAsia="Arial" w:hAnsiTheme="minorHAnsi" w:cstheme="minorBidi"/>
          <w:sz w:val="20"/>
          <w:szCs w:val="20"/>
        </w:rPr>
        <w:t>(7) The results will be announced by the chairperson of the selection board and the candidates will be informed of the result. This will include a statement of reasons and an indication of the strengths and weaknesses of the candidates. Candidates will also receive a copy of their application file.</w:t>
      </w:r>
    </w:p>
    <w:p w14:paraId="07459315" w14:textId="77777777" w:rsidR="00375621" w:rsidRPr="00222866" w:rsidRDefault="00375621" w:rsidP="4F6698D0">
      <w:pPr>
        <w:jc w:val="both"/>
        <w:rPr>
          <w:rFonts w:asciiTheme="minorHAnsi" w:hAnsiTheme="minorHAnsi" w:cstheme="minorBidi"/>
          <w:b/>
          <w:bCs/>
        </w:rPr>
      </w:pPr>
    </w:p>
    <w:p w14:paraId="2AFED6E2" w14:textId="77777777" w:rsidR="00EC5FC6" w:rsidRPr="00222866" w:rsidRDefault="00351A3C" w:rsidP="4F6698D0">
      <w:pPr>
        <w:pStyle w:val="Akapitzlist"/>
        <w:numPr>
          <w:ilvl w:val="0"/>
          <w:numId w:val="4"/>
        </w:numPr>
        <w:rPr>
          <w:rFonts w:asciiTheme="minorHAnsi" w:hAnsiTheme="minorHAnsi" w:cstheme="minorBidi"/>
          <w:b/>
          <w:bCs/>
        </w:rPr>
      </w:pPr>
      <w:r w:rsidRPr="00222866">
        <w:rPr>
          <w:rFonts w:asciiTheme="minorHAnsi" w:hAnsiTheme="minorHAnsi" w:cstheme="minorBidi"/>
          <w:b/>
          <w:bCs/>
        </w:rPr>
        <w:t>Perspektywy rozwoju zawodowego</w:t>
      </w:r>
    </w:p>
    <w:p w14:paraId="6537F28F" w14:textId="6EFE8DFD" w:rsidR="00EC5FC6" w:rsidRPr="00222866" w:rsidRDefault="00EC5FC6" w:rsidP="0077512C">
      <w:pPr>
        <w:rPr>
          <w:rFonts w:asciiTheme="minorHAnsi" w:hAnsiTheme="minorHAnsi" w:cstheme="minorBidi"/>
          <w:sz w:val="20"/>
          <w:szCs w:val="20"/>
        </w:rPr>
      </w:pPr>
    </w:p>
    <w:p w14:paraId="07F7EC1D" w14:textId="7A717B32" w:rsidR="0077512C" w:rsidRPr="00222866" w:rsidRDefault="0077512C" w:rsidP="0077512C">
      <w:pPr>
        <w:rPr>
          <w:rFonts w:asciiTheme="minorHAnsi" w:hAnsiTheme="minorHAnsi" w:cstheme="minorBidi"/>
          <w:b/>
          <w:bCs/>
        </w:rPr>
      </w:pPr>
      <w:r w:rsidRPr="00222866">
        <w:rPr>
          <w:rFonts w:asciiTheme="minorHAnsi" w:hAnsiTheme="minorHAnsi" w:cstheme="minorBidi"/>
          <w:sz w:val="20"/>
          <w:szCs w:val="20"/>
        </w:rPr>
        <w:t>Pracownia Komunikacji Naukowej to dynamiczne miejsce prowadzenia zaawansowanych badań z zakresu naukometrii, badań ewaluacji, badań szkolnictwa wyższego i nauki. Realizowane krajowe i międzynarodowe projekty stanowią okazję do rozwinięcia i nauczenia się różnych umiejętności badawczych i poznania aktualnego stanu problemów w polu nauki i szkolnictwa wyższego. Organizowane regularne seminaria badawcze (międzynarodowe i wewnętrzne), stanowią świetną okazję do prowadzenia realnej, intensywnej i rzeczywiście zespołowej praktyki naukowej. Multidyscyplinarny i zaawansowany teoretycznie zespół stanowi nieustanne źródło inspiracji. Świetna, równościowa atmosfera zespołowej pracy w przyjaznym i stabilnym miejscu pracy jest również zaletą.</w:t>
      </w:r>
    </w:p>
    <w:p w14:paraId="6DFB9E20" w14:textId="77777777" w:rsidR="00EC5FC6" w:rsidRPr="00222866" w:rsidRDefault="00EC5FC6">
      <w:pPr>
        <w:rPr>
          <w:rFonts w:asciiTheme="minorHAnsi" w:hAnsiTheme="minorHAnsi" w:cstheme="minorHAnsi"/>
          <w:b/>
          <w:bCs/>
        </w:rPr>
      </w:pPr>
    </w:p>
    <w:p w14:paraId="70DF9E56" w14:textId="5CF1D4CB" w:rsidR="00D9614D" w:rsidRPr="00222866" w:rsidRDefault="0077512C" w:rsidP="00702DB2">
      <w:pPr>
        <w:jc w:val="both"/>
        <w:rPr>
          <w:rFonts w:asciiTheme="minorHAnsi" w:hAnsiTheme="minorHAnsi" w:cstheme="minorHAnsi"/>
        </w:rPr>
      </w:pPr>
      <w:r w:rsidRPr="00222866">
        <w:rPr>
          <w:rFonts w:asciiTheme="minorHAnsi" w:hAnsiTheme="minorHAnsi" w:cstheme="minorHAnsi"/>
        </w:rPr>
        <w:t>The Scholarly Communication Research Group is a dynamic place for advanced research in the fields of scientometrics, evaluation research and higher education research. Ongoing national and international projects provide an opportunity to develop and learn various research skills and to learn about the current state of the art research in the field of science and higher education. Regular research seminars (international and internal), provide a great opportunity for real, intensive and truly collaborative research practice. The multidisciplinary and theoretically advanced team is a constant source of inspiration. The atmosphere of equality and comradship in a friendly and stable workplace is also an advantage.</w:t>
      </w:r>
    </w:p>
    <w:p w14:paraId="7112A9D2" w14:textId="77777777" w:rsidR="0050641C" w:rsidRPr="00222866" w:rsidRDefault="0050641C" w:rsidP="00D9614D">
      <w:pPr>
        <w:pStyle w:val="NormalnyWeb"/>
        <w:shd w:val="clear" w:color="auto" w:fill="F9FAFB"/>
        <w:jc w:val="both"/>
        <w:rPr>
          <w:rStyle w:val="Pogrubienie"/>
          <w:rFonts w:asciiTheme="minorHAnsi" w:hAnsiTheme="minorHAnsi" w:cstheme="minorHAnsi"/>
          <w:sz w:val="18"/>
          <w:szCs w:val="18"/>
        </w:rPr>
      </w:pPr>
      <w:r w:rsidRPr="00222866">
        <w:rPr>
          <w:rStyle w:val="Pogrubienie"/>
          <w:rFonts w:asciiTheme="minorHAnsi" w:hAnsiTheme="minorHAnsi" w:cstheme="minorHAnsi"/>
          <w:sz w:val="18"/>
          <w:szCs w:val="18"/>
        </w:rPr>
        <w:t>Klauzula informacyjna RODO :</w:t>
      </w:r>
    </w:p>
    <w:p w14:paraId="23E9D539" w14:textId="77777777" w:rsidR="00702DB2" w:rsidRPr="00222866" w:rsidRDefault="00702DB2" w:rsidP="00D9614D">
      <w:pPr>
        <w:pStyle w:val="NormalnyWeb"/>
        <w:shd w:val="clear" w:color="auto" w:fill="F9FAFB"/>
        <w:jc w:val="both"/>
        <w:rPr>
          <w:rFonts w:asciiTheme="minorHAnsi" w:hAnsiTheme="minorHAnsi" w:cstheme="minorHAnsi"/>
          <w:sz w:val="18"/>
          <w:szCs w:val="18"/>
        </w:rPr>
      </w:pPr>
      <w:r w:rsidRPr="00222866">
        <w:rPr>
          <w:rFonts w:asciiTheme="minorHAnsi" w:hAnsiTheme="minorHAnsi" w:cstheme="minorHAnsi"/>
          <w:sz w:val="18"/>
          <w:szCs w:val="18"/>
        </w:rPr>
        <w:t>Zgodnie z art. 13 ogólnego rozporządzenia o ochronie danych osobowych z dnia 27 kwietnia 2016 r. (Dz. Urz. UE L 119 z 04.05.2016) informujemy, że:</w:t>
      </w:r>
    </w:p>
    <w:p w14:paraId="55AE61D1"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 xml:space="preserve">Administratorem Pani/Pana danych osobowych jest Uniwersytet im. Adama Mickiewicza  w Poznaniu </w:t>
      </w:r>
      <w:r w:rsidR="00D9614D" w:rsidRPr="00222866">
        <w:rPr>
          <w:rFonts w:asciiTheme="minorHAnsi" w:hAnsiTheme="minorHAnsi" w:cstheme="minorHAnsi"/>
          <w:sz w:val="18"/>
          <w:szCs w:val="18"/>
        </w:rPr>
        <w:br/>
      </w:r>
      <w:r w:rsidRPr="00222866">
        <w:rPr>
          <w:rFonts w:asciiTheme="minorHAnsi" w:hAnsiTheme="minorHAnsi" w:cstheme="minorHAnsi"/>
          <w:sz w:val="18"/>
          <w:szCs w:val="18"/>
        </w:rPr>
        <w:t>z siedzibą: ul. Henryka Wieniawskiego 1, 61 - 712 Poznań.</w:t>
      </w:r>
    </w:p>
    <w:p w14:paraId="310E50DD"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 xml:space="preserve">Administrator danych osobowych wyznaczył Inspektora Ochrony Danych nadzorującego prawidłowość przetwarzania danych osobowych, z którym można skontaktować się za pośrednictwem adresu </w:t>
      </w:r>
      <w:r w:rsidR="00D9614D" w:rsidRPr="00222866">
        <w:rPr>
          <w:rFonts w:asciiTheme="minorHAnsi" w:hAnsiTheme="minorHAnsi" w:cstheme="minorHAnsi"/>
          <w:sz w:val="18"/>
          <w:szCs w:val="18"/>
        </w:rPr>
        <w:br/>
      </w:r>
      <w:r w:rsidRPr="00222866">
        <w:rPr>
          <w:rFonts w:asciiTheme="minorHAnsi" w:hAnsiTheme="minorHAnsi" w:cstheme="minorHAnsi"/>
          <w:sz w:val="18"/>
          <w:szCs w:val="18"/>
        </w:rPr>
        <w:t>e-mail: </w:t>
      </w:r>
      <w:hyperlink r:id="rId13" w:history="1">
        <w:r w:rsidRPr="00222866">
          <w:rPr>
            <w:rStyle w:val="Hipercze"/>
            <w:rFonts w:asciiTheme="minorHAnsi" w:hAnsiTheme="minorHAnsi" w:cstheme="minorHAnsi"/>
            <w:color w:val="auto"/>
            <w:sz w:val="18"/>
            <w:szCs w:val="18"/>
          </w:rPr>
          <w:t>iod@amu.edu.pl</w:t>
        </w:r>
      </w:hyperlink>
      <w:r w:rsidRPr="00222866">
        <w:rPr>
          <w:rFonts w:asciiTheme="minorHAnsi" w:hAnsiTheme="minorHAnsi" w:cstheme="minorHAnsi"/>
          <w:sz w:val="18"/>
          <w:szCs w:val="18"/>
        </w:rPr>
        <w:t>.</w:t>
      </w:r>
    </w:p>
    <w:p w14:paraId="3F52CFE4"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Celem przetwarzania Pani/ Pana danych osobowych jest realizacja procesu rekrutacji na wskazane stanowisko pracy.</w:t>
      </w:r>
    </w:p>
    <w:p w14:paraId="03CB16BA"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 xml:space="preserve">Podstawę prawną do przetwarzania Pani/Pana danych osobowych stanowi Art. 6 ust. 1 lit. a ogólnego rozporządzenia o ochronie danych osobowych z dnia 27 kwietnia 2016 r. oraz  Kodeks Pracy z dnia </w:t>
      </w:r>
      <w:r w:rsidR="00D9614D" w:rsidRPr="00222866">
        <w:rPr>
          <w:rFonts w:asciiTheme="minorHAnsi" w:hAnsiTheme="minorHAnsi" w:cstheme="minorHAnsi"/>
          <w:sz w:val="18"/>
          <w:szCs w:val="18"/>
        </w:rPr>
        <w:br/>
      </w:r>
      <w:r w:rsidRPr="00222866">
        <w:rPr>
          <w:rFonts w:asciiTheme="minorHAnsi" w:hAnsiTheme="minorHAnsi" w:cstheme="minorHAnsi"/>
          <w:sz w:val="18"/>
          <w:szCs w:val="18"/>
        </w:rPr>
        <w:t>26 czerwca 1974 r. (Dz.U. z 1998r. N21, poz.94 z późn. zm.).</w:t>
      </w:r>
    </w:p>
    <w:p w14:paraId="6AD42154"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Pani/Pana dane osobowe przechowywane będą przez okres 6 miesięcy od zakończenia procesu rekrutacji.</w:t>
      </w:r>
    </w:p>
    <w:p w14:paraId="3C04977F"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Ma Pani/Pan prawo do wniesienia skargi do organu nadzorczego – Prezesa Urzędu Ochrony Danych Osobowych, ul. Stawki 2, 00 – 193 Warszawa.</w:t>
      </w:r>
    </w:p>
    <w:p w14:paraId="582CD4B5"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Podanie danych osobowych jest obligatoryjne w oparciu o przepisy prawa, w pozostałym zakresie jest dobrowolne.</w:t>
      </w:r>
    </w:p>
    <w:p w14:paraId="142B0966" w14:textId="77777777" w:rsidR="00702DB2" w:rsidRPr="0022286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sz w:val="18"/>
          <w:szCs w:val="18"/>
        </w:rPr>
      </w:pPr>
      <w:r w:rsidRPr="00222866">
        <w:rPr>
          <w:rFonts w:asciiTheme="minorHAnsi" w:hAnsiTheme="minorHAnsi" w:cstheme="minorHAnsi"/>
          <w:sz w:val="18"/>
          <w:szCs w:val="18"/>
        </w:rPr>
        <w:t>Pani/ Pana dane osobowe nie będą przetwarzane w sposób zautomatyzowany i nie będą poddawane profilowaniu.</w:t>
      </w:r>
    </w:p>
    <w:p w14:paraId="44E871BC" w14:textId="77777777" w:rsidR="00702DB2" w:rsidRPr="00222866" w:rsidRDefault="00702DB2" w:rsidP="00D9614D">
      <w:pPr>
        <w:jc w:val="both"/>
        <w:rPr>
          <w:rFonts w:asciiTheme="minorHAnsi" w:hAnsiTheme="minorHAnsi" w:cstheme="minorHAnsi"/>
          <w:b/>
          <w:bCs/>
          <w:sz w:val="18"/>
          <w:szCs w:val="18"/>
        </w:rPr>
      </w:pPr>
    </w:p>
    <w:p w14:paraId="144A5D23" w14:textId="77777777" w:rsidR="00B27485" w:rsidRPr="00222866" w:rsidRDefault="00B27485" w:rsidP="00B27485">
      <w:pPr>
        <w:pStyle w:val="Default"/>
        <w:rPr>
          <w:rFonts w:asciiTheme="minorHAnsi" w:hAnsiTheme="minorHAnsi" w:cstheme="minorHAnsi"/>
          <w:color w:val="auto"/>
          <w:sz w:val="18"/>
          <w:szCs w:val="18"/>
        </w:rPr>
      </w:pPr>
    </w:p>
    <w:p w14:paraId="738610EB" w14:textId="77777777" w:rsidR="0037745E" w:rsidRPr="00222866" w:rsidRDefault="0037745E" w:rsidP="00F57C0E">
      <w:pPr>
        <w:ind w:left="3119"/>
        <w:jc w:val="center"/>
        <w:rPr>
          <w:rFonts w:asciiTheme="minorHAnsi" w:hAnsiTheme="minorHAnsi" w:cstheme="minorHAnsi"/>
          <w:i/>
        </w:rPr>
      </w:pPr>
    </w:p>
    <w:sectPr w:rsidR="0037745E" w:rsidRPr="0022286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1" w15:restartNumberingAfterBreak="0">
    <w:nsid w:val="354C64A7"/>
    <w:multiLevelType w:val="hybridMultilevel"/>
    <w:tmpl w:val="8760D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0"/>
  </w:num>
  <w:num w:numId="5">
    <w:abstractNumId w:val="1"/>
  </w:num>
  <w:num w:numId="6">
    <w:abstractNumId w:val="2"/>
  </w:num>
  <w:num w:numId="7">
    <w:abstractNumId w:val="29"/>
  </w:num>
  <w:num w:numId="8">
    <w:abstractNumId w:val="9"/>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8"/>
  </w:num>
  <w:num w:numId="28">
    <w:abstractNumId w:val="26"/>
  </w:num>
  <w:num w:numId="29">
    <w:abstractNumId w:val="24"/>
  </w:num>
  <w:num w:numId="30">
    <w:abstractNumId w:val="16"/>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633"/>
    <w:rsid w:val="000179BB"/>
    <w:rsid w:val="00023F41"/>
    <w:rsid w:val="00030171"/>
    <w:rsid w:val="000415D1"/>
    <w:rsid w:val="00047558"/>
    <w:rsid w:val="000F2D70"/>
    <w:rsid w:val="00116FB0"/>
    <w:rsid w:val="00140CEF"/>
    <w:rsid w:val="00145B2F"/>
    <w:rsid w:val="001478D5"/>
    <w:rsid w:val="001B395E"/>
    <w:rsid w:val="001B7774"/>
    <w:rsid w:val="001D0470"/>
    <w:rsid w:val="001D2C38"/>
    <w:rsid w:val="001D5234"/>
    <w:rsid w:val="001D699D"/>
    <w:rsid w:val="001F4F56"/>
    <w:rsid w:val="001F6C81"/>
    <w:rsid w:val="00212E4D"/>
    <w:rsid w:val="00222866"/>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76CDF"/>
    <w:rsid w:val="00591D6D"/>
    <w:rsid w:val="005A05DB"/>
    <w:rsid w:val="005D1B30"/>
    <w:rsid w:val="0068057B"/>
    <w:rsid w:val="006E67C1"/>
    <w:rsid w:val="006F48F4"/>
    <w:rsid w:val="00702DB2"/>
    <w:rsid w:val="0077512C"/>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85C87"/>
    <w:rsid w:val="009930A7"/>
    <w:rsid w:val="009E2654"/>
    <w:rsid w:val="00A11DD4"/>
    <w:rsid w:val="00A46254"/>
    <w:rsid w:val="00A56935"/>
    <w:rsid w:val="00A847CD"/>
    <w:rsid w:val="00AE5E94"/>
    <w:rsid w:val="00AF410A"/>
    <w:rsid w:val="00B162A3"/>
    <w:rsid w:val="00B27485"/>
    <w:rsid w:val="00B33510"/>
    <w:rsid w:val="00B353FB"/>
    <w:rsid w:val="00B83368"/>
    <w:rsid w:val="00B93A0B"/>
    <w:rsid w:val="00BD6DE2"/>
    <w:rsid w:val="00BE1158"/>
    <w:rsid w:val="00BE1942"/>
    <w:rsid w:val="00C059CC"/>
    <w:rsid w:val="00C11467"/>
    <w:rsid w:val="00C262F1"/>
    <w:rsid w:val="00C4415E"/>
    <w:rsid w:val="00CF5C8A"/>
    <w:rsid w:val="00D102AB"/>
    <w:rsid w:val="00D12276"/>
    <w:rsid w:val="00D212A7"/>
    <w:rsid w:val="00D3250A"/>
    <w:rsid w:val="00D5408A"/>
    <w:rsid w:val="00D57595"/>
    <w:rsid w:val="00D73F1E"/>
    <w:rsid w:val="00D762D6"/>
    <w:rsid w:val="00D90EC4"/>
    <w:rsid w:val="00D9614D"/>
    <w:rsid w:val="00DA5006"/>
    <w:rsid w:val="00DB68FA"/>
    <w:rsid w:val="00DF7C9B"/>
    <w:rsid w:val="00E00952"/>
    <w:rsid w:val="00E17903"/>
    <w:rsid w:val="00E20900"/>
    <w:rsid w:val="00E270B4"/>
    <w:rsid w:val="00E46FB0"/>
    <w:rsid w:val="00EA5B2E"/>
    <w:rsid w:val="00EC0079"/>
    <w:rsid w:val="00EC5FC6"/>
    <w:rsid w:val="00ED6751"/>
    <w:rsid w:val="00EF29DC"/>
    <w:rsid w:val="00F332C5"/>
    <w:rsid w:val="00F40543"/>
    <w:rsid w:val="00F51070"/>
    <w:rsid w:val="00F544CC"/>
    <w:rsid w:val="00F57C0E"/>
    <w:rsid w:val="00F721C6"/>
    <w:rsid w:val="00F7334A"/>
    <w:rsid w:val="00F818A8"/>
    <w:rsid w:val="00F84C28"/>
    <w:rsid w:val="033D7FDB"/>
    <w:rsid w:val="03499139"/>
    <w:rsid w:val="05945EF9"/>
    <w:rsid w:val="05FFC6D6"/>
    <w:rsid w:val="071D58F5"/>
    <w:rsid w:val="076BA5FB"/>
    <w:rsid w:val="08E955FD"/>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BBFD2A"/>
    <w:rsid w:val="3F17B387"/>
    <w:rsid w:val="3F50D9AD"/>
    <w:rsid w:val="40D48BC1"/>
    <w:rsid w:val="43EBFBA9"/>
    <w:rsid w:val="44B12C88"/>
    <w:rsid w:val="464027C7"/>
    <w:rsid w:val="46F45463"/>
    <w:rsid w:val="485A8862"/>
    <w:rsid w:val="4880E010"/>
    <w:rsid w:val="4E41203A"/>
    <w:rsid w:val="4F495F37"/>
    <w:rsid w:val="4F6698D0"/>
    <w:rsid w:val="50A8E5AB"/>
    <w:rsid w:val="50EDA6AD"/>
    <w:rsid w:val="5419D552"/>
    <w:rsid w:val="54E4B7D3"/>
    <w:rsid w:val="56BCA08E"/>
    <w:rsid w:val="56F6AD74"/>
    <w:rsid w:val="5718272F"/>
    <w:rsid w:val="57235C37"/>
    <w:rsid w:val="5791D2FE"/>
    <w:rsid w:val="57E8DB38"/>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3A5C0BF6-22C7-0C4D-8849-64E1B96B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UyteHipercze">
    <w:name w:val="FollowedHyperlink"/>
    <w:basedOn w:val="Domylnaczcionkaakapitu"/>
    <w:uiPriority w:val="99"/>
    <w:semiHidden/>
    <w:unhideWhenUsed/>
    <w:rsid w:val="00775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axess.ec.europa.eu/europe/career-development/training-researchers/research-profiles-descrip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purl.org/dc/terms/"/>
    <ds:schemaRef ds:uri="http://purl.org/dc/dcmitype/"/>
    <ds:schemaRef ds:uri="http://schemas.microsoft.com/office/2006/documentManagement/types"/>
    <ds:schemaRef ds:uri="5833bf8a-e418-43d1-a63e-b80bc08a57eb"/>
    <ds:schemaRef ds:uri="http://purl.org/dc/elements/1.1/"/>
    <ds:schemaRef ds:uri="http://schemas.microsoft.com/office/infopath/2007/PartnerControls"/>
    <ds:schemaRef ds:uri="http://schemas.openxmlformats.org/package/2006/metadata/core-properties"/>
    <ds:schemaRef ds:uri="85159124-ac7b-4f1d-ba7a-13947afabc27"/>
    <ds:schemaRef ds:uri="http://www.w3.org/XML/1998/namespace"/>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9C319515-B650-4E93-9C73-5DA256263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15289</Characters>
  <Application>Microsoft Office Word</Application>
  <DocSecurity>4</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Lucyna Antczak</cp:lastModifiedBy>
  <cp:revision>2</cp:revision>
  <cp:lastPrinted>2019-10-22T14:49:00Z</cp:lastPrinted>
  <dcterms:created xsi:type="dcterms:W3CDTF">2024-08-27T11:56:00Z</dcterms:created>
  <dcterms:modified xsi:type="dcterms:W3CDTF">2024-08-27T11:56:00Z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ies>
</file>