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426F" w14:textId="77777777" w:rsidR="008367F4" w:rsidRPr="008367F4" w:rsidRDefault="008367F4" w:rsidP="00C5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</w:p>
    <w:p w14:paraId="09F061C5" w14:textId="67A6EC8A" w:rsidR="00A614B2" w:rsidRPr="008A7A14" w:rsidRDefault="00A614B2" w:rsidP="008A7A14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111E2B"/>
          <w:kern w:val="0"/>
          <w:lang w:eastAsia="pl-PL"/>
          <w14:ligatures w14:val="none"/>
        </w:rPr>
      </w:pPr>
      <w:r w:rsidRPr="008A7A14">
        <w:rPr>
          <w:rFonts w:ascii="Arial" w:eastAsia="Times New Roman" w:hAnsi="Arial" w:cs="Arial"/>
          <w:b/>
          <w:bCs/>
          <w:color w:val="111E2B"/>
          <w:kern w:val="0"/>
          <w:lang w:eastAsia="pl-PL"/>
          <w14:ligatures w14:val="none"/>
        </w:rPr>
        <w:t xml:space="preserve">Informacja o rozpoczęciu realizacji projektu partnerskiego </w:t>
      </w:r>
      <w:r w:rsidR="007B3A6D" w:rsidRPr="008A7A14">
        <w:rPr>
          <w:rFonts w:ascii="Arial" w:eastAsia="Times New Roman" w:hAnsi="Arial" w:cs="Arial"/>
          <w:b/>
          <w:bCs/>
          <w:color w:val="111E2B"/>
          <w:kern w:val="0"/>
          <w:lang w:eastAsia="pl-PL"/>
          <w14:ligatures w14:val="none"/>
        </w:rPr>
        <w:t xml:space="preserve">„Science4Business – Nauka dla Biznesu” </w:t>
      </w:r>
      <w:r w:rsidRPr="008A7A14">
        <w:rPr>
          <w:rFonts w:ascii="Arial" w:eastAsia="Times New Roman" w:hAnsi="Arial" w:cs="Arial"/>
          <w:b/>
          <w:bCs/>
          <w:color w:val="111E2B"/>
          <w:kern w:val="0"/>
          <w:lang w:eastAsia="pl-PL"/>
          <w14:ligatures w14:val="none"/>
        </w:rPr>
        <w:t xml:space="preserve">w ramach z programu Fundusze Europejskie dla Nowoczesnej Gospodarki 2021-2027, Działanie </w:t>
      </w:r>
      <w:r w:rsidR="008A10CB" w:rsidRPr="008A7A14">
        <w:rPr>
          <w:rFonts w:ascii="Arial" w:eastAsia="Times New Roman" w:hAnsi="Arial" w:cs="Arial"/>
          <w:b/>
          <w:bCs/>
          <w:color w:val="111E2B"/>
          <w:kern w:val="0"/>
          <w:lang w:eastAsia="pl-PL"/>
          <w14:ligatures w14:val="none"/>
        </w:rPr>
        <w:t>2.5.</w:t>
      </w:r>
    </w:p>
    <w:p w14:paraId="65E37C2F" w14:textId="0E34575E" w:rsidR="00A614B2" w:rsidRPr="008A7A14" w:rsidRDefault="00A614B2" w:rsidP="008A7A14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</w:pPr>
      <w:r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 xml:space="preserve">Zgodnie z art. 39 ust 8 ustawy z dnia 28 kwietnia 2022 r. o zasadach realizacji zadań finansowanych ze środków europejskich w perspektywie finansowej 2021-2027 (Dz. U z 2022 r., poz. 1079) podaje się do publicznej wiadomości informację o rozpoczęciu realizacji projektu partnerskiego pn. </w:t>
      </w:r>
      <w:r w:rsidR="008A10CB" w:rsidRPr="008A7A14">
        <w:rPr>
          <w:rFonts w:ascii="Arial" w:eastAsia="Times New Roman" w:hAnsi="Arial" w:cs="Arial"/>
          <w:i/>
          <w:iCs/>
          <w:color w:val="111E2B"/>
          <w:kern w:val="0"/>
          <w:lang w:eastAsia="pl-PL"/>
          <w14:ligatures w14:val="none"/>
        </w:rPr>
        <w:t xml:space="preserve">„Science4Business - Nauka dla </w:t>
      </w:r>
      <w:r w:rsidR="00C5357E">
        <w:rPr>
          <w:rFonts w:ascii="Arial" w:eastAsia="Times New Roman" w:hAnsi="Arial" w:cs="Arial"/>
          <w:i/>
          <w:iCs/>
          <w:color w:val="111E2B"/>
          <w:kern w:val="0"/>
          <w:lang w:eastAsia="pl-PL"/>
          <w14:ligatures w14:val="none"/>
        </w:rPr>
        <w:t>b</w:t>
      </w:r>
      <w:r w:rsidR="008A10CB" w:rsidRPr="008A7A14">
        <w:rPr>
          <w:rFonts w:ascii="Arial" w:eastAsia="Times New Roman" w:hAnsi="Arial" w:cs="Arial"/>
          <w:i/>
          <w:iCs/>
          <w:color w:val="111E2B"/>
          <w:kern w:val="0"/>
          <w:lang w:eastAsia="pl-PL"/>
          <w14:ligatures w14:val="none"/>
        </w:rPr>
        <w:t>iznesu</w:t>
      </w:r>
      <w:r w:rsidRPr="008A7A14">
        <w:rPr>
          <w:rFonts w:ascii="Arial" w:eastAsia="Times New Roman" w:hAnsi="Arial" w:cs="Arial"/>
          <w:i/>
          <w:iCs/>
          <w:color w:val="111E2B"/>
          <w:kern w:val="0"/>
          <w:lang w:eastAsia="pl-PL"/>
          <w14:ligatures w14:val="none"/>
        </w:rPr>
        <w:t>"</w:t>
      </w:r>
      <w:r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 xml:space="preserve">, </w:t>
      </w:r>
      <w:r w:rsidR="008A10CB"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który jest</w:t>
      </w:r>
      <w:r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 xml:space="preserve"> finansowany z programu Fundusze Europejskie dla Nowoczesnej Gospodarki 2021-2027, Działanie </w:t>
      </w:r>
      <w:r w:rsidR="008A10CB"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2.5</w:t>
      </w:r>
      <w:r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.</w:t>
      </w:r>
    </w:p>
    <w:p w14:paraId="63200B10" w14:textId="2492C292" w:rsidR="00A614B2" w:rsidRPr="008A7A14" w:rsidRDefault="008A10CB" w:rsidP="008A7A14">
      <w:pPr>
        <w:spacing w:after="0" w:line="276" w:lineRule="auto"/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</w:pPr>
      <w:r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D</w:t>
      </w:r>
      <w:r w:rsidR="00A20B2B"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ata rozpoczęcia realizacji p</w:t>
      </w:r>
      <w:r w:rsidR="00A614B2"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rojektu: 01.</w:t>
      </w:r>
      <w:r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01.2024</w:t>
      </w:r>
      <w:r w:rsidR="00C5357E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 xml:space="preserve"> </w:t>
      </w:r>
      <w:r w:rsidR="00A614B2"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r.</w:t>
      </w:r>
    </w:p>
    <w:p w14:paraId="5F55458B" w14:textId="4D9E5FA0" w:rsidR="00A614B2" w:rsidRDefault="008A10CB" w:rsidP="008A7A14">
      <w:pPr>
        <w:spacing w:after="0" w:line="276" w:lineRule="auto"/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</w:pPr>
      <w:r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D</w:t>
      </w:r>
      <w:r w:rsidR="00A20B2B"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ata zakończenia realizacji p</w:t>
      </w:r>
      <w:r w:rsidR="00A614B2"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 xml:space="preserve">rojektu: </w:t>
      </w:r>
      <w:r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31.12.2029</w:t>
      </w:r>
      <w:r w:rsidR="00C5357E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 xml:space="preserve"> </w:t>
      </w:r>
      <w:r w:rsidR="00A614B2"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r.</w:t>
      </w:r>
    </w:p>
    <w:p w14:paraId="4FC761D4" w14:textId="0E18370D" w:rsidR="008367F4" w:rsidRPr="008A7A14" w:rsidRDefault="008367F4" w:rsidP="008A7A14">
      <w:pPr>
        <w:spacing w:after="0" w:line="276" w:lineRule="auto"/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</w:pPr>
      <w:r w:rsidRPr="00141C41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 xml:space="preserve">Data przystąpienia do realizacji projektu partnerskiego: </w:t>
      </w:r>
      <w:r w:rsidR="00C55EC2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 xml:space="preserve">25.08.2025 r. </w:t>
      </w:r>
    </w:p>
    <w:p w14:paraId="407933F3" w14:textId="10A0AE50" w:rsidR="001F2DA8" w:rsidRPr="008A7A14" w:rsidRDefault="001F2DA8" w:rsidP="008A7A14">
      <w:pPr>
        <w:spacing w:after="0" w:line="276" w:lineRule="auto"/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</w:pPr>
      <w:r w:rsidRPr="008A7A14">
        <w:rPr>
          <w:rFonts w:ascii="Arial" w:eastAsia="Times New Roman" w:hAnsi="Arial" w:cs="Arial"/>
          <w:bCs/>
          <w:color w:val="111E2B"/>
          <w:kern w:val="0"/>
          <w:lang w:eastAsia="pl-PL"/>
          <w14:ligatures w14:val="none"/>
        </w:rPr>
        <w:t>Dotacja z Unii Europejskiej i całkowita wartość projektu: 296 700 000 PLN</w:t>
      </w:r>
    </w:p>
    <w:p w14:paraId="6559D271" w14:textId="77777777" w:rsidR="00A614B2" w:rsidRPr="008A7A14" w:rsidRDefault="00A614B2" w:rsidP="008A7A14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</w:pPr>
      <w:r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Uzasadnienie przyczyn przystąpienia do projektu: </w:t>
      </w:r>
    </w:p>
    <w:p w14:paraId="28B2BAB4" w14:textId="5204A9F7" w:rsidR="003310D5" w:rsidRPr="00C5357E" w:rsidRDefault="00C5357E" w:rsidP="008A7A14">
      <w:pPr>
        <w:spacing w:after="0" w:line="276" w:lineRule="auto"/>
        <w:rPr>
          <w:rFonts w:ascii="Arial" w:eastAsia="Times New Roman" w:hAnsi="Arial" w:cs="Arial"/>
          <w:bCs/>
          <w:color w:val="111E2B"/>
          <w:kern w:val="0"/>
          <w:lang w:eastAsia="pl-PL"/>
          <w14:ligatures w14:val="none"/>
        </w:rPr>
      </w:pPr>
      <w:r w:rsidRPr="00C5357E">
        <w:rPr>
          <w:rFonts w:ascii="Arial" w:eastAsia="Times New Roman" w:hAnsi="Arial" w:cs="Arial"/>
          <w:bCs/>
          <w:color w:val="111E2B"/>
          <w:kern w:val="0"/>
          <w:lang w:eastAsia="pl-PL"/>
          <w14:ligatures w14:val="none"/>
        </w:rPr>
        <w:t>Celem projektu jest zwiększenie efektywności działań Centrów Transferu Technologii (CTT) i Spółek Celowych (S.C.) należących do organizacji badawczych w zakresie współpracy z biznesem, w tym poprzez komercjalizację wyników badań naukowych i prac rozwojowych (B+R). Cel ten zostanie osiągnięty poprzez rozwijanie i wzmacnianie zdolności badawczych i innowacyjnych w organizacjach badawczych oraz wykorzystywanie opracowanych zaawansowanych rozwiązań technologicznych w gospodarce</w:t>
      </w:r>
      <w:r w:rsidR="00141C41">
        <w:rPr>
          <w:rFonts w:ascii="Arial" w:eastAsia="Times New Roman" w:hAnsi="Arial" w:cs="Arial"/>
          <w:bCs/>
          <w:color w:val="111E2B"/>
          <w:kern w:val="0"/>
          <w:lang w:eastAsia="pl-PL"/>
          <w14:ligatures w14:val="none"/>
        </w:rPr>
        <w:t>.</w:t>
      </w:r>
      <w:r w:rsidR="00141C41">
        <w:rPr>
          <w:rFonts w:ascii="Arial" w:eastAsia="Times New Roman" w:hAnsi="Arial" w:cs="Arial"/>
          <w:bCs/>
          <w:color w:val="111E2B"/>
          <w:kern w:val="0"/>
          <w:lang w:eastAsia="pl-PL"/>
          <w14:ligatures w14:val="none"/>
        </w:rPr>
        <w:tab/>
      </w:r>
    </w:p>
    <w:p w14:paraId="410865B0" w14:textId="311BB95C" w:rsidR="00934616" w:rsidRPr="008A7A14" w:rsidRDefault="00A614B2" w:rsidP="008A7A14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</w:pPr>
      <w:r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Partner wiodący</w:t>
      </w:r>
      <w:r w:rsidR="00934616"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:</w:t>
      </w:r>
      <w:r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 xml:space="preserve"> </w:t>
      </w:r>
      <w:r w:rsidR="008A10CB" w:rsidRPr="008A7A14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Minister Nauki i Szkolnictwa Wyższego</w:t>
      </w:r>
    </w:p>
    <w:p w14:paraId="72DBBF83" w14:textId="533A646A" w:rsidR="00A614B2" w:rsidRPr="008A7A14" w:rsidRDefault="00C55EC2" w:rsidP="008A7A14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</w:pPr>
      <w:r w:rsidRPr="00C55EC2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 xml:space="preserve">Partnerzy Konsorcjum: Uniwersytet im. Adama Mickiewicza w Poznaniu (Lider Konsorcjum), Warszawski Uniwersytet Medyczny, Uniwersytet Jana Kochanowskiego w Kielcach, AMU </w:t>
      </w:r>
      <w:proofErr w:type="spellStart"/>
      <w:r w:rsidRPr="00C55EC2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Innovation</w:t>
      </w:r>
      <w:proofErr w:type="spellEnd"/>
      <w:r w:rsidRPr="00C55EC2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 xml:space="preserve"> sp. z o </w:t>
      </w:r>
      <w:proofErr w:type="spellStart"/>
      <w:r w:rsidRPr="00C55EC2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o</w:t>
      </w:r>
      <w:proofErr w:type="spellEnd"/>
      <w:r w:rsidRPr="00C55EC2">
        <w:rPr>
          <w:rFonts w:ascii="Arial" w:eastAsia="Times New Roman" w:hAnsi="Arial" w:cs="Arial"/>
          <w:color w:val="111E2B"/>
          <w:kern w:val="0"/>
          <w:lang w:eastAsia="pl-PL"/>
          <w14:ligatures w14:val="none"/>
        </w:rPr>
        <w:t>.</w:t>
      </w:r>
    </w:p>
    <w:p w14:paraId="303A2E67" w14:textId="77777777" w:rsidR="00101BD0" w:rsidRPr="00101BD0" w:rsidRDefault="00101BD0" w:rsidP="00101BD0">
      <w:pPr>
        <w:spacing w:line="276" w:lineRule="auto"/>
        <w:rPr>
          <w:rFonts w:ascii="Arial" w:hAnsi="Arial" w:cs="Arial"/>
          <w:bCs/>
        </w:rPr>
      </w:pPr>
      <w:r w:rsidRPr="00101BD0">
        <w:rPr>
          <w:rFonts w:ascii="Arial" w:hAnsi="Arial" w:cs="Arial"/>
          <w:bCs/>
        </w:rPr>
        <w:t>#FunduszeUE #Dotacja #Porozumienie #Science4Business #FENG</w:t>
      </w:r>
    </w:p>
    <w:p w14:paraId="62DF344A" w14:textId="77777777" w:rsidR="00A614B2" w:rsidRPr="008A7A14" w:rsidRDefault="00A614B2" w:rsidP="008A7A14">
      <w:pPr>
        <w:spacing w:line="276" w:lineRule="auto"/>
        <w:rPr>
          <w:rFonts w:ascii="Arial" w:hAnsi="Arial" w:cs="Arial"/>
        </w:rPr>
      </w:pPr>
    </w:p>
    <w:sectPr w:rsidR="00A614B2" w:rsidRPr="008A7A14" w:rsidSect="006820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51C90" w14:textId="77777777" w:rsidR="00BA4899" w:rsidRDefault="00BA4899" w:rsidP="008F339D">
      <w:pPr>
        <w:spacing w:after="0" w:line="240" w:lineRule="auto"/>
      </w:pPr>
      <w:r>
        <w:separator/>
      </w:r>
    </w:p>
  </w:endnote>
  <w:endnote w:type="continuationSeparator" w:id="0">
    <w:p w14:paraId="7DDF48D7" w14:textId="77777777" w:rsidR="00BA4899" w:rsidRDefault="00BA4899" w:rsidP="008F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AEC6" w14:textId="77777777" w:rsidR="008367F4" w:rsidRDefault="008367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1BE6D" w14:textId="77777777" w:rsidR="008367F4" w:rsidRDefault="008367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76BF" w14:textId="77777777" w:rsidR="008367F4" w:rsidRDefault="00836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DC2A2" w14:textId="77777777" w:rsidR="00BA4899" w:rsidRDefault="00BA4899" w:rsidP="008F339D">
      <w:pPr>
        <w:spacing w:after="0" w:line="240" w:lineRule="auto"/>
      </w:pPr>
      <w:r>
        <w:separator/>
      </w:r>
    </w:p>
  </w:footnote>
  <w:footnote w:type="continuationSeparator" w:id="0">
    <w:p w14:paraId="33A56920" w14:textId="77777777" w:rsidR="00BA4899" w:rsidRDefault="00BA4899" w:rsidP="008F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E6DFE" w14:textId="77777777" w:rsidR="008367F4" w:rsidRDefault="008367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B525" w14:textId="4AA51585" w:rsidR="008F339D" w:rsidRDefault="008367F4">
    <w:pPr>
      <w:pStyle w:val="Nagwek"/>
    </w:pPr>
    <w:r>
      <w:rPr>
        <w:noProof/>
        <w:lang w:eastAsia="pl-PL"/>
      </w:rPr>
      <w:drawing>
        <wp:inline distT="0" distB="0" distL="0" distR="0" wp14:anchorId="3A375BD2" wp14:editId="78CA4C38">
          <wp:extent cx="5920740" cy="812165"/>
          <wp:effectExtent l="0" t="0" r="3810" b="6985"/>
          <wp:docPr id="20" name="Obraz 20" descr="C:\Users\mkaja\Desktop\FENG_RP_UE_RGB-1 2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mkaja\Desktop\FENG_RP_UE_RGB-1 20%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74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63888" w14:textId="77777777" w:rsidR="008367F4" w:rsidRDefault="00836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B2"/>
    <w:rsid w:val="00004DB1"/>
    <w:rsid w:val="00006E61"/>
    <w:rsid w:val="00092B6D"/>
    <w:rsid w:val="00101BD0"/>
    <w:rsid w:val="00141C41"/>
    <w:rsid w:val="001F2DA8"/>
    <w:rsid w:val="002378FE"/>
    <w:rsid w:val="003310D5"/>
    <w:rsid w:val="00377316"/>
    <w:rsid w:val="003E2F6E"/>
    <w:rsid w:val="00624D9C"/>
    <w:rsid w:val="00633CFE"/>
    <w:rsid w:val="006747FF"/>
    <w:rsid w:val="0068207D"/>
    <w:rsid w:val="006A58E2"/>
    <w:rsid w:val="007B3A6D"/>
    <w:rsid w:val="008367F4"/>
    <w:rsid w:val="00884558"/>
    <w:rsid w:val="008A10CB"/>
    <w:rsid w:val="008A7A14"/>
    <w:rsid w:val="008F339D"/>
    <w:rsid w:val="00934616"/>
    <w:rsid w:val="00A20B2B"/>
    <w:rsid w:val="00A614B2"/>
    <w:rsid w:val="00A77FBE"/>
    <w:rsid w:val="00A861E2"/>
    <w:rsid w:val="00AE6B6A"/>
    <w:rsid w:val="00AF2844"/>
    <w:rsid w:val="00AF3F84"/>
    <w:rsid w:val="00B7066C"/>
    <w:rsid w:val="00BA4899"/>
    <w:rsid w:val="00C149DF"/>
    <w:rsid w:val="00C5131B"/>
    <w:rsid w:val="00C5357E"/>
    <w:rsid w:val="00C55EC2"/>
    <w:rsid w:val="00C77CF3"/>
    <w:rsid w:val="00D945B0"/>
    <w:rsid w:val="00E42989"/>
    <w:rsid w:val="00F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4C79D"/>
  <w15:chartTrackingRefBased/>
  <w15:docId w15:val="{8AE82FCC-AA86-4F8B-A74A-C2CFA3EB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1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4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4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4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4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4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4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1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14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14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14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4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14B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39D"/>
  </w:style>
  <w:style w:type="paragraph" w:styleId="Stopka">
    <w:name w:val="footer"/>
    <w:basedOn w:val="Normalny"/>
    <w:link w:val="StopkaZnak"/>
    <w:uiPriority w:val="99"/>
    <w:unhideWhenUsed/>
    <w:rsid w:val="008F3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08b0ec2-63cd-4809-acce-9003d36a60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3FFF3E96B064DAF4B7D0BF4894299" ma:contentTypeVersion="18" ma:contentTypeDescription="Utwórz nowy dokument." ma:contentTypeScope="" ma:versionID="7e1f868321d1654a317002bfad00e8df">
  <xsd:schema xmlns:xsd="http://www.w3.org/2001/XMLSchema" xmlns:xs="http://www.w3.org/2001/XMLSchema" xmlns:p="http://schemas.microsoft.com/office/2006/metadata/properties" xmlns:ns1="http://schemas.microsoft.com/sharepoint/v3" xmlns:ns3="cb95d808-fa7f-48a5-a04d-d58565ac7771" xmlns:ns4="d08b0ec2-63cd-4809-acce-9003d36a6082" targetNamespace="http://schemas.microsoft.com/office/2006/metadata/properties" ma:root="true" ma:fieldsID="140dcf9929f2aa6fcacfa02f69d01ada" ns1:_="" ns3:_="" ns4:_="">
    <xsd:import namespace="http://schemas.microsoft.com/sharepoint/v3"/>
    <xsd:import namespace="cb95d808-fa7f-48a5-a04d-d58565ac7771"/>
    <xsd:import namespace="d08b0ec2-63cd-4809-acce-9003d36a60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5d808-fa7f-48a5-a04d-d58565ac77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b0ec2-63cd-4809-acce-9003d36a6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DE64B-9B11-4213-BFAB-5659B75F80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8b0ec2-63cd-4809-acce-9003d36a6082"/>
  </ds:schemaRefs>
</ds:datastoreItem>
</file>

<file path=customXml/itemProps2.xml><?xml version="1.0" encoding="utf-8"?>
<ds:datastoreItem xmlns:ds="http://schemas.openxmlformats.org/officeDocument/2006/customXml" ds:itemID="{0D6E4756-6FCA-4336-ADF5-2DD94440A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1885-F460-49C0-8A67-D321ACF72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5d808-fa7f-48a5-a04d-d58565ac7771"/>
    <ds:schemaRef ds:uri="d08b0ec2-63cd-4809-acce-9003d36a6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Panasiuk</dc:creator>
  <cp:keywords/>
  <dc:description/>
  <cp:lastModifiedBy>Małgorzata Marczak</cp:lastModifiedBy>
  <cp:revision>2</cp:revision>
  <dcterms:created xsi:type="dcterms:W3CDTF">2025-08-28T12:30:00Z</dcterms:created>
  <dcterms:modified xsi:type="dcterms:W3CDTF">2025-08-28T12:30:00Z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0x010100B3C3FFF3E96B064DAF4B7D0BF4894299</vt:lpwstr>
  </property>
</Properties>
</file>