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7E7D48" w14:textId="77777777" w:rsidR="001F6C81" w:rsidRDefault="001F6C81" w:rsidP="004E63B5">
      <w:pPr>
        <w:pStyle w:val="Tytu"/>
        <w:rPr>
          <w:rFonts w:ascii="Arial" w:hAnsi="Arial" w:cs="Arial"/>
          <w:b/>
          <w:bCs/>
          <w:sz w:val="22"/>
          <w:szCs w:val="22"/>
        </w:rPr>
      </w:pPr>
    </w:p>
    <w:p w14:paraId="5CB9E6FB" w14:textId="36A3605D" w:rsidR="001F6C81" w:rsidRDefault="44C7B36F" w:rsidP="004E63B5">
      <w:pPr>
        <w:pStyle w:val="Tytu"/>
        <w:rPr>
          <w:rFonts w:ascii="Arial" w:hAnsi="Arial" w:cs="Arial"/>
          <w:b/>
          <w:bCs/>
          <w:sz w:val="22"/>
          <w:szCs w:val="22"/>
        </w:rPr>
      </w:pPr>
      <w:r>
        <w:rPr>
          <w:noProof/>
        </w:rPr>
        <w:drawing>
          <wp:inline distT="0" distB="0" distL="0" distR="0" wp14:anchorId="7E6D95EE" wp14:editId="4A5492FE">
            <wp:extent cx="4043011" cy="1323975"/>
            <wp:effectExtent l="0" t="0" r="0" b="0"/>
            <wp:docPr id="1717025654" name="Obraz 1717025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4043011" cy="1323975"/>
                    </a:xfrm>
                    <a:prstGeom prst="rect">
                      <a:avLst/>
                    </a:prstGeom>
                  </pic:spPr>
                </pic:pic>
              </a:graphicData>
            </a:graphic>
          </wp:inline>
        </w:drawing>
      </w:r>
    </w:p>
    <w:p w14:paraId="62DF11C2" w14:textId="77777777" w:rsidR="001F6C81" w:rsidRDefault="001F6C81" w:rsidP="004E63B5">
      <w:pPr>
        <w:pStyle w:val="Tytu"/>
        <w:rPr>
          <w:rFonts w:ascii="Arial" w:hAnsi="Arial" w:cs="Arial"/>
          <w:b/>
          <w:bCs/>
          <w:sz w:val="22"/>
          <w:szCs w:val="22"/>
        </w:rPr>
      </w:pPr>
    </w:p>
    <w:p w14:paraId="22B932DE" w14:textId="77777777" w:rsidR="001F6C81" w:rsidRDefault="001F6C81" w:rsidP="004E63B5">
      <w:pPr>
        <w:pStyle w:val="Tytu"/>
        <w:rPr>
          <w:rFonts w:ascii="Arial" w:hAnsi="Arial" w:cs="Arial"/>
          <w:b/>
          <w:bCs/>
          <w:sz w:val="22"/>
          <w:szCs w:val="22"/>
        </w:rPr>
      </w:pPr>
    </w:p>
    <w:p w14:paraId="35E13E00" w14:textId="77777777" w:rsidR="001F6C81" w:rsidRDefault="001F6C81" w:rsidP="004E63B5">
      <w:pPr>
        <w:pStyle w:val="Tytu"/>
        <w:rPr>
          <w:rFonts w:ascii="Arial" w:hAnsi="Arial" w:cs="Arial"/>
          <w:b/>
          <w:bCs/>
          <w:sz w:val="22"/>
          <w:szCs w:val="22"/>
        </w:rPr>
      </w:pPr>
    </w:p>
    <w:p w14:paraId="318071A8" w14:textId="0426A9A9" w:rsidR="004E63B5" w:rsidRPr="00DE3AAA" w:rsidRDefault="004E63B5" w:rsidP="004E63B5">
      <w:pPr>
        <w:pStyle w:val="Nagwek1"/>
        <w:rPr>
          <w:rFonts w:asciiTheme="minorHAnsi" w:hAnsiTheme="minorHAnsi" w:cstheme="minorHAnsi"/>
          <w:b/>
          <w:bCs/>
          <w:sz w:val="24"/>
          <w:lang w:val="en-GB"/>
        </w:rPr>
      </w:pPr>
      <w:r w:rsidRPr="00DE3AAA">
        <w:rPr>
          <w:rFonts w:asciiTheme="minorHAnsi" w:hAnsiTheme="minorHAnsi" w:cstheme="minorHAnsi"/>
          <w:b/>
          <w:bCs/>
          <w:sz w:val="24"/>
          <w:lang w:val="en-GB"/>
        </w:rPr>
        <w:t>THE ADAM MICKIEWICZ UNIVERSITY</w:t>
      </w:r>
      <w:r w:rsidR="00DA7083" w:rsidRPr="00DE3AAA">
        <w:rPr>
          <w:rFonts w:asciiTheme="minorHAnsi" w:hAnsiTheme="minorHAnsi" w:cstheme="minorHAnsi"/>
          <w:b/>
          <w:bCs/>
          <w:sz w:val="24"/>
          <w:lang w:val="en-GB"/>
        </w:rPr>
        <w:t>,</w:t>
      </w:r>
      <w:r w:rsidRPr="00DE3AAA">
        <w:rPr>
          <w:rFonts w:asciiTheme="minorHAnsi" w:hAnsiTheme="minorHAnsi" w:cstheme="minorHAnsi"/>
          <w:b/>
          <w:bCs/>
          <w:sz w:val="24"/>
          <w:lang w:val="en-GB"/>
        </w:rPr>
        <w:t xml:space="preserve"> POZNAN </w:t>
      </w:r>
    </w:p>
    <w:p w14:paraId="27950017" w14:textId="77777777" w:rsidR="004E63B5" w:rsidRPr="00DE3AAA" w:rsidRDefault="004E63B5" w:rsidP="004E63B5">
      <w:pPr>
        <w:rPr>
          <w:rFonts w:asciiTheme="minorHAnsi" w:hAnsiTheme="minorHAnsi" w:cstheme="minorHAnsi"/>
          <w:b/>
          <w:bCs/>
          <w:lang w:val="en-GB"/>
        </w:rPr>
      </w:pPr>
    </w:p>
    <w:p w14:paraId="1A3145D4" w14:textId="77777777" w:rsidR="004E63B5" w:rsidRPr="00DE3AAA" w:rsidRDefault="004E63B5" w:rsidP="004E63B5">
      <w:pPr>
        <w:jc w:val="center"/>
        <w:rPr>
          <w:rFonts w:asciiTheme="minorHAnsi" w:hAnsiTheme="minorHAnsi" w:cstheme="minorHAnsi"/>
          <w:b/>
          <w:bCs/>
          <w:lang w:val="en-GB"/>
        </w:rPr>
      </w:pPr>
      <w:r w:rsidRPr="00DE3AAA">
        <w:rPr>
          <w:rFonts w:asciiTheme="minorHAnsi" w:hAnsiTheme="minorHAnsi" w:cstheme="minorHAnsi"/>
          <w:b/>
          <w:bCs/>
          <w:lang w:val="en-GB"/>
        </w:rPr>
        <w:t>ANNOUNCES</w:t>
      </w:r>
    </w:p>
    <w:p w14:paraId="6F5096D3" w14:textId="77777777" w:rsidR="004E63B5" w:rsidRPr="00DE3AAA" w:rsidRDefault="004E63B5" w:rsidP="004E63B5">
      <w:pPr>
        <w:jc w:val="center"/>
        <w:rPr>
          <w:rFonts w:asciiTheme="minorHAnsi" w:hAnsiTheme="minorHAnsi" w:cstheme="minorHAnsi"/>
          <w:b/>
          <w:bCs/>
          <w:lang w:val="en-GB"/>
        </w:rPr>
      </w:pPr>
    </w:p>
    <w:p w14:paraId="01B7216E" w14:textId="77777777" w:rsidR="004E63B5" w:rsidRPr="00DE3AAA" w:rsidRDefault="00DA7083" w:rsidP="004E63B5">
      <w:pPr>
        <w:jc w:val="center"/>
        <w:rPr>
          <w:rFonts w:asciiTheme="minorHAnsi" w:hAnsiTheme="minorHAnsi" w:cstheme="minorHAnsi"/>
          <w:b/>
          <w:bCs/>
          <w:lang w:val="en-GB"/>
        </w:rPr>
      </w:pPr>
      <w:r w:rsidRPr="00DE3AAA">
        <w:rPr>
          <w:rFonts w:asciiTheme="minorHAnsi" w:hAnsiTheme="minorHAnsi" w:cstheme="minorHAnsi"/>
          <w:b/>
          <w:bCs/>
          <w:lang w:val="en-GB"/>
        </w:rPr>
        <w:t xml:space="preserve">A </w:t>
      </w:r>
      <w:r w:rsidR="004E63B5" w:rsidRPr="00DE3AAA">
        <w:rPr>
          <w:rFonts w:asciiTheme="minorHAnsi" w:hAnsiTheme="minorHAnsi" w:cstheme="minorHAnsi"/>
          <w:b/>
          <w:bCs/>
          <w:lang w:val="en-GB"/>
        </w:rPr>
        <w:t>COMPETITION</w:t>
      </w:r>
    </w:p>
    <w:p w14:paraId="698A2757" w14:textId="77777777" w:rsidR="00551BF6" w:rsidRPr="00DE3AAA" w:rsidRDefault="00551BF6">
      <w:pPr>
        <w:jc w:val="center"/>
        <w:rPr>
          <w:rFonts w:asciiTheme="minorHAnsi" w:hAnsiTheme="minorHAnsi" w:cstheme="minorHAnsi"/>
          <w:b/>
          <w:bCs/>
          <w:lang w:val="en-GB"/>
        </w:rPr>
      </w:pPr>
    </w:p>
    <w:p w14:paraId="74141F27" w14:textId="0BF781C7" w:rsidR="00145B2F" w:rsidRPr="00DE3AAA" w:rsidRDefault="00551BF6" w:rsidP="00ED6751">
      <w:pPr>
        <w:jc w:val="center"/>
        <w:rPr>
          <w:rFonts w:asciiTheme="minorHAnsi" w:hAnsiTheme="minorHAnsi" w:cstheme="minorHAnsi"/>
          <w:b/>
          <w:bCs/>
          <w:lang w:val="en-GB"/>
        </w:rPr>
      </w:pPr>
      <w:r w:rsidRPr="00DE3AAA">
        <w:rPr>
          <w:rFonts w:asciiTheme="minorHAnsi" w:hAnsiTheme="minorHAnsi" w:cstheme="minorHAnsi"/>
          <w:b/>
          <w:bCs/>
          <w:lang w:val="en-GB"/>
        </w:rPr>
        <w:t>for the position</w:t>
      </w:r>
      <w:r w:rsidR="00DA7083" w:rsidRPr="00DE3AAA">
        <w:rPr>
          <w:rFonts w:asciiTheme="minorHAnsi" w:hAnsiTheme="minorHAnsi" w:cstheme="minorHAnsi"/>
          <w:b/>
          <w:bCs/>
          <w:lang w:val="en-GB"/>
        </w:rPr>
        <w:t xml:space="preserve"> of</w:t>
      </w:r>
      <w:r w:rsidRPr="00DE3AAA">
        <w:rPr>
          <w:rFonts w:asciiTheme="minorHAnsi" w:hAnsiTheme="minorHAnsi" w:cstheme="minorHAnsi"/>
          <w:b/>
          <w:bCs/>
          <w:lang w:val="en-GB"/>
        </w:rPr>
        <w:t xml:space="preserve"> </w:t>
      </w:r>
      <w:r w:rsidR="005E4142" w:rsidRPr="005E4142">
        <w:rPr>
          <w:rFonts w:asciiTheme="minorHAnsi" w:hAnsiTheme="minorHAnsi" w:cstheme="minorHAnsi"/>
          <w:b/>
          <w:bCs/>
          <w:lang w:val="en-GB"/>
        </w:rPr>
        <w:t>ASSISTANT PROFESSOR</w:t>
      </w:r>
      <w:r w:rsidR="002422C9">
        <w:rPr>
          <w:rFonts w:asciiTheme="minorHAnsi" w:hAnsiTheme="minorHAnsi" w:cstheme="minorHAnsi"/>
          <w:b/>
          <w:bCs/>
          <w:lang w:val="en-GB"/>
        </w:rPr>
        <w:t>-</w:t>
      </w:r>
      <w:r w:rsidR="002422C9" w:rsidRPr="002422C9">
        <w:rPr>
          <w:lang w:val="en-GB"/>
        </w:rPr>
        <w:t xml:space="preserve"> </w:t>
      </w:r>
      <w:r w:rsidR="00962D3E">
        <w:rPr>
          <w:lang w:val="en-GB"/>
        </w:rPr>
        <w:t>POST-DOC</w:t>
      </w:r>
      <w:r w:rsidR="001D5234" w:rsidRPr="00DE3AAA">
        <w:rPr>
          <w:rFonts w:asciiTheme="minorHAnsi" w:hAnsiTheme="minorHAnsi" w:cstheme="minorHAnsi"/>
          <w:b/>
          <w:bCs/>
          <w:lang w:val="en-GB"/>
        </w:rPr>
        <w:br/>
      </w:r>
    </w:p>
    <w:p w14:paraId="5C14C44C" w14:textId="507DED90" w:rsidR="00551BF6" w:rsidRDefault="00DA7083" w:rsidP="00A46254">
      <w:pPr>
        <w:jc w:val="center"/>
        <w:rPr>
          <w:rFonts w:asciiTheme="minorHAnsi" w:hAnsiTheme="minorHAnsi" w:cstheme="minorHAnsi"/>
          <w:b/>
          <w:bCs/>
          <w:lang w:val="en-GB"/>
        </w:rPr>
      </w:pPr>
      <w:r w:rsidRPr="00DE3AAA">
        <w:rPr>
          <w:rFonts w:asciiTheme="minorHAnsi" w:hAnsiTheme="minorHAnsi" w:cstheme="minorHAnsi"/>
          <w:b/>
          <w:bCs/>
          <w:lang w:val="en-GB"/>
        </w:rPr>
        <w:t>at the</w:t>
      </w:r>
      <w:r w:rsidR="00D9614D" w:rsidRPr="00DE3AAA">
        <w:rPr>
          <w:rFonts w:asciiTheme="minorHAnsi" w:hAnsiTheme="minorHAnsi" w:cstheme="minorHAnsi"/>
          <w:b/>
          <w:bCs/>
          <w:lang w:val="en-GB"/>
        </w:rPr>
        <w:t xml:space="preserve"> </w:t>
      </w:r>
      <w:r w:rsidR="002C3C93" w:rsidRPr="002C3C93">
        <w:rPr>
          <w:rFonts w:asciiTheme="minorHAnsi" w:hAnsiTheme="minorHAnsi" w:cstheme="minorHAnsi"/>
          <w:b/>
          <w:bCs/>
          <w:lang w:val="en-GB"/>
        </w:rPr>
        <w:t>Center for Advanced Technologies</w:t>
      </w:r>
    </w:p>
    <w:p w14:paraId="40DCA3B8" w14:textId="77777777" w:rsidR="002422C9" w:rsidRPr="002422C9" w:rsidRDefault="002422C9" w:rsidP="002422C9">
      <w:pPr>
        <w:jc w:val="center"/>
        <w:rPr>
          <w:rFonts w:asciiTheme="minorHAnsi" w:hAnsiTheme="minorHAnsi" w:cstheme="minorHAnsi"/>
          <w:b/>
          <w:bCs/>
          <w:lang w:val="en-GB"/>
        </w:rPr>
      </w:pPr>
      <w:r w:rsidRPr="002422C9">
        <w:rPr>
          <w:rFonts w:asciiTheme="minorHAnsi" w:hAnsiTheme="minorHAnsi" w:cstheme="minorHAnsi"/>
          <w:b/>
          <w:bCs/>
          <w:lang w:val="en-GB"/>
        </w:rPr>
        <w:t>within the framework of the OPUS 27 project No. 2024/53/B/ST5/01103</w:t>
      </w:r>
    </w:p>
    <w:p w14:paraId="6B81B1EB" w14:textId="77777777" w:rsidR="002422C9" w:rsidRPr="002422C9" w:rsidRDefault="002422C9" w:rsidP="002422C9">
      <w:pPr>
        <w:jc w:val="center"/>
        <w:rPr>
          <w:rFonts w:asciiTheme="minorHAnsi" w:hAnsiTheme="minorHAnsi" w:cstheme="minorHAnsi"/>
          <w:b/>
          <w:bCs/>
          <w:lang w:val="en-GB"/>
        </w:rPr>
      </w:pPr>
      <w:r w:rsidRPr="002422C9">
        <w:rPr>
          <w:rFonts w:asciiTheme="minorHAnsi" w:hAnsiTheme="minorHAnsi" w:cstheme="minorHAnsi"/>
          <w:b/>
          <w:bCs/>
          <w:lang w:val="en-GB"/>
        </w:rPr>
        <w:t>entitled:</w:t>
      </w:r>
    </w:p>
    <w:p w14:paraId="1ECF68E5" w14:textId="0D4EC930" w:rsidR="002422C9" w:rsidRPr="002422C9" w:rsidRDefault="002422C9" w:rsidP="002422C9">
      <w:pPr>
        <w:jc w:val="center"/>
        <w:rPr>
          <w:rFonts w:asciiTheme="minorHAnsi" w:hAnsiTheme="minorHAnsi" w:cstheme="minorHAnsi"/>
          <w:b/>
          <w:bCs/>
          <w:lang w:val="en-GB"/>
        </w:rPr>
      </w:pPr>
      <w:bookmarkStart w:id="0" w:name="_Hlk212718937"/>
      <w:r>
        <w:rPr>
          <w:rFonts w:asciiTheme="minorHAnsi" w:hAnsiTheme="minorHAnsi" w:cstheme="minorHAnsi"/>
          <w:b/>
          <w:bCs/>
          <w:lang w:val="en-GB"/>
        </w:rPr>
        <w:t>“</w:t>
      </w:r>
      <w:r w:rsidRPr="002422C9">
        <w:rPr>
          <w:rFonts w:asciiTheme="minorHAnsi" w:hAnsiTheme="minorHAnsi" w:cstheme="minorHAnsi"/>
          <w:b/>
          <w:bCs/>
          <w:lang w:val="en-GB"/>
        </w:rPr>
        <w:t>Harnessing the Catalytic Potential of Water-Soluble Metal-Organic Cages –</w:t>
      </w:r>
    </w:p>
    <w:p w14:paraId="23BB6D7B" w14:textId="1B0FD2BE" w:rsidR="00471682" w:rsidRDefault="002422C9" w:rsidP="002422C9">
      <w:pPr>
        <w:jc w:val="center"/>
        <w:rPr>
          <w:rFonts w:asciiTheme="minorHAnsi" w:hAnsiTheme="minorHAnsi" w:cstheme="minorHAnsi"/>
          <w:b/>
          <w:bCs/>
          <w:lang w:val="en-GB"/>
        </w:rPr>
      </w:pPr>
      <w:r w:rsidRPr="002422C9">
        <w:rPr>
          <w:rFonts w:asciiTheme="minorHAnsi" w:hAnsiTheme="minorHAnsi" w:cstheme="minorHAnsi"/>
          <w:b/>
          <w:bCs/>
          <w:lang w:val="en-GB"/>
        </w:rPr>
        <w:t>Towards Enzyme-Like Systems (CatMOCs)</w:t>
      </w:r>
      <w:r>
        <w:rPr>
          <w:rFonts w:asciiTheme="minorHAnsi" w:hAnsiTheme="minorHAnsi" w:cstheme="minorHAnsi"/>
          <w:b/>
          <w:bCs/>
          <w:lang w:val="en-GB"/>
        </w:rPr>
        <w:t>”</w:t>
      </w:r>
    </w:p>
    <w:p w14:paraId="491479B9" w14:textId="77777777" w:rsidR="002422C9" w:rsidRPr="00DE3AAA" w:rsidRDefault="002422C9" w:rsidP="002422C9">
      <w:pPr>
        <w:jc w:val="center"/>
        <w:rPr>
          <w:rFonts w:asciiTheme="minorHAnsi" w:hAnsiTheme="minorHAnsi" w:cstheme="minorHAnsi"/>
          <w:b/>
          <w:bCs/>
          <w:lang w:val="en-GB"/>
        </w:rPr>
      </w:pPr>
    </w:p>
    <w:bookmarkEnd w:id="0"/>
    <w:p w14:paraId="6863C14D" w14:textId="77777777" w:rsidR="00471682" w:rsidRPr="00DE3AAA" w:rsidRDefault="00471682"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GB"/>
        </w:rPr>
      </w:pPr>
      <w:r w:rsidRPr="00DE3AAA">
        <w:rPr>
          <w:rFonts w:asciiTheme="minorHAnsi" w:hAnsiTheme="minorHAnsi" w:cstheme="minorHAnsi"/>
          <w:b/>
          <w:bCs/>
          <w:lang w:val="en-GB"/>
        </w:rPr>
        <w:t>Basic information</w:t>
      </w:r>
    </w:p>
    <w:p w14:paraId="6B32966D" w14:textId="77777777" w:rsidR="007D090B" w:rsidRPr="00DE3AAA" w:rsidRDefault="007D090B" w:rsidP="00A46254">
      <w:pPr>
        <w:jc w:val="both"/>
        <w:rPr>
          <w:rFonts w:asciiTheme="minorHAnsi" w:hAnsiTheme="minorHAnsi" w:cstheme="minorHAnsi"/>
          <w:b/>
          <w:bCs/>
          <w:color w:val="000000" w:themeColor="text1"/>
        </w:rPr>
      </w:pPr>
    </w:p>
    <w:p w14:paraId="0EC1C44B" w14:textId="77777777" w:rsidR="00275CE7" w:rsidRDefault="004D6C79" w:rsidP="00565677">
      <w:pPr>
        <w:numPr>
          <w:ilvl w:val="0"/>
          <w:numId w:val="12"/>
        </w:numPr>
        <w:ind w:left="0"/>
        <w:jc w:val="both"/>
        <w:rPr>
          <w:rFonts w:asciiTheme="minorHAnsi" w:hAnsiTheme="minorHAnsi" w:cstheme="minorHAnsi"/>
          <w:b/>
          <w:bCs/>
        </w:rPr>
      </w:pPr>
      <w:r w:rsidRPr="00A46254">
        <w:rPr>
          <w:rFonts w:asciiTheme="minorHAnsi" w:hAnsiTheme="minorHAnsi" w:cstheme="minorHAnsi"/>
          <w:b/>
          <w:bCs/>
        </w:rPr>
        <w:t xml:space="preserve">Research </w:t>
      </w:r>
      <w:r w:rsidR="00275CE7" w:rsidRPr="00A46254">
        <w:rPr>
          <w:rFonts w:asciiTheme="minorHAnsi" w:hAnsiTheme="minorHAnsi" w:cstheme="minorHAnsi"/>
          <w:b/>
          <w:bCs/>
        </w:rPr>
        <w:t xml:space="preserve">discipline </w:t>
      </w:r>
      <w:r w:rsidRPr="00A46254">
        <w:rPr>
          <w:rFonts w:asciiTheme="minorHAnsi" w:hAnsiTheme="minorHAnsi" w:cstheme="minorHAnsi"/>
          <w:b/>
          <w:bCs/>
        </w:rPr>
        <w:t>(research field)</w:t>
      </w:r>
      <w:r w:rsidR="00275CE7" w:rsidRPr="00A46254">
        <w:rPr>
          <w:rFonts w:asciiTheme="minorHAnsi" w:hAnsiTheme="minorHAnsi" w:cstheme="minorHAnsi"/>
          <w:b/>
          <w:bCs/>
        </w:rPr>
        <w:t xml:space="preserve">: </w:t>
      </w:r>
    </w:p>
    <w:p w14:paraId="61659276" w14:textId="6A08E60B" w:rsidR="00471682" w:rsidRPr="003E5322" w:rsidRDefault="00DE3AAA" w:rsidP="00A46254">
      <w:pPr>
        <w:jc w:val="both"/>
        <w:rPr>
          <w:rFonts w:asciiTheme="minorHAnsi" w:hAnsiTheme="minorHAnsi" w:cstheme="minorHAnsi"/>
          <w:lang w:val="en-GB"/>
        </w:rPr>
      </w:pPr>
      <w:r w:rsidRPr="003E5322">
        <w:rPr>
          <w:rFonts w:asciiTheme="minorHAnsi" w:hAnsiTheme="minorHAnsi" w:cstheme="minorHAnsi"/>
          <w:lang w:val="en-GB"/>
        </w:rPr>
        <w:t>Chemical sciences</w:t>
      </w:r>
    </w:p>
    <w:p w14:paraId="726E2F07" w14:textId="77777777" w:rsidR="00DE3AAA" w:rsidRPr="003E5322" w:rsidRDefault="00DE3AAA" w:rsidP="00A46254">
      <w:pPr>
        <w:jc w:val="both"/>
        <w:rPr>
          <w:rFonts w:asciiTheme="minorHAnsi" w:hAnsiTheme="minorHAnsi" w:cstheme="minorHAnsi"/>
          <w:lang w:val="en-GB"/>
        </w:rPr>
      </w:pPr>
    </w:p>
    <w:p w14:paraId="5A1FF44E" w14:textId="77777777" w:rsidR="00DE3AAA" w:rsidRDefault="0023391B" w:rsidP="00DE3AAA">
      <w:pPr>
        <w:numPr>
          <w:ilvl w:val="0"/>
          <w:numId w:val="12"/>
        </w:numPr>
        <w:ind w:left="0"/>
        <w:jc w:val="both"/>
        <w:rPr>
          <w:rFonts w:asciiTheme="minorHAnsi" w:hAnsiTheme="minorHAnsi" w:cstheme="minorBidi"/>
          <w:b/>
          <w:bCs/>
          <w:lang w:val="en-GB"/>
        </w:rPr>
      </w:pPr>
      <w:r w:rsidRPr="00DE3AAA">
        <w:rPr>
          <w:rFonts w:asciiTheme="minorHAnsi" w:hAnsiTheme="minorHAnsi" w:cstheme="minorBidi"/>
          <w:b/>
          <w:bCs/>
          <w:lang w:val="en-GB"/>
        </w:rPr>
        <w:t>Number of work</w:t>
      </w:r>
      <w:r w:rsidR="004D6C79" w:rsidRPr="00DE3AAA">
        <w:rPr>
          <w:rFonts w:asciiTheme="minorHAnsi" w:hAnsiTheme="minorHAnsi" w:cstheme="minorBidi"/>
          <w:b/>
          <w:bCs/>
          <w:lang w:val="en-GB"/>
        </w:rPr>
        <w:t xml:space="preserve"> </w:t>
      </w:r>
      <w:r w:rsidR="00DF7C9B" w:rsidRPr="00DE3AAA">
        <w:rPr>
          <w:rFonts w:asciiTheme="minorHAnsi" w:hAnsiTheme="minorHAnsi" w:cstheme="minorBidi"/>
          <w:b/>
          <w:bCs/>
          <w:lang w:val="en-GB"/>
        </w:rPr>
        <w:t xml:space="preserve">hours per week </w:t>
      </w:r>
      <w:r w:rsidRPr="00DE3AAA">
        <w:rPr>
          <w:rFonts w:asciiTheme="minorHAnsi" w:hAnsiTheme="minorHAnsi" w:cstheme="minorBidi"/>
          <w:b/>
          <w:bCs/>
          <w:lang w:val="en-GB"/>
        </w:rPr>
        <w:t xml:space="preserve">including </w:t>
      </w:r>
      <w:r w:rsidR="598A0493" w:rsidRPr="00DE3AAA">
        <w:rPr>
          <w:rFonts w:asciiTheme="minorHAnsi" w:hAnsiTheme="minorHAnsi" w:cstheme="minorBidi"/>
          <w:b/>
          <w:bCs/>
          <w:lang w:val="en-GB"/>
        </w:rPr>
        <w:t>a task-based work schedule</w:t>
      </w:r>
      <w:r w:rsidRPr="00DE3AAA">
        <w:rPr>
          <w:rFonts w:asciiTheme="minorHAnsi" w:hAnsiTheme="minorHAnsi" w:cstheme="minorBidi"/>
          <w:b/>
          <w:bCs/>
          <w:lang w:val="en-GB"/>
        </w:rPr>
        <w:t xml:space="preserve"> (if applicable)</w:t>
      </w:r>
      <w:r w:rsidR="00DF7C9B" w:rsidRPr="00DE3AAA">
        <w:rPr>
          <w:rFonts w:asciiTheme="minorHAnsi" w:hAnsiTheme="minorHAnsi" w:cstheme="minorBidi"/>
          <w:b/>
          <w:bCs/>
          <w:lang w:val="en-GB"/>
        </w:rPr>
        <w:t xml:space="preserve">: </w:t>
      </w:r>
    </w:p>
    <w:p w14:paraId="78642B97" w14:textId="2F8D486B" w:rsidR="00DE3AAA" w:rsidRPr="00DE3AAA" w:rsidRDefault="00DE3AAA" w:rsidP="00DE3AAA">
      <w:pPr>
        <w:jc w:val="both"/>
        <w:rPr>
          <w:rFonts w:asciiTheme="minorHAnsi" w:hAnsiTheme="minorHAnsi" w:cstheme="minorBidi"/>
          <w:b/>
          <w:bCs/>
          <w:lang w:val="en-GB"/>
        </w:rPr>
      </w:pPr>
      <w:r w:rsidRPr="00DE3AAA">
        <w:rPr>
          <w:rFonts w:asciiTheme="minorHAnsi" w:hAnsiTheme="minorHAnsi" w:cstheme="minorBidi"/>
          <w:color w:val="000000" w:themeColor="text1"/>
          <w:lang w:val="en-US"/>
        </w:rPr>
        <w:t>Full-time/ 40 hours per week in a task –based work time system</w:t>
      </w:r>
    </w:p>
    <w:p w14:paraId="35E94288" w14:textId="77777777" w:rsidR="00DE3AAA" w:rsidRPr="00DE3AAA" w:rsidRDefault="00DE3AAA" w:rsidP="00DE3AAA">
      <w:pPr>
        <w:pStyle w:val="Akapitzlist"/>
        <w:ind w:left="1069"/>
        <w:rPr>
          <w:rFonts w:asciiTheme="minorHAnsi" w:hAnsiTheme="minorHAnsi" w:cstheme="minorHAnsi"/>
          <w:b/>
          <w:bCs/>
          <w:sz w:val="20"/>
          <w:szCs w:val="20"/>
          <w:lang w:val="en-US"/>
        </w:rPr>
      </w:pPr>
    </w:p>
    <w:p w14:paraId="55FD7C28" w14:textId="77777777" w:rsidR="00264030" w:rsidRPr="00DE3AAA" w:rsidRDefault="00264030" w:rsidP="00A46254">
      <w:pPr>
        <w:pStyle w:val="Akapitzlist"/>
        <w:rPr>
          <w:rFonts w:asciiTheme="minorHAnsi" w:hAnsiTheme="minorHAnsi" w:cstheme="minorHAnsi"/>
          <w:b/>
          <w:bCs/>
          <w:sz w:val="20"/>
          <w:szCs w:val="20"/>
          <w:lang w:val="en-US"/>
        </w:rPr>
      </w:pPr>
    </w:p>
    <w:p w14:paraId="7890E74A" w14:textId="16EC4076" w:rsidR="001D699D" w:rsidRDefault="0023391B" w:rsidP="005A05DB">
      <w:pPr>
        <w:numPr>
          <w:ilvl w:val="0"/>
          <w:numId w:val="12"/>
        </w:numPr>
        <w:ind w:left="0"/>
        <w:jc w:val="both"/>
        <w:rPr>
          <w:rFonts w:asciiTheme="minorHAnsi" w:hAnsiTheme="minorHAnsi" w:cstheme="minorHAnsi"/>
          <w:b/>
          <w:bCs/>
          <w:lang w:val="en-GB"/>
        </w:rPr>
      </w:pPr>
      <w:r w:rsidRPr="00DE3AAA">
        <w:rPr>
          <w:rFonts w:asciiTheme="minorHAnsi" w:hAnsiTheme="minorHAnsi" w:cstheme="minorHAnsi"/>
          <w:b/>
          <w:bCs/>
          <w:lang w:val="en-GB"/>
        </w:rPr>
        <w:t xml:space="preserve">Type of an </w:t>
      </w:r>
      <w:r w:rsidR="001D699D" w:rsidRPr="00DE3AAA">
        <w:rPr>
          <w:rFonts w:asciiTheme="minorHAnsi" w:hAnsiTheme="minorHAnsi" w:cstheme="minorHAnsi"/>
          <w:b/>
          <w:bCs/>
          <w:lang w:val="en-GB"/>
        </w:rPr>
        <w:t xml:space="preserve">employment </w:t>
      </w:r>
      <w:r w:rsidRPr="00DE3AAA">
        <w:rPr>
          <w:rFonts w:asciiTheme="minorHAnsi" w:hAnsiTheme="minorHAnsi" w:cstheme="minorHAnsi"/>
          <w:b/>
          <w:bCs/>
          <w:lang w:val="en-GB"/>
        </w:rPr>
        <w:t xml:space="preserve">contract </w:t>
      </w:r>
      <w:r w:rsidR="00B33510" w:rsidRPr="00DE3AAA">
        <w:rPr>
          <w:rFonts w:asciiTheme="minorHAnsi" w:hAnsiTheme="minorHAnsi" w:cstheme="minorHAnsi"/>
          <w:b/>
          <w:bCs/>
          <w:lang w:val="en-GB"/>
        </w:rPr>
        <w:t>and expected duration of employment</w:t>
      </w:r>
      <w:r w:rsidRPr="00DE3AAA">
        <w:rPr>
          <w:rFonts w:asciiTheme="minorHAnsi" w:hAnsiTheme="minorHAnsi" w:cstheme="minorHAnsi"/>
          <w:b/>
          <w:bCs/>
          <w:lang w:val="en-GB"/>
        </w:rPr>
        <w:t>, i.e.: permanent/</w:t>
      </w:r>
      <w:r w:rsidR="00910DF2" w:rsidRPr="00DE3AAA">
        <w:rPr>
          <w:rFonts w:asciiTheme="minorHAnsi" w:hAnsiTheme="minorHAnsi" w:cstheme="minorHAnsi"/>
          <w:b/>
          <w:bCs/>
          <w:lang w:val="en-GB"/>
        </w:rPr>
        <w:t>temporary/</w:t>
      </w:r>
      <w:r w:rsidRPr="00DE3AAA">
        <w:rPr>
          <w:rFonts w:asciiTheme="minorHAnsi" w:hAnsiTheme="minorHAnsi" w:cstheme="minorHAnsi"/>
          <w:b/>
          <w:bCs/>
          <w:lang w:val="en-GB"/>
        </w:rPr>
        <w:t xml:space="preserve">fixed-term contract for </w:t>
      </w:r>
      <w:r w:rsidR="005035E0" w:rsidRPr="00DE3AAA">
        <w:rPr>
          <w:rFonts w:asciiTheme="minorHAnsi" w:hAnsiTheme="minorHAnsi" w:cstheme="minorHAnsi"/>
          <w:b/>
          <w:bCs/>
          <w:lang w:val="en-GB"/>
        </w:rPr>
        <w:t>..... year/...years</w:t>
      </w:r>
    </w:p>
    <w:p w14:paraId="24EBE392" w14:textId="77777777" w:rsidR="00DE3AAA" w:rsidRDefault="00DE3AAA" w:rsidP="00DE3AAA">
      <w:pPr>
        <w:rPr>
          <w:rFonts w:asciiTheme="minorHAnsi" w:hAnsiTheme="minorHAnsi" w:cstheme="minorHAnsi"/>
          <w:lang w:val="en-GB"/>
        </w:rPr>
      </w:pPr>
    </w:p>
    <w:p w14:paraId="0A920986" w14:textId="77777777" w:rsidR="002422C9" w:rsidRPr="002422C9" w:rsidRDefault="002422C9" w:rsidP="002422C9">
      <w:pPr>
        <w:jc w:val="both"/>
        <w:rPr>
          <w:rFonts w:asciiTheme="minorHAnsi" w:hAnsiTheme="minorHAnsi" w:cstheme="minorHAnsi"/>
          <w:lang w:val="en-GB"/>
        </w:rPr>
      </w:pPr>
      <w:r w:rsidRPr="002422C9">
        <w:rPr>
          <w:rFonts w:asciiTheme="minorHAnsi" w:hAnsiTheme="minorHAnsi" w:cstheme="minorHAnsi"/>
          <w:lang w:val="en-GB"/>
        </w:rPr>
        <w:t>Employment contract for a fixed term (until December 2028).</w:t>
      </w:r>
    </w:p>
    <w:p w14:paraId="26055FB5" w14:textId="31C77100" w:rsidR="002422C9" w:rsidRPr="002422C9" w:rsidRDefault="002422C9" w:rsidP="002422C9">
      <w:pPr>
        <w:jc w:val="both"/>
        <w:rPr>
          <w:rFonts w:asciiTheme="minorHAnsi" w:hAnsiTheme="minorHAnsi" w:cstheme="minorHAnsi"/>
          <w:b/>
          <w:bCs/>
          <w:lang w:val="en-GB"/>
        </w:rPr>
      </w:pPr>
      <w:r w:rsidRPr="002422C9">
        <w:rPr>
          <w:rFonts w:asciiTheme="minorHAnsi" w:hAnsiTheme="minorHAnsi" w:cstheme="minorHAnsi"/>
          <w:b/>
          <w:bCs/>
          <w:lang w:val="en-GB"/>
        </w:rPr>
        <w:t>The position is a full-time employment contract, initially for 12 months, with the possibility of extension for an additional 12 months, depending on performance.</w:t>
      </w:r>
    </w:p>
    <w:p w14:paraId="0071A678" w14:textId="37F26ABC" w:rsidR="00DE3AAA" w:rsidRDefault="002422C9" w:rsidP="002422C9">
      <w:pPr>
        <w:jc w:val="both"/>
        <w:rPr>
          <w:rFonts w:asciiTheme="minorHAnsi" w:hAnsiTheme="minorHAnsi" w:cstheme="minorHAnsi"/>
          <w:lang w:val="en-GB"/>
        </w:rPr>
      </w:pPr>
      <w:r w:rsidRPr="002422C9">
        <w:rPr>
          <w:rFonts w:asciiTheme="minorHAnsi" w:hAnsiTheme="minorHAnsi" w:cstheme="minorHAnsi"/>
          <w:lang w:val="en-GB"/>
        </w:rPr>
        <w:t>During the period of receiving this remuneration, the postdoctoral fellow shall not receive any other salary funded from the direct costs of research projects financed by the National Science Centre (NCN) and shall not be employed under an employment contract with any other employer, including employers based outside the territory of Poland.</w:t>
      </w:r>
    </w:p>
    <w:p w14:paraId="01B8F6E0" w14:textId="77777777" w:rsidR="00272EF5" w:rsidRDefault="00272EF5" w:rsidP="002422C9">
      <w:pPr>
        <w:jc w:val="both"/>
        <w:rPr>
          <w:rFonts w:asciiTheme="minorHAnsi" w:hAnsiTheme="minorHAnsi" w:cstheme="minorHAnsi"/>
          <w:b/>
          <w:bCs/>
          <w:lang w:val="en-GB"/>
        </w:rPr>
      </w:pPr>
    </w:p>
    <w:p w14:paraId="69F570D5" w14:textId="7656F9C5" w:rsidR="00272EF5" w:rsidRPr="00272EF5" w:rsidRDefault="00272EF5" w:rsidP="002422C9">
      <w:pPr>
        <w:jc w:val="both"/>
        <w:rPr>
          <w:rFonts w:asciiTheme="minorHAnsi" w:hAnsiTheme="minorHAnsi" w:cstheme="minorHAnsi"/>
          <w:b/>
          <w:bCs/>
          <w:lang w:val="en-GB"/>
        </w:rPr>
      </w:pPr>
      <w:r w:rsidRPr="00272EF5">
        <w:rPr>
          <w:rFonts w:asciiTheme="minorHAnsi" w:hAnsiTheme="minorHAnsi" w:cstheme="minorHAnsi"/>
          <w:b/>
          <w:bCs/>
          <w:lang w:val="en-GB"/>
        </w:rPr>
        <w:t>Salary: approximately PLN 8,900 gross per month.</w:t>
      </w:r>
    </w:p>
    <w:p w14:paraId="741BC225" w14:textId="77777777" w:rsidR="002422C9" w:rsidRPr="00DE3AAA" w:rsidRDefault="002422C9" w:rsidP="002422C9">
      <w:pPr>
        <w:jc w:val="both"/>
        <w:rPr>
          <w:rFonts w:asciiTheme="minorHAnsi" w:hAnsiTheme="minorHAnsi" w:cstheme="minorHAnsi"/>
          <w:lang w:val="en-GB"/>
        </w:rPr>
      </w:pPr>
    </w:p>
    <w:p w14:paraId="5B83D43A" w14:textId="4E3698B6" w:rsidR="00DE3AAA" w:rsidRPr="00464A50" w:rsidRDefault="004D6C79" w:rsidP="00DE3AAA">
      <w:pPr>
        <w:numPr>
          <w:ilvl w:val="0"/>
          <w:numId w:val="12"/>
        </w:numPr>
        <w:ind w:left="0"/>
        <w:jc w:val="both"/>
        <w:rPr>
          <w:rFonts w:asciiTheme="minorHAnsi" w:hAnsiTheme="minorHAnsi" w:cstheme="minorHAnsi"/>
          <w:b/>
          <w:bCs/>
        </w:rPr>
      </w:pPr>
      <w:r w:rsidRPr="00A46254">
        <w:rPr>
          <w:rFonts w:asciiTheme="minorHAnsi" w:hAnsiTheme="minorHAnsi" w:cstheme="minorHAnsi"/>
          <w:b/>
        </w:rPr>
        <w:t xml:space="preserve">Anticipated job </w:t>
      </w:r>
      <w:r w:rsidR="00471682" w:rsidRPr="00A46254">
        <w:rPr>
          <w:rFonts w:asciiTheme="minorHAnsi" w:hAnsiTheme="minorHAnsi" w:cstheme="minorHAnsi"/>
          <w:b/>
          <w:bCs/>
        </w:rPr>
        <w:t xml:space="preserve">starting </w:t>
      </w:r>
      <w:r w:rsidRPr="00A46254">
        <w:rPr>
          <w:rFonts w:asciiTheme="minorHAnsi" w:hAnsiTheme="minorHAnsi" w:cstheme="minorHAnsi"/>
          <w:b/>
        </w:rPr>
        <w:t>date</w:t>
      </w:r>
      <w:r w:rsidR="0023391B">
        <w:rPr>
          <w:rFonts w:asciiTheme="minorHAnsi" w:hAnsiTheme="minorHAnsi" w:cstheme="minorHAnsi"/>
          <w:b/>
        </w:rPr>
        <w:t>:</w:t>
      </w:r>
      <w:r w:rsidRPr="00A46254">
        <w:rPr>
          <w:rFonts w:asciiTheme="minorHAnsi" w:hAnsiTheme="minorHAnsi" w:cstheme="minorHAnsi"/>
          <w:b/>
        </w:rPr>
        <w:t xml:space="preserve"> </w:t>
      </w:r>
    </w:p>
    <w:p w14:paraId="6EA8328A" w14:textId="02401A87" w:rsidR="00264030" w:rsidRPr="00DE3AAA" w:rsidRDefault="00DE3AAA" w:rsidP="44B12C88">
      <w:pPr>
        <w:jc w:val="both"/>
        <w:rPr>
          <w:rFonts w:asciiTheme="minorHAnsi" w:hAnsiTheme="minorHAnsi" w:cstheme="minorBidi"/>
          <w:color w:val="000000" w:themeColor="text1"/>
          <w:lang w:val="en-GB"/>
        </w:rPr>
      </w:pPr>
      <w:r w:rsidRPr="00DE3AAA">
        <w:rPr>
          <w:rFonts w:asciiTheme="minorHAnsi" w:hAnsiTheme="minorHAnsi" w:cstheme="minorBidi"/>
          <w:color w:val="000000" w:themeColor="text1"/>
          <w:lang w:val="en-GB"/>
        </w:rPr>
        <w:t>January 2026</w:t>
      </w:r>
      <w:r w:rsidR="002E3E31" w:rsidRPr="00DE3AAA">
        <w:rPr>
          <w:rFonts w:asciiTheme="minorHAnsi" w:hAnsiTheme="minorHAnsi" w:cstheme="minorBidi"/>
          <w:color w:val="000000" w:themeColor="text1"/>
          <w:lang w:val="en-GB"/>
        </w:rPr>
        <w:t xml:space="preserve"> </w:t>
      </w:r>
    </w:p>
    <w:p w14:paraId="45A7BD83" w14:textId="77777777" w:rsidR="00EC5FC6" w:rsidRPr="00DE3AAA" w:rsidRDefault="00EC5FC6" w:rsidP="005035E0">
      <w:pPr>
        <w:jc w:val="both"/>
        <w:rPr>
          <w:rFonts w:asciiTheme="minorHAnsi" w:hAnsiTheme="minorHAnsi" w:cstheme="minorHAnsi"/>
          <w:bCs/>
          <w:color w:val="FF0000"/>
          <w:sz w:val="18"/>
          <w:szCs w:val="18"/>
          <w:lang w:val="en-GB"/>
        </w:rPr>
      </w:pPr>
    </w:p>
    <w:p w14:paraId="19635D1B" w14:textId="23AFFE9C" w:rsidR="005B1058" w:rsidRPr="00272EF5" w:rsidRDefault="00264030" w:rsidP="005B1058">
      <w:pPr>
        <w:numPr>
          <w:ilvl w:val="0"/>
          <w:numId w:val="12"/>
        </w:numPr>
        <w:ind w:left="0"/>
        <w:jc w:val="both"/>
        <w:rPr>
          <w:rFonts w:asciiTheme="minorHAnsi" w:hAnsiTheme="minorHAnsi" w:cstheme="minorHAnsi"/>
          <w:b/>
          <w:bCs/>
        </w:rPr>
      </w:pPr>
      <w:r w:rsidRPr="00A46254">
        <w:rPr>
          <w:rFonts w:asciiTheme="minorHAnsi" w:hAnsiTheme="minorHAnsi" w:cstheme="minorHAnsi"/>
          <w:b/>
          <w:bCs/>
        </w:rPr>
        <w:t>Work</w:t>
      </w:r>
      <w:r w:rsidR="0023391B">
        <w:rPr>
          <w:rFonts w:asciiTheme="minorHAnsi" w:hAnsiTheme="minorHAnsi" w:cstheme="minorHAnsi"/>
          <w:b/>
          <w:bCs/>
        </w:rPr>
        <w:t>place</w:t>
      </w:r>
      <w:r w:rsidRPr="00A46254">
        <w:rPr>
          <w:rFonts w:asciiTheme="minorHAnsi" w:hAnsiTheme="minorHAnsi" w:cstheme="minorHAnsi"/>
          <w:b/>
          <w:bCs/>
        </w:rPr>
        <w:t xml:space="preserve"> </w:t>
      </w:r>
      <w:r w:rsidR="0023391B">
        <w:rPr>
          <w:rFonts w:asciiTheme="minorHAnsi" w:hAnsiTheme="minorHAnsi" w:cstheme="minorHAnsi"/>
          <w:b/>
          <w:bCs/>
        </w:rPr>
        <w:t>l</w:t>
      </w:r>
      <w:r w:rsidRPr="00A46254">
        <w:rPr>
          <w:rFonts w:asciiTheme="minorHAnsi" w:hAnsiTheme="minorHAnsi" w:cstheme="minorHAnsi"/>
          <w:b/>
          <w:bCs/>
        </w:rPr>
        <w:t>ocation</w:t>
      </w:r>
      <w:r w:rsidR="00275CE7" w:rsidRPr="00A46254">
        <w:rPr>
          <w:rFonts w:asciiTheme="minorHAnsi" w:hAnsiTheme="minorHAnsi" w:cstheme="minorHAnsi"/>
          <w:b/>
          <w:bCs/>
        </w:rPr>
        <w:t>:</w:t>
      </w:r>
    </w:p>
    <w:p w14:paraId="7F4209C7" w14:textId="3F7A03A2" w:rsidR="00DE3AAA" w:rsidRPr="00C04247" w:rsidRDefault="00DE3AAA" w:rsidP="00DE3AAA">
      <w:pPr>
        <w:jc w:val="both"/>
        <w:rPr>
          <w:rFonts w:asciiTheme="minorHAnsi" w:hAnsiTheme="minorHAnsi" w:cstheme="minorHAnsi"/>
          <w:lang w:val="en-GB"/>
        </w:rPr>
      </w:pPr>
      <w:r w:rsidRPr="00C04247">
        <w:rPr>
          <w:rFonts w:asciiTheme="minorHAnsi" w:hAnsiTheme="minorHAnsi" w:cstheme="minorHAnsi"/>
          <w:lang w:val="en-GB"/>
        </w:rPr>
        <w:t>Center for Advanced Technologies</w:t>
      </w:r>
      <w:r w:rsidR="00C04247" w:rsidRPr="00C04247">
        <w:rPr>
          <w:rFonts w:asciiTheme="minorHAnsi" w:hAnsiTheme="minorHAnsi" w:cstheme="minorHAnsi"/>
          <w:lang w:val="en-GB"/>
        </w:rPr>
        <w:t xml:space="preserve">, </w:t>
      </w:r>
      <w:r w:rsidRPr="00C04247">
        <w:rPr>
          <w:rFonts w:asciiTheme="minorHAnsi" w:hAnsiTheme="minorHAnsi" w:cstheme="minorHAnsi"/>
          <w:lang w:val="en-GB"/>
        </w:rPr>
        <w:t>Adam Mickiewicz University in Poznań</w:t>
      </w:r>
    </w:p>
    <w:p w14:paraId="520DE5F7" w14:textId="77777777" w:rsidR="00DE3AAA" w:rsidRPr="00C04247" w:rsidRDefault="00DE3AAA" w:rsidP="00DE3AAA">
      <w:pPr>
        <w:pStyle w:val="Akapitzlist"/>
        <w:ind w:left="-12"/>
        <w:jc w:val="both"/>
        <w:rPr>
          <w:rFonts w:asciiTheme="minorHAnsi" w:hAnsiTheme="minorHAnsi" w:cstheme="minorHAnsi"/>
          <w:lang w:val="en-US"/>
        </w:rPr>
      </w:pPr>
      <w:r w:rsidRPr="00C04247">
        <w:rPr>
          <w:rFonts w:asciiTheme="minorHAnsi" w:hAnsiTheme="minorHAnsi" w:cs="Arial"/>
          <w:color w:val="000000"/>
          <w:lang w:val="en-US"/>
        </w:rPr>
        <w:t>Uniwersytetu Poznańskiego 10; 61-614; Poznań, Poland</w:t>
      </w:r>
    </w:p>
    <w:p w14:paraId="2A11374C" w14:textId="77777777" w:rsidR="00DE3AAA" w:rsidRPr="00A46254" w:rsidRDefault="00DE3AAA" w:rsidP="00DE3AAA">
      <w:pPr>
        <w:jc w:val="both"/>
        <w:rPr>
          <w:rFonts w:asciiTheme="minorHAnsi" w:hAnsiTheme="minorHAnsi" w:cstheme="minorHAnsi"/>
          <w:b/>
          <w:bCs/>
        </w:rPr>
      </w:pPr>
    </w:p>
    <w:p w14:paraId="1CBA7867" w14:textId="77777777" w:rsidR="00DE3AAA" w:rsidRDefault="0023391B" w:rsidP="00DE3AAA">
      <w:pPr>
        <w:numPr>
          <w:ilvl w:val="0"/>
          <w:numId w:val="12"/>
        </w:numPr>
        <w:ind w:left="0"/>
        <w:jc w:val="both"/>
        <w:rPr>
          <w:rFonts w:asciiTheme="minorHAnsi" w:hAnsiTheme="minorHAnsi" w:cstheme="minorHAnsi"/>
          <w:b/>
          <w:bCs/>
        </w:rPr>
      </w:pPr>
      <w:r>
        <w:rPr>
          <w:rFonts w:asciiTheme="minorHAnsi" w:hAnsiTheme="minorHAnsi" w:cstheme="minorHAnsi"/>
          <w:b/>
          <w:bCs/>
        </w:rPr>
        <w:lastRenderedPageBreak/>
        <w:t>A</w:t>
      </w:r>
      <w:r w:rsidR="004D6C79" w:rsidRPr="00A46254">
        <w:rPr>
          <w:rFonts w:asciiTheme="minorHAnsi" w:hAnsiTheme="minorHAnsi" w:cstheme="minorHAnsi"/>
          <w:b/>
          <w:bCs/>
        </w:rPr>
        <w:t xml:space="preserve">pplication deadline and </w:t>
      </w:r>
      <w:r>
        <w:rPr>
          <w:rFonts w:asciiTheme="minorHAnsi" w:hAnsiTheme="minorHAnsi" w:cstheme="minorHAnsi"/>
          <w:b/>
          <w:bCs/>
        </w:rPr>
        <w:t>process:</w:t>
      </w:r>
    </w:p>
    <w:p w14:paraId="1D9781F2" w14:textId="77777777" w:rsidR="002422C9" w:rsidRDefault="002422C9" w:rsidP="00DE3AAA">
      <w:pPr>
        <w:jc w:val="both"/>
        <w:rPr>
          <w:rFonts w:ascii="Calibri" w:hAnsi="Calibri" w:cs="Calibri"/>
          <w:lang w:val="en-GB"/>
        </w:rPr>
      </w:pPr>
      <w:r w:rsidRPr="002422C9">
        <w:rPr>
          <w:rFonts w:ascii="Calibri" w:hAnsi="Calibri" w:cs="Calibri"/>
          <w:lang w:val="en-GB"/>
        </w:rPr>
        <w:t xml:space="preserve">Application documents should be submitted to the Project Principal Investigator, </w:t>
      </w:r>
    </w:p>
    <w:p w14:paraId="74436873" w14:textId="5860E16D" w:rsidR="00DE3AAA" w:rsidRDefault="002422C9" w:rsidP="00DE3AAA">
      <w:pPr>
        <w:jc w:val="both"/>
        <w:rPr>
          <w:rStyle w:val="Pogrubienie"/>
          <w:rFonts w:ascii="Calibri" w:hAnsi="Calibri" w:cs="Calibri"/>
          <w:lang w:val="en-GB"/>
        </w:rPr>
      </w:pPr>
      <w:r w:rsidRPr="002422C9">
        <w:rPr>
          <w:rStyle w:val="Pogrubienie"/>
          <w:rFonts w:ascii="Calibri" w:hAnsi="Calibri" w:cs="Calibri"/>
          <w:lang w:val="en-GB"/>
        </w:rPr>
        <w:t>Prof. Artur Stefankiewicz</w:t>
      </w:r>
      <w:r w:rsidRPr="002422C9">
        <w:rPr>
          <w:rFonts w:ascii="Calibri" w:hAnsi="Calibri" w:cs="Calibri"/>
          <w:lang w:val="en-GB"/>
        </w:rPr>
        <w:t xml:space="preserve">, via email at </w:t>
      </w:r>
      <w:hyperlink r:id="rId10" w:history="1">
        <w:r w:rsidRPr="002422C9">
          <w:rPr>
            <w:rStyle w:val="Hipercze"/>
            <w:rFonts w:ascii="Calibri" w:hAnsi="Calibri" w:cs="Calibri"/>
            <w:lang w:val="en-GB"/>
          </w:rPr>
          <w:t>ars@amu.edu.pl</w:t>
        </w:r>
      </w:hyperlink>
    </w:p>
    <w:p w14:paraId="17B4FB80" w14:textId="15211C5E" w:rsidR="002422C9" w:rsidRDefault="002422C9" w:rsidP="00DE3AAA">
      <w:pPr>
        <w:jc w:val="both"/>
        <w:rPr>
          <w:rStyle w:val="Pogrubienie"/>
          <w:rFonts w:ascii="Calibri" w:hAnsi="Calibri" w:cs="Calibri"/>
          <w:lang w:val="en-GB"/>
        </w:rPr>
      </w:pPr>
    </w:p>
    <w:p w14:paraId="639952B3" w14:textId="0A31C143" w:rsidR="002422C9" w:rsidRPr="002422C9" w:rsidRDefault="002422C9" w:rsidP="002422C9">
      <w:pPr>
        <w:jc w:val="both"/>
        <w:rPr>
          <w:rStyle w:val="Pogrubienie"/>
          <w:rFonts w:ascii="Calibri" w:hAnsi="Calibri" w:cs="Calibri"/>
          <w:lang w:val="en-GB"/>
        </w:rPr>
      </w:pPr>
      <w:r w:rsidRPr="002422C9">
        <w:rPr>
          <w:rStyle w:val="Pogrubienie"/>
          <w:rFonts w:ascii="Calibri" w:hAnsi="Calibri" w:cs="Calibri"/>
          <w:lang w:val="en-GB"/>
        </w:rPr>
        <w:t>Selected candidates will be invited to an online interview.</w:t>
      </w:r>
    </w:p>
    <w:p w14:paraId="324A04D6" w14:textId="0C0693CB" w:rsidR="002422C9" w:rsidRPr="002422C9" w:rsidRDefault="002422C9" w:rsidP="002422C9">
      <w:pPr>
        <w:jc w:val="both"/>
        <w:rPr>
          <w:rStyle w:val="Pogrubienie"/>
          <w:rFonts w:ascii="Calibri" w:hAnsi="Calibri" w:cs="Calibri"/>
          <w:lang w:val="en-GB"/>
        </w:rPr>
      </w:pPr>
      <w:r w:rsidRPr="002422C9">
        <w:rPr>
          <w:rStyle w:val="Pogrubienie"/>
          <w:rFonts w:ascii="Calibri" w:hAnsi="Calibri" w:cs="Calibri"/>
          <w:lang w:val="en-GB"/>
        </w:rPr>
        <w:t>The application deadline is November 30, 2025.</w:t>
      </w:r>
    </w:p>
    <w:p w14:paraId="6E581506" w14:textId="77777777" w:rsidR="002422C9" w:rsidRPr="002422C9" w:rsidRDefault="002422C9" w:rsidP="00DE3AAA">
      <w:pPr>
        <w:jc w:val="both"/>
        <w:rPr>
          <w:rFonts w:ascii="Calibri" w:hAnsi="Calibri" w:cs="Calibri"/>
          <w:b/>
          <w:bCs/>
          <w:lang w:val="en-GB"/>
        </w:rPr>
      </w:pPr>
    </w:p>
    <w:p w14:paraId="2D2D37ED" w14:textId="77777777" w:rsidR="00264030" w:rsidRPr="00A46254" w:rsidRDefault="00264030" w:rsidP="00565677">
      <w:pPr>
        <w:numPr>
          <w:ilvl w:val="0"/>
          <w:numId w:val="12"/>
        </w:numPr>
        <w:ind w:left="0"/>
        <w:jc w:val="both"/>
        <w:rPr>
          <w:rFonts w:asciiTheme="minorHAnsi" w:hAnsiTheme="minorHAnsi" w:cstheme="minorHAnsi"/>
          <w:b/>
          <w:bCs/>
        </w:rPr>
      </w:pPr>
      <w:r w:rsidRPr="00A46254">
        <w:rPr>
          <w:rFonts w:asciiTheme="minorHAnsi" w:hAnsiTheme="minorHAnsi" w:cstheme="minorHAnsi"/>
          <w:b/>
          <w:bCs/>
        </w:rPr>
        <w:t>Required documents</w:t>
      </w:r>
    </w:p>
    <w:p w14:paraId="3AC7544B" w14:textId="77777777" w:rsidR="00264030" w:rsidRPr="00A46254" w:rsidRDefault="00264030" w:rsidP="00264030">
      <w:pPr>
        <w:jc w:val="both"/>
        <w:rPr>
          <w:rFonts w:asciiTheme="minorHAnsi" w:eastAsia="Arial" w:hAnsiTheme="minorHAnsi" w:cstheme="minorHAnsi"/>
          <w:b/>
          <w:bCs/>
        </w:rPr>
      </w:pPr>
    </w:p>
    <w:p w14:paraId="589F8CCC" w14:textId="77777777" w:rsidR="002422C9" w:rsidRPr="002422C9" w:rsidRDefault="002422C9" w:rsidP="002422C9">
      <w:pPr>
        <w:pStyle w:val="NormalnyWeb"/>
        <w:numPr>
          <w:ilvl w:val="0"/>
          <w:numId w:val="41"/>
        </w:numPr>
        <w:rPr>
          <w:rFonts w:asciiTheme="minorHAnsi" w:hAnsiTheme="minorHAnsi" w:cstheme="minorHAnsi"/>
          <w:lang w:val="en-GB"/>
        </w:rPr>
      </w:pPr>
      <w:r w:rsidRPr="002422C9">
        <w:rPr>
          <w:rFonts w:asciiTheme="minorHAnsi" w:hAnsiTheme="minorHAnsi" w:cstheme="minorHAnsi"/>
          <w:b/>
          <w:bCs/>
          <w:lang w:val="en-GB"/>
        </w:rPr>
        <w:t>Detailed CV</w:t>
      </w:r>
      <w:r w:rsidRPr="002422C9">
        <w:rPr>
          <w:rFonts w:asciiTheme="minorHAnsi" w:hAnsiTheme="minorHAnsi" w:cstheme="minorHAnsi"/>
          <w:lang w:val="en-GB"/>
        </w:rPr>
        <w:t xml:space="preserve"> (including scientific and research achievements)</w:t>
      </w:r>
    </w:p>
    <w:p w14:paraId="7BE94F70" w14:textId="77777777" w:rsidR="002422C9" w:rsidRPr="002422C9" w:rsidRDefault="002422C9" w:rsidP="002422C9">
      <w:pPr>
        <w:pStyle w:val="NormalnyWeb"/>
        <w:numPr>
          <w:ilvl w:val="0"/>
          <w:numId w:val="41"/>
        </w:numPr>
        <w:rPr>
          <w:rFonts w:asciiTheme="minorHAnsi" w:hAnsiTheme="minorHAnsi" w:cstheme="minorHAnsi"/>
        </w:rPr>
      </w:pPr>
      <w:r w:rsidRPr="002422C9">
        <w:rPr>
          <w:rFonts w:asciiTheme="minorHAnsi" w:hAnsiTheme="minorHAnsi" w:cstheme="minorHAnsi"/>
          <w:b/>
          <w:bCs/>
        </w:rPr>
        <w:t>Motivation letter</w:t>
      </w:r>
    </w:p>
    <w:p w14:paraId="40997A04" w14:textId="77777777" w:rsidR="002422C9" w:rsidRPr="002422C9" w:rsidRDefault="002422C9" w:rsidP="002422C9">
      <w:pPr>
        <w:pStyle w:val="NormalnyWeb"/>
        <w:numPr>
          <w:ilvl w:val="0"/>
          <w:numId w:val="41"/>
        </w:numPr>
        <w:rPr>
          <w:rFonts w:asciiTheme="minorHAnsi" w:hAnsiTheme="minorHAnsi" w:cstheme="minorHAnsi"/>
          <w:lang w:val="en-GB"/>
        </w:rPr>
      </w:pPr>
      <w:r w:rsidRPr="002422C9">
        <w:rPr>
          <w:rFonts w:asciiTheme="minorHAnsi" w:hAnsiTheme="minorHAnsi" w:cstheme="minorHAnsi"/>
          <w:b/>
          <w:bCs/>
          <w:lang w:val="en-GB"/>
        </w:rPr>
        <w:t>Diplomas or certificates</w:t>
      </w:r>
      <w:r w:rsidRPr="002422C9">
        <w:rPr>
          <w:rFonts w:asciiTheme="minorHAnsi" w:hAnsiTheme="minorHAnsi" w:cstheme="minorHAnsi"/>
          <w:lang w:val="en-GB"/>
        </w:rPr>
        <w:t xml:space="preserve"> issued by universities confirming education and academic degrees or titles</w:t>
      </w:r>
      <w:r w:rsidRPr="002422C9">
        <w:rPr>
          <w:rFonts w:asciiTheme="minorHAnsi" w:hAnsiTheme="minorHAnsi" w:cstheme="minorHAnsi"/>
          <w:lang w:val="en-GB"/>
        </w:rPr>
        <w:br/>
        <w:t xml:space="preserve">(In the case of academic degrees obtained abroad, the documents must meet the equivalence criteria specified in Article 328 of the Act of 20 July 2018 – </w:t>
      </w:r>
      <w:r w:rsidRPr="002422C9">
        <w:rPr>
          <w:rFonts w:asciiTheme="minorHAnsi" w:hAnsiTheme="minorHAnsi" w:cstheme="minorHAnsi"/>
          <w:i/>
          <w:iCs/>
          <w:lang w:val="en-GB"/>
        </w:rPr>
        <w:t>Law on Higher Education and Science</w:t>
      </w:r>
      <w:r w:rsidRPr="002422C9">
        <w:rPr>
          <w:rFonts w:asciiTheme="minorHAnsi" w:hAnsiTheme="minorHAnsi" w:cstheme="minorHAnsi"/>
          <w:lang w:val="en-GB"/>
        </w:rPr>
        <w:t xml:space="preserve"> (Journal of Laws of 2024, item 1571))</w:t>
      </w:r>
    </w:p>
    <w:p w14:paraId="5AEACEE2" w14:textId="77777777" w:rsidR="002422C9" w:rsidRPr="002422C9" w:rsidRDefault="002422C9" w:rsidP="002422C9">
      <w:pPr>
        <w:pStyle w:val="NormalnyWeb"/>
        <w:numPr>
          <w:ilvl w:val="0"/>
          <w:numId w:val="41"/>
        </w:numPr>
        <w:rPr>
          <w:rFonts w:asciiTheme="minorHAnsi" w:hAnsiTheme="minorHAnsi" w:cstheme="minorHAnsi"/>
        </w:rPr>
      </w:pPr>
      <w:r w:rsidRPr="002422C9">
        <w:rPr>
          <w:rFonts w:asciiTheme="minorHAnsi" w:hAnsiTheme="minorHAnsi" w:cstheme="minorHAnsi"/>
          <w:b/>
          <w:bCs/>
        </w:rPr>
        <w:t>List of scientific publications</w:t>
      </w:r>
    </w:p>
    <w:p w14:paraId="7D0F8F5C" w14:textId="77777777" w:rsidR="002422C9" w:rsidRPr="002422C9" w:rsidRDefault="002422C9" w:rsidP="002422C9">
      <w:pPr>
        <w:pStyle w:val="NormalnyWeb"/>
        <w:rPr>
          <w:rFonts w:asciiTheme="minorHAnsi" w:hAnsiTheme="minorHAnsi" w:cstheme="minorHAnsi"/>
          <w:lang w:val="en-GB"/>
        </w:rPr>
      </w:pPr>
      <w:r w:rsidRPr="002422C9">
        <w:rPr>
          <w:rFonts w:asciiTheme="minorHAnsi" w:hAnsiTheme="minorHAnsi" w:cstheme="minorHAnsi"/>
          <w:lang w:val="en-GB"/>
        </w:rPr>
        <w:t xml:space="preserve">Additionally, applications must include a </w:t>
      </w:r>
      <w:r w:rsidRPr="002422C9">
        <w:rPr>
          <w:rFonts w:asciiTheme="minorHAnsi" w:hAnsiTheme="minorHAnsi" w:cstheme="minorHAnsi"/>
          <w:b/>
          <w:bCs/>
          <w:lang w:val="en-GB"/>
        </w:rPr>
        <w:t>signed consent clause</w:t>
      </w:r>
      <w:r w:rsidRPr="002422C9">
        <w:rPr>
          <w:rFonts w:asciiTheme="minorHAnsi" w:hAnsiTheme="minorHAnsi" w:cstheme="minorHAnsi"/>
          <w:lang w:val="en-GB"/>
        </w:rPr>
        <w:t xml:space="preserve"> for the processing of personal data, with the following wording:</w:t>
      </w:r>
    </w:p>
    <w:p w14:paraId="58FBC5C4" w14:textId="77777777" w:rsidR="002422C9" w:rsidRPr="002422C9" w:rsidRDefault="002422C9" w:rsidP="002422C9">
      <w:pPr>
        <w:pStyle w:val="NormalnyWeb"/>
        <w:rPr>
          <w:rFonts w:asciiTheme="minorHAnsi" w:hAnsiTheme="minorHAnsi" w:cstheme="minorHAnsi"/>
          <w:lang w:val="en-GB"/>
        </w:rPr>
      </w:pPr>
      <w:r w:rsidRPr="002422C9">
        <w:rPr>
          <w:rFonts w:asciiTheme="minorHAnsi" w:hAnsiTheme="minorHAnsi" w:cstheme="minorHAnsi"/>
          <w:b/>
          <w:bCs/>
          <w:lang w:val="en-GB"/>
        </w:rPr>
        <w:t>Consent clause</w:t>
      </w:r>
    </w:p>
    <w:p w14:paraId="4DDEC818" w14:textId="77777777" w:rsidR="002422C9" w:rsidRPr="002422C9" w:rsidRDefault="002422C9" w:rsidP="002422C9">
      <w:pPr>
        <w:pStyle w:val="NormalnyWeb"/>
        <w:rPr>
          <w:rFonts w:asciiTheme="minorHAnsi" w:hAnsiTheme="minorHAnsi" w:cstheme="minorHAnsi"/>
          <w:i/>
          <w:iCs/>
          <w:lang w:val="en-GB"/>
        </w:rPr>
      </w:pPr>
      <w:r w:rsidRPr="002422C9">
        <w:rPr>
          <w:rFonts w:asciiTheme="minorHAnsi" w:hAnsiTheme="minorHAnsi" w:cstheme="minorHAnsi"/>
          <w:i/>
          <w:iCs/>
          <w:lang w:val="en-GB"/>
        </w:rPr>
        <w:t>Pursuant to Article 6(1)(a) of the General Data Protection Regulation of 27 April 2016 (OJ EU L 119/1 of 4 May 2016),</w:t>
      </w:r>
      <w:r w:rsidRPr="002422C9">
        <w:rPr>
          <w:rFonts w:asciiTheme="minorHAnsi" w:hAnsiTheme="minorHAnsi" w:cstheme="minorHAnsi"/>
          <w:i/>
          <w:iCs/>
          <w:lang w:val="en-GB"/>
        </w:rPr>
        <w:br/>
        <w:t>I hereby consent to the processing of personal data other than those indicated in Article 221 of the Labour Code (name(s) and surname; parents’ names; date of birth; place of residence; correspondence address; education; previous employment history) contained in my job application for the purposes of the current recruitment process.</w:t>
      </w:r>
    </w:p>
    <w:p w14:paraId="76AF1D07" w14:textId="77777777" w:rsidR="002422C9" w:rsidRPr="002422C9" w:rsidRDefault="002422C9" w:rsidP="002422C9">
      <w:pPr>
        <w:pStyle w:val="NormalnyWeb"/>
        <w:rPr>
          <w:rFonts w:asciiTheme="minorHAnsi" w:hAnsiTheme="minorHAnsi" w:cstheme="minorHAnsi"/>
          <w:b/>
          <w:bCs/>
          <w:u w:val="single"/>
          <w:lang w:val="en-GB"/>
        </w:rPr>
      </w:pPr>
      <w:r w:rsidRPr="002422C9">
        <w:rPr>
          <w:rFonts w:asciiTheme="minorHAnsi" w:hAnsiTheme="minorHAnsi" w:cstheme="minorHAnsi"/>
          <w:b/>
          <w:bCs/>
          <w:u w:val="single"/>
          <w:lang w:val="en-GB"/>
        </w:rPr>
        <w:t>Note: Applications not containing the above consent for the processing of personal data will not be considered.</w:t>
      </w:r>
    </w:p>
    <w:p w14:paraId="1CC51992" w14:textId="77777777" w:rsidR="00F721C6" w:rsidRPr="003E5322" w:rsidRDefault="00F721C6" w:rsidP="00F721C6">
      <w:pPr>
        <w:jc w:val="both"/>
        <w:rPr>
          <w:rFonts w:asciiTheme="minorHAnsi" w:hAnsiTheme="minorHAnsi" w:cstheme="minorHAnsi"/>
          <w:b/>
          <w:bCs/>
          <w:u w:val="single"/>
          <w:lang w:val="en-GB"/>
        </w:rPr>
      </w:pPr>
    </w:p>
    <w:p w14:paraId="5072CA1C" w14:textId="77777777" w:rsidR="0F42CE69" w:rsidRPr="00DE3AAA" w:rsidRDefault="0F42CE69" w:rsidP="00EF29DC">
      <w:pPr>
        <w:pBdr>
          <w:top w:val="single" w:sz="4" w:space="1" w:color="auto"/>
          <w:left w:val="single" w:sz="4" w:space="4" w:color="auto"/>
          <w:bottom w:val="single" w:sz="4" w:space="1" w:color="auto"/>
          <w:right w:val="single" w:sz="4" w:space="4" w:color="auto"/>
        </w:pBdr>
        <w:jc w:val="center"/>
        <w:rPr>
          <w:rFonts w:asciiTheme="minorHAnsi" w:hAnsiTheme="minorHAnsi" w:cstheme="minorHAnsi"/>
          <w:b/>
          <w:bCs/>
          <w:lang w:val="en-GB"/>
        </w:rPr>
      </w:pPr>
      <w:r w:rsidRPr="00DE3AAA">
        <w:rPr>
          <w:rFonts w:asciiTheme="minorHAnsi" w:hAnsiTheme="minorHAnsi" w:cstheme="minorHAnsi"/>
          <w:b/>
          <w:bCs/>
          <w:lang w:val="en-GB"/>
        </w:rPr>
        <w:t xml:space="preserve">Conditions of the competition determined by the </w:t>
      </w:r>
      <w:r w:rsidR="00910DF2" w:rsidRPr="00DE3AAA">
        <w:rPr>
          <w:rFonts w:asciiTheme="minorHAnsi" w:hAnsiTheme="minorHAnsi" w:cstheme="minorBidi"/>
          <w:b/>
          <w:lang w:val="en-GB"/>
        </w:rPr>
        <w:t>competition</w:t>
      </w:r>
      <w:r w:rsidR="00910DF2" w:rsidRPr="00DE3AAA">
        <w:rPr>
          <w:rFonts w:asciiTheme="minorHAnsi" w:hAnsiTheme="minorHAnsi" w:cstheme="minorBidi"/>
          <w:sz w:val="20"/>
          <w:szCs w:val="20"/>
          <w:lang w:val="en-GB"/>
        </w:rPr>
        <w:t xml:space="preserve"> </w:t>
      </w:r>
      <w:r w:rsidR="0028598F" w:rsidRPr="00DE3AAA">
        <w:rPr>
          <w:rFonts w:asciiTheme="minorHAnsi" w:hAnsiTheme="minorHAnsi" w:cstheme="minorHAnsi"/>
          <w:b/>
          <w:bCs/>
          <w:lang w:val="en-GB"/>
        </w:rPr>
        <w:t>committee</w:t>
      </w:r>
      <w:r w:rsidRPr="00DE3AAA">
        <w:rPr>
          <w:rFonts w:asciiTheme="minorHAnsi" w:hAnsiTheme="minorHAnsi" w:cstheme="minorHAnsi"/>
          <w:b/>
          <w:bCs/>
          <w:lang w:val="en-GB"/>
        </w:rPr>
        <w:t xml:space="preserve"> </w:t>
      </w:r>
    </w:p>
    <w:p w14:paraId="162407F5" w14:textId="1B259F55" w:rsidR="00383F64" w:rsidRPr="00DE3AAA" w:rsidRDefault="00383F64" w:rsidP="08E955FD">
      <w:pPr>
        <w:jc w:val="both"/>
        <w:rPr>
          <w:rFonts w:asciiTheme="minorHAnsi" w:eastAsia="Arial" w:hAnsiTheme="minorHAnsi" w:cstheme="minorBidi"/>
          <w:b/>
          <w:bCs/>
          <w:highlight w:val="yellow"/>
          <w:lang w:val="en-GB"/>
        </w:rPr>
      </w:pPr>
    </w:p>
    <w:p w14:paraId="7F51F361" w14:textId="77777777" w:rsidR="00EF29DC" w:rsidRPr="00DE3AAA" w:rsidRDefault="00383F64" w:rsidP="4F6698D0">
      <w:pPr>
        <w:pStyle w:val="Akapitzlist"/>
        <w:numPr>
          <w:ilvl w:val="0"/>
          <w:numId w:val="5"/>
        </w:numPr>
        <w:jc w:val="both"/>
        <w:rPr>
          <w:rFonts w:asciiTheme="minorHAnsi" w:eastAsia="Arial" w:hAnsiTheme="minorHAnsi" w:cstheme="minorBidi"/>
          <w:b/>
          <w:bCs/>
          <w:color w:val="ED7D31" w:themeColor="accent2"/>
          <w:sz w:val="22"/>
          <w:szCs w:val="22"/>
          <w:lang w:val="en-GB"/>
        </w:rPr>
      </w:pPr>
      <w:r w:rsidRPr="00DE3AAA">
        <w:rPr>
          <w:rFonts w:asciiTheme="minorHAnsi" w:hAnsiTheme="minorHAnsi" w:cstheme="minorBidi"/>
          <w:b/>
          <w:bCs/>
          <w:sz w:val="22"/>
          <w:szCs w:val="22"/>
          <w:lang w:val="en-GB"/>
        </w:rPr>
        <w:t xml:space="preserve">Determination of qualifications: (researcher profile) according to the </w:t>
      </w:r>
      <w:r w:rsidR="00482999" w:rsidRPr="00DE3AAA">
        <w:rPr>
          <w:rFonts w:asciiTheme="minorHAnsi" w:hAnsiTheme="minorHAnsi" w:cstheme="minorBidi"/>
          <w:b/>
          <w:bCs/>
          <w:sz w:val="22"/>
          <w:szCs w:val="22"/>
          <w:lang w:val="en-GB"/>
        </w:rPr>
        <w:t>Euraxess guidelines</w:t>
      </w:r>
    </w:p>
    <w:p w14:paraId="05F2C4FB" w14:textId="77777777" w:rsidR="00EF29DC" w:rsidRPr="00DE3AAA" w:rsidRDefault="00EF29DC" w:rsidP="4F6698D0">
      <w:pPr>
        <w:jc w:val="both"/>
        <w:rPr>
          <w:rFonts w:asciiTheme="minorHAnsi" w:eastAsia="Arial" w:hAnsiTheme="minorHAnsi" w:cstheme="minorBidi"/>
          <w:b/>
          <w:bCs/>
          <w:color w:val="ED7D31" w:themeColor="accent2"/>
          <w:sz w:val="22"/>
          <w:szCs w:val="22"/>
          <w:lang w:val="en-GB"/>
        </w:rPr>
      </w:pPr>
    </w:p>
    <w:p w14:paraId="53C4A43B" w14:textId="77777777" w:rsidR="002C3C93" w:rsidRDefault="0028598F" w:rsidP="002C3C93">
      <w:pPr>
        <w:pStyle w:val="Akapitzlist"/>
        <w:numPr>
          <w:ilvl w:val="0"/>
          <w:numId w:val="33"/>
        </w:numPr>
        <w:jc w:val="both"/>
        <w:rPr>
          <w:rFonts w:asciiTheme="minorHAnsi" w:hAnsiTheme="minorHAnsi" w:cstheme="minorHAnsi"/>
          <w:lang w:val="en-GB"/>
        </w:rPr>
      </w:pPr>
      <w:r w:rsidRPr="00DE3AAA">
        <w:rPr>
          <w:rStyle w:val="Pogrubienie"/>
          <w:rFonts w:asciiTheme="minorHAnsi" w:hAnsiTheme="minorHAnsi" w:cstheme="minorHAnsi"/>
          <w:lang w:val="en-GB"/>
        </w:rPr>
        <w:t>(R1)</w:t>
      </w:r>
      <w:r w:rsidRPr="00DE3AAA">
        <w:rPr>
          <w:rFonts w:asciiTheme="minorHAnsi" w:hAnsiTheme="minorHAnsi" w:cstheme="minorHAnsi"/>
          <w:lang w:val="en-GB"/>
        </w:rPr>
        <w:t xml:space="preserve"> </w:t>
      </w:r>
      <w:r w:rsidRPr="00DE3AAA">
        <w:rPr>
          <w:rStyle w:val="Pogrubienie"/>
          <w:rFonts w:asciiTheme="minorHAnsi" w:hAnsiTheme="minorHAnsi" w:cstheme="minorHAnsi"/>
          <w:lang w:val="en-GB"/>
        </w:rPr>
        <w:t xml:space="preserve">First Stage Researcher </w:t>
      </w:r>
      <w:r w:rsidRPr="00DE3AAA">
        <w:rPr>
          <w:rFonts w:asciiTheme="minorHAnsi" w:hAnsiTheme="minorHAnsi" w:cstheme="minorHAnsi"/>
          <w:lang w:val="en-GB"/>
        </w:rPr>
        <w:t>(</w:t>
      </w:r>
      <w:r w:rsidR="00FE2346" w:rsidRPr="00DE3AAA">
        <w:rPr>
          <w:rFonts w:asciiTheme="minorHAnsi" w:hAnsiTheme="minorHAnsi" w:cstheme="minorHAnsi"/>
          <w:lang w:val="en-GB"/>
        </w:rPr>
        <w:t>u</w:t>
      </w:r>
      <w:r w:rsidRPr="00DE3AAA">
        <w:rPr>
          <w:rFonts w:asciiTheme="minorHAnsi" w:hAnsiTheme="minorHAnsi" w:cstheme="minorHAnsi"/>
          <w:lang w:val="en-GB"/>
        </w:rPr>
        <w:t>p to the point of PhD)</w:t>
      </w:r>
    </w:p>
    <w:p w14:paraId="169D1912" w14:textId="78476614" w:rsidR="0028598F" w:rsidRPr="003E5322" w:rsidRDefault="0028598F" w:rsidP="002C3C93">
      <w:pPr>
        <w:pStyle w:val="Akapitzlist"/>
        <w:numPr>
          <w:ilvl w:val="0"/>
          <w:numId w:val="33"/>
        </w:numPr>
        <w:jc w:val="both"/>
        <w:rPr>
          <w:rFonts w:asciiTheme="minorHAnsi" w:hAnsiTheme="minorHAnsi" w:cstheme="minorHAnsi"/>
          <w:u w:val="single"/>
          <w:lang w:val="en-GB"/>
        </w:rPr>
      </w:pPr>
      <w:r w:rsidRPr="003E5322">
        <w:rPr>
          <w:rStyle w:val="Pogrubienie"/>
          <w:rFonts w:asciiTheme="minorHAnsi" w:hAnsiTheme="minorHAnsi" w:cstheme="minorHAnsi"/>
          <w:u w:val="single"/>
          <w:lang w:val="en-GB"/>
        </w:rPr>
        <w:t>(R2)</w:t>
      </w:r>
      <w:r w:rsidRPr="003E5322">
        <w:rPr>
          <w:rFonts w:asciiTheme="minorHAnsi" w:hAnsiTheme="minorHAnsi" w:cstheme="minorHAnsi"/>
          <w:u w:val="single"/>
          <w:lang w:val="en-GB"/>
        </w:rPr>
        <w:t xml:space="preserve"> </w:t>
      </w:r>
      <w:r w:rsidRPr="003E5322">
        <w:rPr>
          <w:rStyle w:val="Pogrubienie"/>
          <w:rFonts w:asciiTheme="minorHAnsi" w:hAnsiTheme="minorHAnsi" w:cstheme="minorHAnsi"/>
          <w:u w:val="single"/>
          <w:lang w:val="en-GB"/>
        </w:rPr>
        <w:t xml:space="preserve">Recognised Researcher </w:t>
      </w:r>
      <w:r w:rsidRPr="003E5322">
        <w:rPr>
          <w:rFonts w:asciiTheme="minorHAnsi" w:hAnsiTheme="minorHAnsi" w:cstheme="minorHAnsi"/>
          <w:u w:val="single"/>
          <w:lang w:val="en-GB"/>
        </w:rPr>
        <w:t>(PhD holders or equivalent who are not yet fully independent)</w:t>
      </w:r>
    </w:p>
    <w:p w14:paraId="23D77A91" w14:textId="77777777" w:rsidR="0028598F" w:rsidRPr="00DE3AAA" w:rsidRDefault="0028598F" w:rsidP="4F6698D0">
      <w:pPr>
        <w:pStyle w:val="Akapitzlist"/>
        <w:numPr>
          <w:ilvl w:val="0"/>
          <w:numId w:val="33"/>
        </w:numPr>
        <w:jc w:val="both"/>
        <w:rPr>
          <w:rFonts w:asciiTheme="minorHAnsi" w:hAnsiTheme="minorHAnsi" w:cstheme="minorHAnsi"/>
          <w:lang w:val="en-GB"/>
        </w:rPr>
      </w:pPr>
      <w:r w:rsidRPr="00DE3AAA">
        <w:rPr>
          <w:rStyle w:val="Pogrubienie"/>
          <w:rFonts w:asciiTheme="minorHAnsi" w:hAnsiTheme="minorHAnsi" w:cstheme="minorHAnsi"/>
          <w:lang w:val="en-GB"/>
        </w:rPr>
        <w:t>(R3) Established Researcher</w:t>
      </w:r>
      <w:r w:rsidRPr="00DE3AAA">
        <w:rPr>
          <w:rFonts w:asciiTheme="minorHAnsi" w:hAnsiTheme="minorHAnsi" w:cstheme="minorHAnsi"/>
          <w:lang w:val="en-GB"/>
        </w:rPr>
        <w:t xml:space="preserve"> (</w:t>
      </w:r>
      <w:r w:rsidR="00FE2346" w:rsidRPr="00DE3AAA">
        <w:rPr>
          <w:rFonts w:asciiTheme="minorHAnsi" w:hAnsiTheme="minorHAnsi" w:cstheme="minorHAnsi"/>
          <w:lang w:val="en-GB"/>
        </w:rPr>
        <w:t>r</w:t>
      </w:r>
      <w:r w:rsidRPr="00DE3AAA">
        <w:rPr>
          <w:rFonts w:asciiTheme="minorHAnsi" w:hAnsiTheme="minorHAnsi" w:cstheme="minorHAnsi"/>
          <w:lang w:val="en-GB"/>
        </w:rPr>
        <w:t>esearchers who have developed a level of independence)</w:t>
      </w:r>
    </w:p>
    <w:p w14:paraId="1C85DAE7" w14:textId="77777777" w:rsidR="00383F64" w:rsidRPr="00DE3AAA" w:rsidRDefault="0028598F" w:rsidP="001E11CC">
      <w:pPr>
        <w:pStyle w:val="Akapitzlist"/>
        <w:numPr>
          <w:ilvl w:val="0"/>
          <w:numId w:val="33"/>
        </w:numPr>
        <w:jc w:val="both"/>
        <w:rPr>
          <w:rFonts w:asciiTheme="minorHAnsi" w:eastAsia="Arial" w:hAnsiTheme="minorHAnsi" w:cstheme="minorHAnsi"/>
          <w:b/>
          <w:bCs/>
          <w:lang w:val="en-GB"/>
        </w:rPr>
      </w:pPr>
      <w:r w:rsidRPr="00DE3AAA">
        <w:rPr>
          <w:rFonts w:asciiTheme="minorHAnsi" w:eastAsia="Arial" w:hAnsiTheme="minorHAnsi" w:cstheme="minorHAnsi"/>
          <w:b/>
          <w:bCs/>
          <w:lang w:val="en-GB"/>
        </w:rPr>
        <w:t xml:space="preserve">(R4) </w:t>
      </w:r>
      <w:r w:rsidRPr="00DE3AAA">
        <w:rPr>
          <w:rStyle w:val="Pogrubienie"/>
          <w:rFonts w:asciiTheme="minorHAnsi" w:hAnsiTheme="minorHAnsi" w:cstheme="minorHAnsi"/>
          <w:lang w:val="en-GB"/>
        </w:rPr>
        <w:t>Leading Researcher</w:t>
      </w:r>
      <w:r w:rsidRPr="00DE3AAA">
        <w:rPr>
          <w:rFonts w:asciiTheme="minorHAnsi" w:hAnsiTheme="minorHAnsi" w:cstheme="minorHAnsi"/>
          <w:lang w:val="en-GB"/>
        </w:rPr>
        <w:t xml:space="preserve"> (</w:t>
      </w:r>
      <w:r w:rsidR="00FE2346" w:rsidRPr="00DE3AAA">
        <w:rPr>
          <w:rFonts w:asciiTheme="minorHAnsi" w:hAnsiTheme="minorHAnsi" w:cstheme="minorHAnsi"/>
          <w:lang w:val="en-GB"/>
        </w:rPr>
        <w:t>r</w:t>
      </w:r>
      <w:r w:rsidRPr="00DE3AAA">
        <w:rPr>
          <w:rFonts w:asciiTheme="minorHAnsi" w:hAnsiTheme="minorHAnsi" w:cstheme="minorHAnsi"/>
          <w:lang w:val="en-GB"/>
        </w:rPr>
        <w:t>esearchers leading their research area or field)</w:t>
      </w:r>
    </w:p>
    <w:p w14:paraId="562B9BAB" w14:textId="77777777" w:rsidR="0028598F" w:rsidRPr="00DE3AAA" w:rsidRDefault="0028598F" w:rsidP="0028598F">
      <w:pPr>
        <w:pStyle w:val="Akapitzlist"/>
        <w:ind w:left="720"/>
        <w:jc w:val="both"/>
        <w:rPr>
          <w:rFonts w:eastAsia="Arial"/>
          <w:b/>
          <w:bCs/>
          <w:lang w:val="en-GB"/>
        </w:rPr>
      </w:pPr>
    </w:p>
    <w:p w14:paraId="38823645" w14:textId="77777777" w:rsidR="00383F64" w:rsidRPr="00DE3AAA" w:rsidRDefault="00383F64" w:rsidP="00A46254">
      <w:pPr>
        <w:jc w:val="both"/>
        <w:rPr>
          <w:rFonts w:asciiTheme="minorHAnsi" w:eastAsia="Arial" w:hAnsiTheme="minorHAnsi" w:cstheme="minorHAnsi"/>
          <w:bCs/>
          <w:color w:val="FF0000"/>
          <w:lang w:val="en-GB"/>
        </w:rPr>
      </w:pPr>
    </w:p>
    <w:p w14:paraId="7668CAB5" w14:textId="77777777" w:rsidR="00EF29DC" w:rsidRPr="00DE3AAA" w:rsidRDefault="00EF29DC" w:rsidP="00A46254">
      <w:pPr>
        <w:jc w:val="both"/>
        <w:rPr>
          <w:rFonts w:asciiTheme="minorHAnsi" w:eastAsia="Arial" w:hAnsiTheme="minorHAnsi" w:cstheme="minorHAnsi"/>
          <w:b/>
          <w:bCs/>
          <w:lang w:val="en-GB"/>
        </w:rPr>
      </w:pPr>
    </w:p>
    <w:p w14:paraId="2D357332" w14:textId="77777777" w:rsidR="00275CE7" w:rsidRPr="00A46254" w:rsidRDefault="0028598F" w:rsidP="6D41A1A5">
      <w:pPr>
        <w:pStyle w:val="Akapitzlist"/>
        <w:numPr>
          <w:ilvl w:val="0"/>
          <w:numId w:val="5"/>
        </w:numPr>
        <w:jc w:val="both"/>
        <w:rPr>
          <w:rFonts w:asciiTheme="minorHAnsi" w:eastAsia="Arial" w:hAnsiTheme="minorHAnsi" w:cstheme="minorHAnsi"/>
          <w:b/>
          <w:bCs/>
        </w:rPr>
      </w:pPr>
      <w:r>
        <w:rPr>
          <w:rFonts w:asciiTheme="minorHAnsi" w:eastAsia="Arial" w:hAnsiTheme="minorHAnsi" w:cstheme="minorHAnsi"/>
          <w:b/>
          <w:bCs/>
        </w:rPr>
        <w:t xml:space="preserve">Job </w:t>
      </w:r>
      <w:r w:rsidR="004D6C79" w:rsidRPr="00A46254">
        <w:rPr>
          <w:rFonts w:asciiTheme="minorHAnsi" w:eastAsia="Arial" w:hAnsiTheme="minorHAnsi" w:cstheme="minorHAnsi"/>
          <w:b/>
          <w:bCs/>
        </w:rPr>
        <w:t>Offer description</w:t>
      </w:r>
    </w:p>
    <w:p w14:paraId="26E9AE48" w14:textId="77777777" w:rsidR="003715FE" w:rsidRDefault="003715FE" w:rsidP="00A46254">
      <w:pPr>
        <w:jc w:val="both"/>
        <w:rPr>
          <w:rFonts w:asciiTheme="minorHAnsi" w:eastAsia="Arial" w:hAnsiTheme="minorHAnsi" w:cstheme="minorHAnsi"/>
          <w:bCs/>
          <w:color w:val="FF0000"/>
          <w:sz w:val="20"/>
          <w:szCs w:val="20"/>
          <w:lang w:val="en-GB"/>
        </w:rPr>
      </w:pPr>
    </w:p>
    <w:p w14:paraId="386ABA85" w14:textId="2DD25D2A" w:rsidR="00375621" w:rsidRDefault="003715FE" w:rsidP="00CA7256">
      <w:pPr>
        <w:ind w:left="378"/>
        <w:jc w:val="both"/>
        <w:rPr>
          <w:rFonts w:asciiTheme="minorHAnsi" w:hAnsiTheme="minorHAnsi" w:cstheme="minorHAnsi"/>
          <w:lang w:val="en-GB"/>
        </w:rPr>
      </w:pPr>
      <w:r w:rsidRPr="003715FE">
        <w:rPr>
          <w:rFonts w:asciiTheme="minorHAnsi" w:hAnsiTheme="minorHAnsi" w:cstheme="minorHAnsi"/>
          <w:lang w:val="en-GB"/>
        </w:rPr>
        <w:t>Assistant Professor position in the group of research staff at the Cent</w:t>
      </w:r>
      <w:r>
        <w:rPr>
          <w:rFonts w:asciiTheme="minorHAnsi" w:hAnsiTheme="minorHAnsi" w:cstheme="minorHAnsi"/>
          <w:lang w:val="en-GB"/>
        </w:rPr>
        <w:t>er</w:t>
      </w:r>
      <w:r w:rsidRPr="003715FE">
        <w:rPr>
          <w:rFonts w:asciiTheme="minorHAnsi" w:hAnsiTheme="minorHAnsi" w:cstheme="minorHAnsi"/>
          <w:lang w:val="en-GB"/>
        </w:rPr>
        <w:t xml:space="preserve"> for Advanced Technologies, Adam Mickiewicz University </w:t>
      </w:r>
    </w:p>
    <w:p w14:paraId="7A4CF0CB" w14:textId="74BE8218" w:rsidR="002422C9" w:rsidRDefault="002422C9" w:rsidP="00CA7256">
      <w:pPr>
        <w:ind w:left="378"/>
        <w:jc w:val="both"/>
        <w:rPr>
          <w:rFonts w:asciiTheme="minorHAnsi" w:hAnsiTheme="minorHAnsi" w:cstheme="minorHAnsi"/>
          <w:lang w:val="en-GB"/>
        </w:rPr>
      </w:pPr>
    </w:p>
    <w:p w14:paraId="4B91D7B7" w14:textId="350D7135" w:rsidR="002422C9" w:rsidRDefault="002422C9" w:rsidP="00CA7256">
      <w:pPr>
        <w:ind w:left="378"/>
        <w:jc w:val="both"/>
        <w:rPr>
          <w:rFonts w:asciiTheme="minorHAnsi" w:hAnsiTheme="minorHAnsi" w:cstheme="minorHAnsi"/>
          <w:lang w:val="en-GB"/>
        </w:rPr>
      </w:pPr>
    </w:p>
    <w:p w14:paraId="028F47E0" w14:textId="7236DABF" w:rsidR="002422C9" w:rsidRPr="00C309B6" w:rsidRDefault="002422C9" w:rsidP="002422C9">
      <w:pPr>
        <w:ind w:left="378"/>
        <w:jc w:val="both"/>
        <w:rPr>
          <w:rStyle w:val="Pogrubienie"/>
          <w:rFonts w:asciiTheme="minorHAnsi" w:hAnsiTheme="minorHAnsi" w:cstheme="minorHAnsi"/>
          <w:lang w:val="en-GB"/>
        </w:rPr>
      </w:pPr>
      <w:r w:rsidRPr="00C309B6">
        <w:rPr>
          <w:rStyle w:val="Pogrubienie"/>
          <w:rFonts w:asciiTheme="minorHAnsi" w:hAnsiTheme="minorHAnsi" w:cstheme="minorHAnsi"/>
          <w:lang w:val="en-GB"/>
        </w:rPr>
        <w:lastRenderedPageBreak/>
        <w:t>Position:</w:t>
      </w:r>
      <w:r w:rsidRPr="00C309B6">
        <w:rPr>
          <w:rFonts w:asciiTheme="minorHAnsi" w:hAnsiTheme="minorHAnsi" w:cstheme="minorHAnsi"/>
          <w:lang w:val="en-GB"/>
        </w:rPr>
        <w:t xml:space="preserve"> Postdoctoral Research Fellow (Assistant Professor) in the project </w:t>
      </w:r>
      <w:r w:rsidRPr="00C309B6">
        <w:rPr>
          <w:rStyle w:val="Pogrubienie"/>
          <w:rFonts w:asciiTheme="minorHAnsi" w:hAnsiTheme="minorHAnsi" w:cstheme="minorHAnsi"/>
          <w:lang w:val="en-GB"/>
        </w:rPr>
        <w:t>OPUS 27 No. 2024/53/B/ST5/01103</w:t>
      </w:r>
      <w:r w:rsidRPr="00C309B6">
        <w:rPr>
          <w:rStyle w:val="Pogrubienie"/>
          <w:rFonts w:asciiTheme="minorHAnsi" w:hAnsiTheme="minorHAnsi" w:cstheme="minorHAnsi"/>
          <w:lang w:val="en-GB"/>
        </w:rPr>
        <w:t xml:space="preserve"> </w:t>
      </w:r>
      <w:r w:rsidRPr="00C309B6">
        <w:rPr>
          <w:rStyle w:val="Pogrubienie"/>
          <w:rFonts w:asciiTheme="minorHAnsi" w:hAnsiTheme="minorHAnsi" w:cstheme="minorHAnsi"/>
          <w:lang w:val="en-GB"/>
        </w:rPr>
        <w:t>“Harnessing the Catalytic Potential of Water-Soluble Metal-Organic Cages –</w:t>
      </w:r>
      <w:r w:rsidRPr="00C309B6">
        <w:rPr>
          <w:rStyle w:val="Pogrubienie"/>
          <w:rFonts w:asciiTheme="minorHAnsi" w:hAnsiTheme="minorHAnsi" w:cstheme="minorHAnsi"/>
          <w:lang w:val="en-GB"/>
        </w:rPr>
        <w:t xml:space="preserve"> </w:t>
      </w:r>
      <w:r w:rsidRPr="00C309B6">
        <w:rPr>
          <w:rStyle w:val="Pogrubienie"/>
          <w:rFonts w:asciiTheme="minorHAnsi" w:hAnsiTheme="minorHAnsi" w:cstheme="minorHAnsi"/>
          <w:lang w:val="en-GB"/>
        </w:rPr>
        <w:t>Towards Enzyme-Like Systems (CatMOCs)”</w:t>
      </w:r>
    </w:p>
    <w:p w14:paraId="253CDF3D" w14:textId="77777777" w:rsidR="002422C9" w:rsidRPr="00C309B6" w:rsidRDefault="002422C9" w:rsidP="002422C9">
      <w:pPr>
        <w:ind w:left="378"/>
        <w:jc w:val="both"/>
        <w:rPr>
          <w:rStyle w:val="Pogrubienie"/>
          <w:rFonts w:asciiTheme="minorHAnsi" w:hAnsiTheme="minorHAnsi" w:cstheme="minorHAnsi"/>
          <w:lang w:val="en-GB"/>
        </w:rPr>
      </w:pPr>
    </w:p>
    <w:p w14:paraId="4D678F66" w14:textId="3277491E" w:rsidR="002422C9" w:rsidRPr="002422C9" w:rsidRDefault="002422C9" w:rsidP="002422C9">
      <w:pPr>
        <w:ind w:left="378"/>
        <w:jc w:val="both"/>
        <w:rPr>
          <w:rFonts w:asciiTheme="minorHAnsi" w:hAnsiTheme="minorHAnsi" w:cstheme="minorHAnsi"/>
          <w:lang w:val="en-GB"/>
        </w:rPr>
      </w:pPr>
      <w:r w:rsidRPr="002422C9">
        <w:rPr>
          <w:rFonts w:asciiTheme="minorHAnsi" w:hAnsiTheme="minorHAnsi" w:cstheme="minorHAnsi"/>
          <w:lang w:val="en-GB"/>
        </w:rPr>
        <w:t>Synthesis and full characterization of the functionalized organic ligands L1-L7.</w:t>
      </w:r>
    </w:p>
    <w:p w14:paraId="79B6F5F9" w14:textId="57B7EF3F" w:rsidR="002422C9" w:rsidRPr="00C309B6" w:rsidRDefault="002422C9" w:rsidP="002422C9">
      <w:pPr>
        <w:ind w:left="378"/>
        <w:jc w:val="both"/>
        <w:rPr>
          <w:rFonts w:asciiTheme="minorHAnsi" w:hAnsiTheme="minorHAnsi" w:cstheme="minorHAnsi"/>
          <w:lang w:val="en-GB"/>
        </w:rPr>
      </w:pPr>
      <w:r w:rsidRPr="002422C9">
        <w:rPr>
          <w:rFonts w:asciiTheme="minorHAnsi" w:hAnsiTheme="minorHAnsi" w:cstheme="minorHAnsi"/>
          <w:lang w:val="en-GB"/>
        </w:rPr>
        <w:t>Preparation and characterization of heterometallic dual-cavity peanut-shaped</w:t>
      </w:r>
      <w:r w:rsidRPr="00C309B6">
        <w:rPr>
          <w:rFonts w:asciiTheme="minorHAnsi" w:hAnsiTheme="minorHAnsi" w:cstheme="minorHAnsi"/>
          <w:lang w:val="en-GB"/>
        </w:rPr>
        <w:t xml:space="preserve"> </w:t>
      </w:r>
      <w:r w:rsidRPr="002422C9">
        <w:rPr>
          <w:rFonts w:asciiTheme="minorHAnsi" w:hAnsiTheme="minorHAnsi" w:cstheme="minorHAnsi"/>
          <w:lang w:val="en-GB"/>
        </w:rPr>
        <w:t xml:space="preserve">metal-organic cages and single-cavity metal-organic cages with Ruthenium(III) </w:t>
      </w:r>
      <w:r w:rsidRPr="002422C9">
        <w:rPr>
          <w:rFonts w:asciiTheme="minorHAnsi" w:hAnsiTheme="minorHAnsi" w:cstheme="minorHAnsi"/>
        </w:rPr>
        <w:t>β</w:t>
      </w:r>
      <w:r w:rsidRPr="002422C9">
        <w:rPr>
          <w:rFonts w:asciiTheme="minorHAnsi" w:hAnsiTheme="minorHAnsi" w:cstheme="minorHAnsi"/>
          <w:lang w:val="en-GB"/>
        </w:rPr>
        <w:t>-</w:t>
      </w:r>
      <w:r w:rsidRPr="00C309B6">
        <w:rPr>
          <w:rFonts w:asciiTheme="minorHAnsi" w:hAnsiTheme="minorHAnsi" w:cstheme="minorHAnsi"/>
          <w:lang w:val="en-GB"/>
        </w:rPr>
        <w:t xml:space="preserve"> </w:t>
      </w:r>
      <w:r w:rsidRPr="002422C9">
        <w:rPr>
          <w:rFonts w:asciiTheme="minorHAnsi" w:hAnsiTheme="minorHAnsi" w:cstheme="minorHAnsi"/>
          <w:lang w:val="en-GB"/>
        </w:rPr>
        <w:t>diketonate (WP1). Studying the anion binding affinity of multicavity cages in water,</w:t>
      </w:r>
      <w:r w:rsidRPr="00C309B6">
        <w:rPr>
          <w:rFonts w:asciiTheme="minorHAnsi" w:hAnsiTheme="minorHAnsi" w:cstheme="minorHAnsi"/>
          <w:lang w:val="en-GB"/>
        </w:rPr>
        <w:t xml:space="preserve"> </w:t>
      </w:r>
      <w:r w:rsidRPr="002422C9">
        <w:rPr>
          <w:rFonts w:asciiTheme="minorHAnsi" w:hAnsiTheme="minorHAnsi" w:cstheme="minorHAnsi"/>
          <w:lang w:val="en-GB"/>
        </w:rPr>
        <w:t>the selective anion binding affinity, and cage-promoted C–X bond cleavage in</w:t>
      </w:r>
      <w:r w:rsidRPr="00C309B6">
        <w:rPr>
          <w:rFonts w:asciiTheme="minorHAnsi" w:hAnsiTheme="minorHAnsi" w:cstheme="minorHAnsi"/>
          <w:lang w:val="en-GB"/>
        </w:rPr>
        <w:t xml:space="preserve"> </w:t>
      </w:r>
      <w:r w:rsidRPr="002422C9">
        <w:rPr>
          <w:rFonts w:asciiTheme="minorHAnsi" w:hAnsiTheme="minorHAnsi" w:cstheme="minorHAnsi"/>
          <w:lang w:val="en-GB"/>
        </w:rPr>
        <w:t>nucleophilic substitution of allylic halides (WP2). Detailed studies on the</w:t>
      </w:r>
      <w:r w:rsidRPr="00C309B6">
        <w:rPr>
          <w:rFonts w:asciiTheme="minorHAnsi" w:hAnsiTheme="minorHAnsi" w:cstheme="minorHAnsi"/>
          <w:lang w:val="en-GB"/>
        </w:rPr>
        <w:t xml:space="preserve"> </w:t>
      </w:r>
      <w:r w:rsidRPr="002422C9">
        <w:rPr>
          <w:rFonts w:asciiTheme="minorHAnsi" w:hAnsiTheme="minorHAnsi" w:cstheme="minorHAnsi"/>
          <w:lang w:val="en-GB"/>
        </w:rPr>
        <w:t>application of the cage as a supramolecular</w:t>
      </w:r>
      <w:r w:rsidRPr="00C309B6">
        <w:rPr>
          <w:rFonts w:asciiTheme="minorHAnsi" w:hAnsiTheme="minorHAnsi" w:cstheme="minorHAnsi"/>
          <w:lang w:val="en-GB"/>
        </w:rPr>
        <w:t xml:space="preserve"> </w:t>
      </w:r>
      <w:r w:rsidRPr="002422C9">
        <w:rPr>
          <w:rFonts w:asciiTheme="minorHAnsi" w:hAnsiTheme="minorHAnsi" w:cstheme="minorHAnsi"/>
          <w:lang w:val="en-GB"/>
        </w:rPr>
        <w:t>photoredox catalysis (WP3). Writing</w:t>
      </w:r>
      <w:r w:rsidRPr="00C309B6">
        <w:rPr>
          <w:rFonts w:asciiTheme="minorHAnsi" w:hAnsiTheme="minorHAnsi" w:cstheme="minorHAnsi"/>
          <w:lang w:val="en-GB"/>
        </w:rPr>
        <w:t xml:space="preserve"> </w:t>
      </w:r>
      <w:r w:rsidRPr="002422C9">
        <w:rPr>
          <w:rFonts w:asciiTheme="minorHAnsi" w:hAnsiTheme="minorHAnsi" w:cstheme="minorHAnsi"/>
          <w:lang w:val="en-GB"/>
        </w:rPr>
        <w:t>the first drafts of the manuscripts.</w:t>
      </w:r>
    </w:p>
    <w:p w14:paraId="0C5233C4" w14:textId="4898AD76" w:rsidR="002422C9" w:rsidRPr="00C309B6" w:rsidRDefault="002422C9" w:rsidP="002422C9">
      <w:pPr>
        <w:ind w:left="378"/>
        <w:jc w:val="both"/>
        <w:rPr>
          <w:rFonts w:asciiTheme="minorHAnsi" w:hAnsiTheme="minorHAnsi" w:cstheme="minorHAnsi"/>
          <w:lang w:val="en-GB"/>
        </w:rPr>
      </w:pPr>
      <w:r w:rsidRPr="002422C9">
        <w:rPr>
          <w:rFonts w:asciiTheme="minorHAnsi" w:hAnsiTheme="minorHAnsi" w:cstheme="minorHAnsi"/>
          <w:lang w:val="en-GB"/>
        </w:rPr>
        <w:t xml:space="preserve"> Responsibilities</w:t>
      </w:r>
      <w:r w:rsidRPr="00C309B6">
        <w:rPr>
          <w:rFonts w:asciiTheme="minorHAnsi" w:hAnsiTheme="minorHAnsi" w:cstheme="minorHAnsi"/>
          <w:lang w:val="en-GB"/>
        </w:rPr>
        <w:t xml:space="preserve"> will</w:t>
      </w:r>
      <w:r w:rsidRPr="002422C9">
        <w:rPr>
          <w:rFonts w:asciiTheme="minorHAnsi" w:hAnsiTheme="minorHAnsi" w:cstheme="minorHAnsi"/>
          <w:lang w:val="en-GB"/>
        </w:rPr>
        <w:t xml:space="preserve"> include</w:t>
      </w:r>
      <w:r w:rsidRPr="00C309B6">
        <w:rPr>
          <w:rFonts w:asciiTheme="minorHAnsi" w:hAnsiTheme="minorHAnsi" w:cstheme="minorHAnsi"/>
          <w:lang w:val="en-GB"/>
        </w:rPr>
        <w:t>:</w:t>
      </w:r>
    </w:p>
    <w:p w14:paraId="0F567581" w14:textId="3EA53935" w:rsidR="002422C9" w:rsidRPr="00C309B6" w:rsidRDefault="002422C9" w:rsidP="002422C9">
      <w:pPr>
        <w:ind w:left="378"/>
        <w:jc w:val="both"/>
        <w:rPr>
          <w:rFonts w:asciiTheme="minorHAnsi" w:hAnsiTheme="minorHAnsi" w:cstheme="minorHAnsi"/>
          <w:lang w:val="en-GB"/>
        </w:rPr>
      </w:pPr>
      <w:r w:rsidRPr="002422C9">
        <w:rPr>
          <w:rFonts w:asciiTheme="minorHAnsi" w:hAnsiTheme="minorHAnsi" w:cstheme="minorHAnsi"/>
          <w:lang w:val="en-GB"/>
        </w:rPr>
        <w:t xml:space="preserve"> </w:t>
      </w:r>
      <w:r w:rsidRPr="00C309B6">
        <w:rPr>
          <w:rFonts w:asciiTheme="minorHAnsi" w:hAnsiTheme="minorHAnsi" w:cstheme="minorHAnsi"/>
          <w:lang w:val="en-GB"/>
        </w:rPr>
        <w:t>-</w:t>
      </w:r>
      <w:r w:rsidRPr="00C309B6">
        <w:rPr>
          <w:rFonts w:asciiTheme="minorHAnsi" w:hAnsiTheme="minorHAnsi" w:cstheme="minorHAnsi"/>
          <w:lang w:val="en-GB"/>
        </w:rPr>
        <w:t>Execution of key experimental work,</w:t>
      </w:r>
    </w:p>
    <w:p w14:paraId="5F86336A" w14:textId="385B583B" w:rsidR="002422C9" w:rsidRPr="00C309B6" w:rsidRDefault="002422C9" w:rsidP="002422C9">
      <w:pPr>
        <w:ind w:left="378"/>
        <w:jc w:val="both"/>
        <w:rPr>
          <w:rFonts w:asciiTheme="minorHAnsi" w:hAnsiTheme="minorHAnsi" w:cstheme="minorHAnsi"/>
          <w:lang w:val="en-GB"/>
        </w:rPr>
      </w:pPr>
      <w:r w:rsidRPr="00C309B6">
        <w:rPr>
          <w:rFonts w:asciiTheme="minorHAnsi" w:hAnsiTheme="minorHAnsi" w:cstheme="minorHAnsi"/>
          <w:lang w:val="en-GB"/>
        </w:rPr>
        <w:t xml:space="preserve">- </w:t>
      </w:r>
      <w:r w:rsidRPr="00C309B6">
        <w:rPr>
          <w:rFonts w:asciiTheme="minorHAnsi" w:hAnsiTheme="minorHAnsi" w:cstheme="minorHAnsi"/>
          <w:lang w:val="en-GB"/>
        </w:rPr>
        <w:t>Coordination and implementation of the data management plan,</w:t>
      </w:r>
    </w:p>
    <w:p w14:paraId="5E909B4B" w14:textId="7EF4F65F" w:rsidR="002422C9" w:rsidRPr="00C309B6" w:rsidRDefault="002422C9" w:rsidP="002422C9">
      <w:pPr>
        <w:ind w:left="378"/>
        <w:jc w:val="both"/>
        <w:rPr>
          <w:rFonts w:asciiTheme="minorHAnsi" w:hAnsiTheme="minorHAnsi" w:cstheme="minorHAnsi"/>
          <w:lang w:val="en-GB"/>
        </w:rPr>
      </w:pPr>
      <w:r w:rsidRPr="00C309B6">
        <w:rPr>
          <w:rFonts w:asciiTheme="minorHAnsi" w:hAnsiTheme="minorHAnsi" w:cstheme="minorHAnsi"/>
          <w:lang w:val="en-GB"/>
        </w:rPr>
        <w:t xml:space="preserve">- </w:t>
      </w:r>
      <w:r w:rsidRPr="00C309B6">
        <w:rPr>
          <w:rFonts w:asciiTheme="minorHAnsi" w:hAnsiTheme="minorHAnsi" w:cstheme="minorHAnsi"/>
          <w:lang w:val="en-GB"/>
        </w:rPr>
        <w:t>Processing, organizing, and verifying data integrity,</w:t>
      </w:r>
    </w:p>
    <w:p w14:paraId="32B2FF18" w14:textId="68866F5C" w:rsidR="003715FE" w:rsidRDefault="00C309B6" w:rsidP="002422C9">
      <w:pPr>
        <w:ind w:left="378"/>
        <w:jc w:val="both"/>
        <w:rPr>
          <w:rFonts w:asciiTheme="minorHAnsi" w:hAnsiTheme="minorHAnsi" w:cstheme="minorHAnsi"/>
          <w:lang w:val="en-GB"/>
        </w:rPr>
      </w:pPr>
      <w:r w:rsidRPr="00C309B6">
        <w:rPr>
          <w:rFonts w:asciiTheme="minorHAnsi" w:hAnsiTheme="minorHAnsi" w:cstheme="minorHAnsi"/>
          <w:lang w:val="en-GB"/>
        </w:rPr>
        <w:t xml:space="preserve">- </w:t>
      </w:r>
      <w:r w:rsidR="002422C9" w:rsidRPr="00C309B6">
        <w:rPr>
          <w:rFonts w:asciiTheme="minorHAnsi" w:hAnsiTheme="minorHAnsi" w:cstheme="minorHAnsi"/>
          <w:lang w:val="en-GB"/>
        </w:rPr>
        <w:t>Participation in the analysis and interpretation of research results.</w:t>
      </w:r>
    </w:p>
    <w:p w14:paraId="086B0F97" w14:textId="77777777" w:rsidR="00C309B6" w:rsidRPr="00C309B6" w:rsidRDefault="00C309B6" w:rsidP="002422C9">
      <w:pPr>
        <w:ind w:left="378"/>
        <w:jc w:val="both"/>
        <w:rPr>
          <w:rFonts w:asciiTheme="minorHAnsi" w:hAnsiTheme="minorHAnsi" w:cstheme="minorHAnsi"/>
          <w:lang w:val="en-GB"/>
        </w:rPr>
      </w:pPr>
    </w:p>
    <w:p w14:paraId="7182495E" w14:textId="77777777" w:rsidR="0F42CE69" w:rsidRPr="00A46254" w:rsidRDefault="0028598F" w:rsidP="6D41A1A5">
      <w:pPr>
        <w:pStyle w:val="Akapitzlist"/>
        <w:numPr>
          <w:ilvl w:val="0"/>
          <w:numId w:val="5"/>
        </w:numPr>
        <w:jc w:val="both"/>
        <w:rPr>
          <w:rFonts w:asciiTheme="minorHAnsi" w:eastAsia="Arial" w:hAnsiTheme="minorHAnsi" w:cstheme="minorHAnsi"/>
          <w:b/>
          <w:bCs/>
        </w:rPr>
      </w:pPr>
      <w:r w:rsidRPr="003715FE">
        <w:rPr>
          <w:rFonts w:asciiTheme="minorHAnsi" w:hAnsiTheme="minorHAnsi" w:cstheme="minorHAnsi"/>
          <w:b/>
          <w:bCs/>
          <w:lang w:val="en-GB"/>
        </w:rPr>
        <w:t>R</w:t>
      </w:r>
      <w:r w:rsidR="004D6C79" w:rsidRPr="003715FE">
        <w:rPr>
          <w:rFonts w:asciiTheme="minorHAnsi" w:hAnsiTheme="minorHAnsi" w:cstheme="minorHAnsi"/>
          <w:b/>
          <w:bCs/>
          <w:lang w:val="en-GB"/>
        </w:rPr>
        <w:t>equirments and qualifications</w:t>
      </w:r>
    </w:p>
    <w:p w14:paraId="2E459F2C" w14:textId="77777777" w:rsidR="00B27485" w:rsidRPr="003715FE" w:rsidRDefault="00B27485" w:rsidP="00B27485">
      <w:pPr>
        <w:jc w:val="both"/>
        <w:rPr>
          <w:rFonts w:asciiTheme="minorHAnsi" w:hAnsiTheme="minorHAnsi" w:cstheme="minorHAnsi"/>
          <w:lang w:val="en-GB"/>
        </w:rPr>
      </w:pPr>
    </w:p>
    <w:p w14:paraId="535250C0" w14:textId="77777777" w:rsidR="00C309B6" w:rsidRPr="00C309B6" w:rsidRDefault="00C309B6" w:rsidP="00C309B6">
      <w:pPr>
        <w:pStyle w:val="NormalnyWeb"/>
        <w:ind w:left="426"/>
        <w:jc w:val="both"/>
        <w:rPr>
          <w:rFonts w:asciiTheme="minorHAnsi" w:hAnsiTheme="minorHAnsi" w:cstheme="minorBidi"/>
          <w:lang w:val="en-GB"/>
        </w:rPr>
      </w:pPr>
      <w:r w:rsidRPr="00C309B6">
        <w:rPr>
          <w:rFonts w:asciiTheme="minorHAnsi" w:hAnsiTheme="minorHAnsi" w:cstheme="minorBidi"/>
          <w:lang w:val="en-GB"/>
        </w:rPr>
        <w:t xml:space="preserve">Applicants must meet the requirements specified in </w:t>
      </w:r>
      <w:r w:rsidRPr="00C309B6">
        <w:rPr>
          <w:rFonts w:asciiTheme="minorHAnsi" w:hAnsiTheme="minorHAnsi" w:cstheme="minorBidi"/>
          <w:b/>
          <w:bCs/>
          <w:lang w:val="en-GB"/>
        </w:rPr>
        <w:t xml:space="preserve">Article 113 of the Act of 20 July 2018 – </w:t>
      </w:r>
      <w:r w:rsidRPr="00C309B6">
        <w:rPr>
          <w:rFonts w:asciiTheme="minorHAnsi" w:hAnsiTheme="minorHAnsi" w:cstheme="minorBidi"/>
          <w:b/>
          <w:bCs/>
          <w:i/>
          <w:iCs/>
          <w:lang w:val="en-GB"/>
        </w:rPr>
        <w:t>Law on Higher Education and Science</w:t>
      </w:r>
      <w:r w:rsidRPr="00C309B6">
        <w:rPr>
          <w:rFonts w:asciiTheme="minorHAnsi" w:hAnsiTheme="minorHAnsi" w:cstheme="minorBidi"/>
          <w:b/>
          <w:bCs/>
          <w:lang w:val="en-GB"/>
        </w:rPr>
        <w:t xml:space="preserve"> (Journal of Laws of 2024, item 1571, as amended)</w:t>
      </w:r>
      <w:r w:rsidRPr="00C309B6">
        <w:rPr>
          <w:rFonts w:asciiTheme="minorHAnsi" w:hAnsiTheme="minorHAnsi" w:cstheme="minorBidi"/>
          <w:lang w:val="en-GB"/>
        </w:rPr>
        <w:t xml:space="preserve">, as well as the conditions set out in </w:t>
      </w:r>
      <w:r w:rsidRPr="00C309B6">
        <w:rPr>
          <w:rFonts w:asciiTheme="minorHAnsi" w:hAnsiTheme="minorHAnsi" w:cstheme="minorBidi"/>
          <w:b/>
          <w:bCs/>
          <w:lang w:val="en-GB"/>
        </w:rPr>
        <w:t>Annex No. 2 to the Regulations on the Awarding of Funding for Research Tasks Financed by the National Science Centre (NCN)</w:t>
      </w:r>
      <w:r w:rsidRPr="00C309B6">
        <w:rPr>
          <w:rFonts w:asciiTheme="minorHAnsi" w:hAnsiTheme="minorHAnsi" w:cstheme="minorBidi"/>
          <w:lang w:val="en-GB"/>
        </w:rPr>
        <w:t xml:space="preserve"> under research projects, as defined by </w:t>
      </w:r>
      <w:r w:rsidRPr="00C309B6">
        <w:rPr>
          <w:rFonts w:asciiTheme="minorHAnsi" w:hAnsiTheme="minorHAnsi" w:cstheme="minorBidi"/>
          <w:b/>
          <w:bCs/>
          <w:lang w:val="en-GB"/>
        </w:rPr>
        <w:t>Resolution No. 23/2024 of the NCN Council of 4 March 2024</w:t>
      </w:r>
      <w:r w:rsidRPr="00C309B6">
        <w:rPr>
          <w:rFonts w:asciiTheme="minorHAnsi" w:hAnsiTheme="minorHAnsi" w:cstheme="minorBidi"/>
          <w:lang w:val="en-GB"/>
        </w:rPr>
        <w:t>, and must satisfy the following additional criteria:</w:t>
      </w:r>
    </w:p>
    <w:p w14:paraId="17F0AD1F" w14:textId="77777777" w:rsidR="00C309B6" w:rsidRPr="00C309B6" w:rsidRDefault="00C309B6" w:rsidP="00C309B6">
      <w:pPr>
        <w:pStyle w:val="NormalnyWeb"/>
        <w:numPr>
          <w:ilvl w:val="0"/>
          <w:numId w:val="42"/>
        </w:numPr>
        <w:rPr>
          <w:rFonts w:asciiTheme="minorHAnsi" w:hAnsiTheme="minorHAnsi" w:cstheme="minorBidi"/>
          <w:lang w:val="en-GB"/>
        </w:rPr>
      </w:pPr>
      <w:r w:rsidRPr="00C309B6">
        <w:rPr>
          <w:rFonts w:asciiTheme="minorHAnsi" w:hAnsiTheme="minorHAnsi" w:cstheme="minorBidi"/>
          <w:b/>
          <w:bCs/>
          <w:lang w:val="en-GB"/>
        </w:rPr>
        <w:t>PhD degree in chemical sciences</w:t>
      </w:r>
      <w:r w:rsidRPr="00C309B6">
        <w:rPr>
          <w:rFonts w:asciiTheme="minorHAnsi" w:hAnsiTheme="minorHAnsi" w:cstheme="minorBidi"/>
          <w:lang w:val="en-GB"/>
        </w:rPr>
        <w:t xml:space="preserve"> (the degree must be obtained either in the year of employment in the project or within </w:t>
      </w:r>
      <w:r w:rsidRPr="00C309B6">
        <w:rPr>
          <w:rFonts w:asciiTheme="minorHAnsi" w:hAnsiTheme="minorHAnsi" w:cstheme="minorBidi"/>
          <w:b/>
          <w:bCs/>
          <w:lang w:val="en-GB"/>
        </w:rPr>
        <w:t>seven years prior to 1 January</w:t>
      </w:r>
      <w:r w:rsidRPr="00C309B6">
        <w:rPr>
          <w:rFonts w:asciiTheme="minorHAnsi" w:hAnsiTheme="minorHAnsi" w:cstheme="minorBidi"/>
          <w:lang w:val="en-GB"/>
        </w:rPr>
        <w:t xml:space="preserve"> of the year of employment).</w:t>
      </w:r>
    </w:p>
    <w:p w14:paraId="072E29CD" w14:textId="77777777" w:rsidR="00C309B6" w:rsidRPr="00C309B6" w:rsidRDefault="00C309B6" w:rsidP="00C309B6">
      <w:pPr>
        <w:pStyle w:val="NormalnyWeb"/>
        <w:numPr>
          <w:ilvl w:val="0"/>
          <w:numId w:val="42"/>
        </w:numPr>
        <w:rPr>
          <w:rFonts w:asciiTheme="minorHAnsi" w:hAnsiTheme="minorHAnsi" w:cstheme="minorBidi"/>
          <w:lang w:val="en-GB"/>
        </w:rPr>
      </w:pPr>
      <w:r w:rsidRPr="00C309B6">
        <w:rPr>
          <w:rFonts w:asciiTheme="minorHAnsi" w:hAnsiTheme="minorHAnsi" w:cstheme="minorBidi"/>
          <w:b/>
          <w:bCs/>
          <w:lang w:val="en-GB"/>
        </w:rPr>
        <w:t>Documented scientific achievements</w:t>
      </w:r>
      <w:r w:rsidRPr="00C309B6">
        <w:rPr>
          <w:rFonts w:asciiTheme="minorHAnsi" w:hAnsiTheme="minorHAnsi" w:cstheme="minorBidi"/>
          <w:lang w:val="en-GB"/>
        </w:rPr>
        <w:t xml:space="preserve"> in reputable international journals, particularly in the fields of </w:t>
      </w:r>
      <w:r w:rsidRPr="00C309B6">
        <w:rPr>
          <w:rFonts w:asciiTheme="minorHAnsi" w:hAnsiTheme="minorHAnsi" w:cstheme="minorBidi"/>
          <w:b/>
          <w:bCs/>
          <w:lang w:val="en-GB"/>
        </w:rPr>
        <w:t>organic synthesis</w:t>
      </w:r>
      <w:r w:rsidRPr="00C309B6">
        <w:rPr>
          <w:rFonts w:asciiTheme="minorHAnsi" w:hAnsiTheme="minorHAnsi" w:cstheme="minorBidi"/>
          <w:lang w:val="en-GB"/>
        </w:rPr>
        <w:t xml:space="preserve"> and </w:t>
      </w:r>
      <w:r w:rsidRPr="00C309B6">
        <w:rPr>
          <w:rFonts w:asciiTheme="minorHAnsi" w:hAnsiTheme="minorHAnsi" w:cstheme="minorBidi"/>
          <w:b/>
          <w:bCs/>
          <w:lang w:val="en-GB"/>
        </w:rPr>
        <w:t>coordination chemistry</w:t>
      </w:r>
      <w:r w:rsidRPr="00C309B6">
        <w:rPr>
          <w:rFonts w:asciiTheme="minorHAnsi" w:hAnsiTheme="minorHAnsi" w:cstheme="minorBidi"/>
          <w:lang w:val="en-GB"/>
        </w:rPr>
        <w:t>.</w:t>
      </w:r>
    </w:p>
    <w:p w14:paraId="11063F0B" w14:textId="77777777" w:rsidR="00C309B6" w:rsidRPr="00C309B6" w:rsidRDefault="00C309B6" w:rsidP="00C309B6">
      <w:pPr>
        <w:pStyle w:val="NormalnyWeb"/>
        <w:numPr>
          <w:ilvl w:val="0"/>
          <w:numId w:val="42"/>
        </w:numPr>
        <w:rPr>
          <w:rFonts w:asciiTheme="minorHAnsi" w:hAnsiTheme="minorHAnsi" w:cstheme="minorBidi"/>
          <w:lang w:val="en-GB"/>
        </w:rPr>
      </w:pPr>
      <w:r w:rsidRPr="00C309B6">
        <w:rPr>
          <w:rFonts w:asciiTheme="minorHAnsi" w:hAnsiTheme="minorHAnsi" w:cstheme="minorBidi"/>
          <w:b/>
          <w:bCs/>
          <w:lang w:val="en-GB"/>
        </w:rPr>
        <w:t>Excellent knowledge of spectroscopic methods</w:t>
      </w:r>
      <w:r w:rsidRPr="00C309B6">
        <w:rPr>
          <w:rFonts w:asciiTheme="minorHAnsi" w:hAnsiTheme="minorHAnsi" w:cstheme="minorBidi"/>
          <w:lang w:val="en-GB"/>
        </w:rPr>
        <w:t xml:space="preserve">, including </w:t>
      </w:r>
      <w:r w:rsidRPr="00C309B6">
        <w:rPr>
          <w:rFonts w:asciiTheme="minorHAnsi" w:hAnsiTheme="minorHAnsi" w:cstheme="minorBidi"/>
          <w:b/>
          <w:bCs/>
          <w:lang w:val="en-GB"/>
        </w:rPr>
        <w:t>NMR, UV-Vis, fluorescence (FL), and FT-IR</w:t>
      </w:r>
      <w:r w:rsidRPr="00C309B6">
        <w:rPr>
          <w:rFonts w:asciiTheme="minorHAnsi" w:hAnsiTheme="minorHAnsi" w:cstheme="minorBidi"/>
          <w:lang w:val="en-GB"/>
        </w:rPr>
        <w:t>.</w:t>
      </w:r>
    </w:p>
    <w:p w14:paraId="37AD4ADC" w14:textId="77777777" w:rsidR="00C309B6" w:rsidRPr="00C309B6" w:rsidRDefault="00C309B6" w:rsidP="00C309B6">
      <w:pPr>
        <w:pStyle w:val="NormalnyWeb"/>
        <w:numPr>
          <w:ilvl w:val="0"/>
          <w:numId w:val="42"/>
        </w:numPr>
        <w:rPr>
          <w:rFonts w:asciiTheme="minorHAnsi" w:hAnsiTheme="minorHAnsi" w:cstheme="minorBidi"/>
          <w:lang w:val="en-GB"/>
        </w:rPr>
      </w:pPr>
      <w:r w:rsidRPr="00C309B6">
        <w:rPr>
          <w:rFonts w:asciiTheme="minorHAnsi" w:hAnsiTheme="minorHAnsi" w:cstheme="minorBidi"/>
          <w:b/>
          <w:bCs/>
          <w:lang w:val="en-GB"/>
        </w:rPr>
        <w:t>Knowledge of host–guest interaction chemistry.</w:t>
      </w:r>
    </w:p>
    <w:p w14:paraId="0E1DA6CD" w14:textId="77777777" w:rsidR="00C309B6" w:rsidRPr="00C309B6" w:rsidRDefault="00C309B6" w:rsidP="00C309B6">
      <w:pPr>
        <w:pStyle w:val="NormalnyWeb"/>
        <w:numPr>
          <w:ilvl w:val="0"/>
          <w:numId w:val="42"/>
        </w:numPr>
        <w:rPr>
          <w:rFonts w:asciiTheme="minorHAnsi" w:hAnsiTheme="minorHAnsi" w:cstheme="minorBidi"/>
          <w:lang w:val="en-GB"/>
        </w:rPr>
      </w:pPr>
      <w:r w:rsidRPr="00C309B6">
        <w:rPr>
          <w:rFonts w:asciiTheme="minorHAnsi" w:hAnsiTheme="minorHAnsi" w:cstheme="minorBidi"/>
          <w:b/>
          <w:bCs/>
          <w:lang w:val="en-GB"/>
        </w:rPr>
        <w:t>Experience in studies involving the encapsulation of anions and organic molecules.</w:t>
      </w:r>
    </w:p>
    <w:p w14:paraId="2294C7E3" w14:textId="77777777" w:rsidR="00C309B6" w:rsidRPr="00C309B6" w:rsidRDefault="00C309B6" w:rsidP="00C309B6">
      <w:pPr>
        <w:pStyle w:val="NormalnyWeb"/>
        <w:numPr>
          <w:ilvl w:val="0"/>
          <w:numId w:val="42"/>
        </w:numPr>
        <w:rPr>
          <w:rFonts w:asciiTheme="minorHAnsi" w:hAnsiTheme="minorHAnsi" w:cstheme="minorBidi"/>
          <w:lang w:val="en-GB"/>
        </w:rPr>
      </w:pPr>
      <w:r w:rsidRPr="00C309B6">
        <w:rPr>
          <w:rFonts w:asciiTheme="minorHAnsi" w:hAnsiTheme="minorHAnsi" w:cstheme="minorBidi"/>
          <w:b/>
          <w:bCs/>
          <w:lang w:val="en-GB"/>
        </w:rPr>
        <w:t>Familiarity with the design and execution of catalytic reactions</w:t>
      </w:r>
      <w:r w:rsidRPr="00C309B6">
        <w:rPr>
          <w:rFonts w:asciiTheme="minorHAnsi" w:hAnsiTheme="minorHAnsi" w:cstheme="minorBidi"/>
          <w:lang w:val="en-GB"/>
        </w:rPr>
        <w:t xml:space="preserve">, including </w:t>
      </w:r>
      <w:r w:rsidRPr="00C309B6">
        <w:rPr>
          <w:rFonts w:asciiTheme="minorHAnsi" w:hAnsiTheme="minorHAnsi" w:cstheme="minorBidi"/>
          <w:b/>
          <w:bCs/>
          <w:lang w:val="en-GB"/>
        </w:rPr>
        <w:t>photocatalytic processes.</w:t>
      </w:r>
    </w:p>
    <w:p w14:paraId="40C518E5" w14:textId="77777777" w:rsidR="00C309B6" w:rsidRPr="00C309B6" w:rsidRDefault="00C309B6" w:rsidP="00C309B6">
      <w:pPr>
        <w:pStyle w:val="NormalnyWeb"/>
        <w:numPr>
          <w:ilvl w:val="0"/>
          <w:numId w:val="42"/>
        </w:numPr>
        <w:rPr>
          <w:rFonts w:asciiTheme="minorHAnsi" w:hAnsiTheme="minorHAnsi" w:cstheme="minorBidi"/>
          <w:lang w:val="en-GB"/>
        </w:rPr>
      </w:pPr>
      <w:r w:rsidRPr="00C309B6">
        <w:rPr>
          <w:rFonts w:asciiTheme="minorHAnsi" w:hAnsiTheme="minorHAnsi" w:cstheme="minorBidi"/>
          <w:b/>
          <w:bCs/>
          <w:lang w:val="en-GB"/>
        </w:rPr>
        <w:t>Experience in investigating catalytic mechanisms</w:t>
      </w:r>
      <w:r w:rsidRPr="00C309B6">
        <w:rPr>
          <w:rFonts w:asciiTheme="minorHAnsi" w:hAnsiTheme="minorHAnsi" w:cstheme="minorBidi"/>
          <w:lang w:val="en-GB"/>
        </w:rPr>
        <w:t xml:space="preserve"> and </w:t>
      </w:r>
      <w:r w:rsidRPr="00C309B6">
        <w:rPr>
          <w:rFonts w:asciiTheme="minorHAnsi" w:hAnsiTheme="minorHAnsi" w:cstheme="minorBidi"/>
          <w:b/>
          <w:bCs/>
          <w:lang w:val="en-GB"/>
        </w:rPr>
        <w:t>optimizing reaction conditions.</w:t>
      </w:r>
    </w:p>
    <w:p w14:paraId="6458E354" w14:textId="77777777" w:rsidR="00C309B6" w:rsidRPr="00C309B6" w:rsidRDefault="00C309B6" w:rsidP="00C309B6">
      <w:pPr>
        <w:pStyle w:val="NormalnyWeb"/>
        <w:numPr>
          <w:ilvl w:val="0"/>
          <w:numId w:val="42"/>
        </w:numPr>
        <w:rPr>
          <w:rFonts w:asciiTheme="minorHAnsi" w:hAnsiTheme="minorHAnsi" w:cstheme="minorBidi"/>
          <w:lang w:val="en-GB"/>
        </w:rPr>
      </w:pPr>
      <w:r w:rsidRPr="00C309B6">
        <w:rPr>
          <w:rFonts w:asciiTheme="minorHAnsi" w:hAnsiTheme="minorHAnsi" w:cstheme="minorBidi"/>
          <w:b/>
          <w:bCs/>
          <w:lang w:val="en-GB"/>
        </w:rPr>
        <w:t>Ability to work effectively as part of a research team.</w:t>
      </w:r>
    </w:p>
    <w:p w14:paraId="1AC984FA" w14:textId="2063C289" w:rsidR="57235C37" w:rsidRPr="005E4142" w:rsidRDefault="005E4142" w:rsidP="005E4142">
      <w:pPr>
        <w:pStyle w:val="NormalnyWeb"/>
        <w:ind w:left="426"/>
        <w:rPr>
          <w:rFonts w:ascii="Calibri" w:hAnsi="Calibri" w:cs="Calibri"/>
          <w:lang w:val="en-GB"/>
        </w:rPr>
      </w:pPr>
      <w:r w:rsidRPr="005E4142">
        <w:rPr>
          <w:rStyle w:val="Pogrubienie"/>
          <w:rFonts w:ascii="Calibri" w:hAnsi="Calibri" w:cs="Calibri"/>
          <w:lang w:val="en-GB"/>
        </w:rPr>
        <w:t>Additional assets include:</w:t>
      </w:r>
      <w:r w:rsidRPr="005E4142">
        <w:rPr>
          <w:rFonts w:ascii="Calibri" w:hAnsi="Calibri" w:cs="Calibri"/>
          <w:lang w:val="en-GB"/>
        </w:rPr>
        <w:br/>
        <w:t>• Research internships at renowned international institutions;</w:t>
      </w:r>
      <w:r w:rsidRPr="005E4142">
        <w:rPr>
          <w:rFonts w:ascii="Calibri" w:hAnsi="Calibri" w:cs="Calibri"/>
          <w:lang w:val="en-GB"/>
        </w:rPr>
        <w:br/>
        <w:t>• Oral and poster presentations at national and international conferences;</w:t>
      </w:r>
      <w:r w:rsidRPr="005E4142">
        <w:rPr>
          <w:rFonts w:ascii="Calibri" w:hAnsi="Calibri" w:cs="Calibri"/>
          <w:lang w:val="en-GB"/>
        </w:rPr>
        <w:br/>
        <w:t>• Participation in interdisciplinary research projects.</w:t>
      </w:r>
    </w:p>
    <w:p w14:paraId="33F561A3" w14:textId="30BEC160" w:rsidR="003715FE" w:rsidRDefault="004D6C79" w:rsidP="003715FE">
      <w:pPr>
        <w:pStyle w:val="Akapitzlist"/>
        <w:numPr>
          <w:ilvl w:val="0"/>
          <w:numId w:val="5"/>
        </w:numPr>
        <w:jc w:val="both"/>
        <w:rPr>
          <w:rFonts w:asciiTheme="minorHAnsi" w:eastAsia="Arial" w:hAnsiTheme="minorHAnsi" w:cstheme="minorHAnsi"/>
          <w:b/>
          <w:bCs/>
        </w:rPr>
      </w:pPr>
      <w:r w:rsidRPr="00A46254">
        <w:rPr>
          <w:rFonts w:asciiTheme="minorHAnsi" w:eastAsia="Arial" w:hAnsiTheme="minorHAnsi" w:cstheme="minorHAnsi"/>
          <w:b/>
          <w:bCs/>
        </w:rPr>
        <w:t>Required languages</w:t>
      </w:r>
    </w:p>
    <w:p w14:paraId="210D46FC" w14:textId="77777777" w:rsidR="005B1058" w:rsidRPr="003715FE" w:rsidRDefault="005B1058" w:rsidP="005B1058">
      <w:pPr>
        <w:pStyle w:val="Akapitzlist"/>
        <w:ind w:left="360"/>
        <w:jc w:val="both"/>
        <w:rPr>
          <w:rFonts w:asciiTheme="minorHAnsi" w:eastAsia="Arial" w:hAnsiTheme="minorHAnsi" w:cstheme="minorHAnsi"/>
          <w:b/>
          <w:bCs/>
        </w:rPr>
      </w:pPr>
    </w:p>
    <w:p w14:paraId="3BAF9EF6" w14:textId="2E9ACC09" w:rsidR="00910DF2" w:rsidRPr="003715FE" w:rsidRDefault="00C309B6" w:rsidP="003715FE">
      <w:pPr>
        <w:pStyle w:val="Akapitzlist"/>
        <w:numPr>
          <w:ilvl w:val="3"/>
          <w:numId w:val="4"/>
        </w:numPr>
        <w:ind w:left="709"/>
        <w:jc w:val="both"/>
        <w:rPr>
          <w:rFonts w:asciiTheme="minorHAnsi" w:eastAsia="Arial" w:hAnsiTheme="minorHAnsi" w:cstheme="minorHAnsi"/>
          <w:bCs/>
          <w:lang w:val="en-US"/>
        </w:rPr>
      </w:pPr>
      <w:r w:rsidRPr="00C309B6">
        <w:rPr>
          <w:rFonts w:asciiTheme="minorHAnsi" w:eastAsia="Arial" w:hAnsiTheme="minorHAnsi" w:cstheme="minorHAnsi"/>
          <w:bCs/>
          <w:lang w:val="en-US"/>
        </w:rPr>
        <w:t>English language – fluent spoken and written proficiency (minimum level B2)</w:t>
      </w:r>
      <w:r w:rsidR="00EC0079" w:rsidRPr="003715FE">
        <w:rPr>
          <w:rFonts w:asciiTheme="minorHAnsi" w:eastAsia="Arial" w:hAnsiTheme="minorHAnsi" w:cstheme="minorHAnsi"/>
          <w:b/>
          <w:bCs/>
          <w:lang w:val="en-GB"/>
        </w:rPr>
        <w:tab/>
      </w:r>
    </w:p>
    <w:p w14:paraId="3FE4DC8E" w14:textId="2E3F9D59" w:rsidR="00264030" w:rsidRPr="003715FE" w:rsidRDefault="00EC0079" w:rsidP="003715FE">
      <w:pPr>
        <w:pStyle w:val="Akapitzlist"/>
        <w:ind w:left="720"/>
        <w:jc w:val="both"/>
        <w:rPr>
          <w:rFonts w:asciiTheme="minorHAnsi" w:eastAsia="Arial" w:hAnsiTheme="minorHAnsi" w:cstheme="minorHAnsi"/>
          <w:b/>
          <w:bCs/>
          <w:lang w:val="en-GB"/>
        </w:rPr>
      </w:pPr>
      <w:r w:rsidRPr="00DE3AAA">
        <w:rPr>
          <w:rFonts w:asciiTheme="minorHAnsi" w:eastAsia="Arial" w:hAnsiTheme="minorHAnsi" w:cstheme="minorHAnsi"/>
          <w:b/>
          <w:bCs/>
          <w:lang w:val="en-GB"/>
        </w:rPr>
        <w:tab/>
      </w:r>
      <w:r w:rsidRPr="00DE3AAA">
        <w:rPr>
          <w:rFonts w:asciiTheme="minorHAnsi" w:eastAsia="Arial" w:hAnsiTheme="minorHAnsi" w:cstheme="minorHAnsi"/>
          <w:b/>
          <w:bCs/>
          <w:lang w:val="en-GB"/>
        </w:rPr>
        <w:tab/>
      </w:r>
      <w:r w:rsidRPr="00DE3AAA">
        <w:rPr>
          <w:rFonts w:asciiTheme="minorHAnsi" w:eastAsia="Arial" w:hAnsiTheme="minorHAnsi" w:cstheme="minorHAnsi"/>
          <w:b/>
          <w:bCs/>
          <w:lang w:val="en-GB"/>
        </w:rPr>
        <w:tab/>
      </w:r>
      <w:r w:rsidRPr="00DE3AAA">
        <w:rPr>
          <w:rFonts w:asciiTheme="minorHAnsi" w:eastAsia="Arial" w:hAnsiTheme="minorHAnsi" w:cstheme="minorHAnsi"/>
          <w:b/>
          <w:bCs/>
          <w:lang w:val="en-GB"/>
        </w:rPr>
        <w:tab/>
      </w:r>
      <w:r w:rsidRPr="00DE3AAA">
        <w:rPr>
          <w:rFonts w:asciiTheme="minorHAnsi" w:eastAsia="Arial" w:hAnsiTheme="minorHAnsi" w:cstheme="minorHAnsi"/>
          <w:b/>
          <w:bCs/>
          <w:lang w:val="en-GB"/>
        </w:rPr>
        <w:tab/>
      </w:r>
    </w:p>
    <w:p w14:paraId="49EE0DE0" w14:textId="7AF9C78C" w:rsidR="00375621" w:rsidRDefault="00375621" w:rsidP="00A46254">
      <w:pPr>
        <w:jc w:val="both"/>
        <w:rPr>
          <w:rFonts w:asciiTheme="minorHAnsi" w:eastAsia="Arial" w:hAnsiTheme="minorHAnsi" w:cstheme="minorHAnsi"/>
          <w:bCs/>
          <w:color w:val="FF0000"/>
          <w:lang w:val="en-GB"/>
        </w:rPr>
      </w:pPr>
    </w:p>
    <w:p w14:paraId="5B6933C7" w14:textId="6DF4451D" w:rsidR="00C309B6" w:rsidRDefault="00C309B6" w:rsidP="00A46254">
      <w:pPr>
        <w:jc w:val="both"/>
        <w:rPr>
          <w:rFonts w:asciiTheme="minorHAnsi" w:eastAsia="Arial" w:hAnsiTheme="minorHAnsi" w:cstheme="minorHAnsi"/>
          <w:bCs/>
          <w:color w:val="FF0000"/>
          <w:lang w:val="en-GB"/>
        </w:rPr>
      </w:pPr>
    </w:p>
    <w:p w14:paraId="4F0C51FC" w14:textId="77777777" w:rsidR="00C309B6" w:rsidRPr="00DE3AAA" w:rsidRDefault="00C309B6" w:rsidP="00A46254">
      <w:pPr>
        <w:jc w:val="both"/>
        <w:rPr>
          <w:rFonts w:asciiTheme="minorHAnsi" w:eastAsia="Arial" w:hAnsiTheme="minorHAnsi" w:cstheme="minorHAnsi"/>
          <w:bCs/>
          <w:color w:val="FF0000"/>
          <w:lang w:val="en-GB"/>
        </w:rPr>
      </w:pPr>
    </w:p>
    <w:p w14:paraId="4B9C655A" w14:textId="77777777" w:rsidR="003715FE" w:rsidRPr="00705C41" w:rsidRDefault="00264030" w:rsidP="003715FE">
      <w:pPr>
        <w:pStyle w:val="Akapitzlist"/>
        <w:numPr>
          <w:ilvl w:val="0"/>
          <w:numId w:val="5"/>
        </w:numPr>
        <w:jc w:val="both"/>
        <w:rPr>
          <w:rFonts w:asciiTheme="minorHAnsi" w:eastAsia="Arial" w:hAnsiTheme="minorHAnsi" w:cstheme="minorHAnsi"/>
          <w:b/>
          <w:bCs/>
          <w:lang w:val="en-US"/>
        </w:rPr>
      </w:pPr>
      <w:r w:rsidRPr="00DE3AAA">
        <w:rPr>
          <w:rFonts w:asciiTheme="minorHAnsi" w:eastAsia="Arial" w:hAnsiTheme="minorHAnsi" w:cstheme="minorHAnsi"/>
          <w:b/>
          <w:bCs/>
          <w:lang w:val="en-GB"/>
        </w:rPr>
        <w:lastRenderedPageBreak/>
        <w:t>Required research</w:t>
      </w:r>
      <w:r w:rsidR="00B353FB" w:rsidRPr="00DE3AAA">
        <w:rPr>
          <w:rFonts w:asciiTheme="minorHAnsi" w:eastAsia="Arial" w:hAnsiTheme="minorHAnsi" w:cstheme="minorHAnsi"/>
          <w:b/>
          <w:bCs/>
          <w:lang w:val="en-GB"/>
        </w:rPr>
        <w:t xml:space="preserve">, teaching </w:t>
      </w:r>
      <w:r w:rsidR="00910DF2" w:rsidRPr="00DE3AAA">
        <w:rPr>
          <w:rFonts w:asciiTheme="minorHAnsi" w:eastAsia="Arial" w:hAnsiTheme="minorHAnsi" w:cstheme="minorHAnsi"/>
          <w:b/>
          <w:bCs/>
          <w:lang w:val="en-GB"/>
        </w:rPr>
        <w:t xml:space="preserve">or mixed </w:t>
      </w:r>
      <w:r w:rsidRPr="00DE3AAA">
        <w:rPr>
          <w:rFonts w:asciiTheme="minorHAnsi" w:eastAsia="Arial" w:hAnsiTheme="minorHAnsi" w:cstheme="minorHAnsi"/>
          <w:b/>
          <w:bCs/>
          <w:lang w:val="en-GB"/>
        </w:rPr>
        <w:t>experience</w:t>
      </w:r>
      <w:r w:rsidR="003715FE">
        <w:rPr>
          <w:rFonts w:asciiTheme="minorHAnsi" w:eastAsia="Arial" w:hAnsiTheme="minorHAnsi" w:cstheme="minorHAnsi"/>
          <w:b/>
          <w:bCs/>
          <w:lang w:val="en-GB"/>
        </w:rPr>
        <w:t xml:space="preserve">: </w:t>
      </w:r>
      <w:r w:rsidR="003715FE" w:rsidRPr="00C473E5">
        <w:rPr>
          <w:rFonts w:asciiTheme="minorHAnsi" w:eastAsia="Arial" w:hAnsiTheme="minorHAnsi" w:cstheme="minorHAnsi"/>
          <w:bCs/>
          <w:color w:val="000000" w:themeColor="text1"/>
          <w:lang w:val="en-US"/>
        </w:rPr>
        <w:t>vide pt III</w:t>
      </w:r>
    </w:p>
    <w:p w14:paraId="5CA00BCC" w14:textId="49E91432" w:rsidR="00275CE7" w:rsidRPr="003715FE" w:rsidRDefault="00275CE7" w:rsidP="003715FE">
      <w:pPr>
        <w:pStyle w:val="Akapitzlist"/>
        <w:ind w:left="360"/>
        <w:jc w:val="both"/>
        <w:rPr>
          <w:rFonts w:asciiTheme="minorHAnsi" w:eastAsia="Arial" w:hAnsiTheme="minorHAnsi" w:cstheme="minorHAnsi"/>
          <w:b/>
          <w:bCs/>
          <w:lang w:val="en-GB"/>
        </w:rPr>
      </w:pPr>
    </w:p>
    <w:p w14:paraId="02F187F3" w14:textId="77777777" w:rsidR="00EC5FC6" w:rsidRPr="00DE3AAA" w:rsidRDefault="00EC5FC6" w:rsidP="00375621">
      <w:pPr>
        <w:jc w:val="both"/>
        <w:rPr>
          <w:rFonts w:asciiTheme="minorHAnsi" w:eastAsia="Arial" w:hAnsiTheme="minorHAnsi" w:cstheme="minorHAnsi"/>
          <w:bCs/>
          <w:color w:val="FF0000"/>
          <w:sz w:val="20"/>
          <w:szCs w:val="20"/>
          <w:lang w:val="en-GB"/>
        </w:rPr>
      </w:pPr>
    </w:p>
    <w:p w14:paraId="06F92BE7" w14:textId="0224D08F" w:rsidR="00275CE7" w:rsidRPr="005B1058" w:rsidRDefault="00264030" w:rsidP="4F6698D0">
      <w:pPr>
        <w:pStyle w:val="Akapitzlist"/>
        <w:numPr>
          <w:ilvl w:val="0"/>
          <w:numId w:val="5"/>
        </w:numPr>
        <w:rPr>
          <w:rFonts w:asciiTheme="minorHAnsi" w:eastAsia="Arial" w:hAnsiTheme="minorHAnsi" w:cstheme="minorBidi"/>
          <w:b/>
          <w:bCs/>
          <w:color w:val="000000"/>
        </w:rPr>
      </w:pPr>
      <w:r w:rsidRPr="1130EB18">
        <w:rPr>
          <w:rFonts w:asciiTheme="minorHAnsi" w:hAnsiTheme="minorHAnsi" w:cstheme="minorBidi"/>
          <w:b/>
          <w:bCs/>
          <w:color w:val="000000" w:themeColor="text1"/>
        </w:rPr>
        <w:t>Benefits</w:t>
      </w:r>
    </w:p>
    <w:p w14:paraId="5961A848" w14:textId="77777777" w:rsidR="005B1058" w:rsidRPr="00A46254" w:rsidRDefault="005B1058" w:rsidP="005B1058">
      <w:pPr>
        <w:pStyle w:val="Akapitzlist"/>
        <w:ind w:left="360"/>
        <w:rPr>
          <w:rFonts w:asciiTheme="minorHAnsi" w:eastAsia="Arial" w:hAnsiTheme="minorHAnsi" w:cstheme="minorBidi"/>
          <w:b/>
          <w:bCs/>
          <w:color w:val="000000"/>
        </w:rPr>
      </w:pPr>
    </w:p>
    <w:p w14:paraId="2016005C" w14:textId="77777777" w:rsidR="00DF7C9B" w:rsidRPr="00DE3AAA" w:rsidRDefault="00DF7C9B" w:rsidP="4F6698D0">
      <w:pPr>
        <w:pStyle w:val="xmsolistparagraph"/>
        <w:numPr>
          <w:ilvl w:val="0"/>
          <w:numId w:val="30"/>
        </w:numPr>
        <w:rPr>
          <w:rFonts w:asciiTheme="minorHAnsi" w:hAnsiTheme="minorHAnsi" w:cstheme="minorBidi"/>
          <w:sz w:val="22"/>
          <w:szCs w:val="22"/>
          <w:lang w:val="en-GB"/>
        </w:rPr>
      </w:pPr>
      <w:r w:rsidRPr="00DE3AAA">
        <w:rPr>
          <w:rFonts w:asciiTheme="minorHAnsi" w:hAnsiTheme="minorHAnsi" w:cstheme="minorBidi"/>
          <w:sz w:val="22"/>
          <w:szCs w:val="22"/>
          <w:shd w:val="clear" w:color="auto" w:fill="C0C0C0"/>
          <w:lang w:val="en-GB"/>
        </w:rPr>
        <w:t>an atmosphere of respect and cooperation</w:t>
      </w:r>
    </w:p>
    <w:p w14:paraId="07187FD0"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4F6698D0">
        <w:rPr>
          <w:rFonts w:asciiTheme="minorHAnsi" w:hAnsiTheme="minorHAnsi" w:cstheme="minorBidi"/>
          <w:sz w:val="22"/>
          <w:szCs w:val="22"/>
          <w:shd w:val="clear" w:color="auto" w:fill="C0C0C0"/>
        </w:rPr>
        <w:t>supporting employees with disabilities</w:t>
      </w:r>
    </w:p>
    <w:p w14:paraId="68D01BF1" w14:textId="3C59124C" w:rsidR="00DF7C9B" w:rsidRPr="00A46254" w:rsidRDefault="00DF7C9B" w:rsidP="6B222C6C">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flexible working hours</w:t>
      </w:r>
    </w:p>
    <w:p w14:paraId="12CCD740"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funding for language learning</w:t>
      </w:r>
    </w:p>
    <w:p w14:paraId="576A7EE7" w14:textId="77777777" w:rsidR="00DF7C9B" w:rsidRPr="00DE3AAA" w:rsidRDefault="00DF7C9B" w:rsidP="4F6698D0">
      <w:pPr>
        <w:pStyle w:val="xmsolistparagraph"/>
        <w:numPr>
          <w:ilvl w:val="0"/>
          <w:numId w:val="30"/>
        </w:numPr>
        <w:rPr>
          <w:rFonts w:asciiTheme="minorHAnsi" w:hAnsiTheme="minorHAnsi" w:cstheme="minorBidi"/>
          <w:sz w:val="22"/>
          <w:szCs w:val="22"/>
          <w:lang w:val="en-GB"/>
        </w:rPr>
      </w:pPr>
      <w:r w:rsidRPr="00DE3AAA">
        <w:rPr>
          <w:rFonts w:asciiTheme="minorHAnsi" w:hAnsiTheme="minorHAnsi" w:cstheme="minorBidi"/>
          <w:sz w:val="22"/>
          <w:szCs w:val="22"/>
          <w:shd w:val="clear" w:color="auto" w:fill="C0C0C0"/>
          <w:lang w:val="en-GB"/>
        </w:rPr>
        <w:t>co-financing of training and courses</w:t>
      </w:r>
    </w:p>
    <w:p w14:paraId="2B9336CA"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additional days off for education</w:t>
      </w:r>
    </w:p>
    <w:p w14:paraId="49A9B92D"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life insurance</w:t>
      </w:r>
    </w:p>
    <w:p w14:paraId="0F31CC5E"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pension plan</w:t>
      </w:r>
    </w:p>
    <w:p w14:paraId="0479DD89"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savings and investment fund</w:t>
      </w:r>
    </w:p>
    <w:p w14:paraId="52348AC3"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preferential loans</w:t>
      </w:r>
    </w:p>
    <w:p w14:paraId="44BC4B4F"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additional social benefits</w:t>
      </w:r>
    </w:p>
    <w:p w14:paraId="06A1E1D5"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leisure</w:t>
      </w:r>
      <w:r w:rsidR="00910DF2" w:rsidRPr="6B222C6C">
        <w:rPr>
          <w:rFonts w:asciiTheme="minorHAnsi" w:hAnsiTheme="minorHAnsi" w:cstheme="minorBidi"/>
          <w:sz w:val="22"/>
          <w:szCs w:val="22"/>
          <w:shd w:val="clear" w:color="auto" w:fill="C0C0C0"/>
        </w:rPr>
        <w:t>-time</w:t>
      </w:r>
      <w:r w:rsidRPr="6B222C6C">
        <w:rPr>
          <w:rFonts w:asciiTheme="minorHAnsi" w:hAnsiTheme="minorHAnsi" w:cstheme="minorBidi"/>
          <w:sz w:val="22"/>
          <w:szCs w:val="22"/>
          <w:shd w:val="clear" w:color="auto" w:fill="C0C0C0"/>
        </w:rPr>
        <w:t xml:space="preserve"> funding</w:t>
      </w:r>
    </w:p>
    <w:p w14:paraId="0B614A7A" w14:textId="77777777" w:rsidR="00DF7C9B" w:rsidRPr="00A46254" w:rsidRDefault="00DF7C9B" w:rsidP="4F6698D0">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subsidizing children's vacations</w:t>
      </w:r>
    </w:p>
    <w:p w14:paraId="3A7EC2F7" w14:textId="011A8683" w:rsidR="003715FE" w:rsidRPr="005E4142" w:rsidRDefault="00DF7C9B" w:rsidP="6B157741">
      <w:pPr>
        <w:pStyle w:val="xmsolistparagraph"/>
        <w:numPr>
          <w:ilvl w:val="0"/>
          <w:numId w:val="30"/>
        </w:numPr>
        <w:rPr>
          <w:rFonts w:asciiTheme="minorHAnsi" w:hAnsiTheme="minorHAnsi" w:cstheme="minorBidi"/>
          <w:sz w:val="22"/>
          <w:szCs w:val="22"/>
        </w:rPr>
      </w:pPr>
      <w:r w:rsidRPr="6B222C6C">
        <w:rPr>
          <w:rFonts w:asciiTheme="minorHAnsi" w:hAnsiTheme="minorHAnsi" w:cstheme="minorBidi"/>
          <w:sz w:val="22"/>
          <w:szCs w:val="22"/>
          <w:shd w:val="clear" w:color="auto" w:fill="C0C0C0"/>
        </w:rPr>
        <w:t>"13</w:t>
      </w:r>
      <w:r w:rsidR="00910DF2" w:rsidRPr="6B222C6C">
        <w:rPr>
          <w:rFonts w:asciiTheme="minorHAnsi" w:hAnsiTheme="minorHAnsi" w:cstheme="minorBidi"/>
          <w:sz w:val="22"/>
          <w:szCs w:val="22"/>
          <w:shd w:val="clear" w:color="auto" w:fill="C0C0C0"/>
        </w:rPr>
        <w:t>th</w:t>
      </w:r>
      <w:r w:rsidRPr="6B222C6C">
        <w:rPr>
          <w:rFonts w:asciiTheme="minorHAnsi" w:hAnsiTheme="minorHAnsi" w:cstheme="minorBidi"/>
          <w:sz w:val="22"/>
          <w:szCs w:val="22"/>
          <w:shd w:val="clear" w:color="auto" w:fill="C0C0C0"/>
        </w:rPr>
        <w:t>" salary</w:t>
      </w:r>
    </w:p>
    <w:p w14:paraId="53203075" w14:textId="77777777" w:rsidR="00375621" w:rsidRPr="003715FE" w:rsidRDefault="00375621" w:rsidP="00A46254">
      <w:pPr>
        <w:rPr>
          <w:rFonts w:ascii="Calibri" w:eastAsia="Arial" w:hAnsi="Calibri" w:cs="Calibri"/>
          <w:b/>
          <w:bCs/>
          <w:color w:val="000000"/>
          <w:sz w:val="22"/>
          <w:szCs w:val="22"/>
          <w:lang w:val="en-GB"/>
        </w:rPr>
      </w:pPr>
    </w:p>
    <w:p w14:paraId="2A194B53" w14:textId="3A4A4A58" w:rsidR="003715FE" w:rsidRPr="003E5322" w:rsidRDefault="00264030" w:rsidP="003715FE">
      <w:pPr>
        <w:pStyle w:val="Akapitzlist"/>
        <w:numPr>
          <w:ilvl w:val="0"/>
          <w:numId w:val="5"/>
        </w:numPr>
        <w:rPr>
          <w:rFonts w:ascii="Calibri" w:eastAsia="Arial" w:hAnsi="Calibri" w:cs="Calibri"/>
          <w:b/>
          <w:bCs/>
          <w:color w:val="000000"/>
        </w:rPr>
      </w:pPr>
      <w:r w:rsidRPr="003715FE">
        <w:rPr>
          <w:rFonts w:ascii="Calibri" w:hAnsi="Calibri" w:cs="Calibri"/>
          <w:b/>
          <w:bCs/>
          <w:color w:val="000000" w:themeColor="text1"/>
        </w:rPr>
        <w:t xml:space="preserve">Eligibility criteria </w:t>
      </w:r>
    </w:p>
    <w:p w14:paraId="4F12EF54" w14:textId="77777777" w:rsidR="003E5322" w:rsidRPr="003715FE" w:rsidRDefault="003E5322" w:rsidP="003E5322">
      <w:pPr>
        <w:pStyle w:val="Akapitzlist"/>
        <w:ind w:left="360"/>
        <w:rPr>
          <w:rFonts w:ascii="Calibri" w:eastAsia="Arial" w:hAnsi="Calibri" w:cs="Calibri"/>
          <w:b/>
          <w:bCs/>
          <w:color w:val="000000"/>
        </w:rPr>
      </w:pPr>
    </w:p>
    <w:p w14:paraId="4B582036" w14:textId="32F2EEC9" w:rsidR="00C309B6" w:rsidRPr="00C309B6" w:rsidRDefault="00C309B6" w:rsidP="00C309B6">
      <w:pPr>
        <w:pStyle w:val="Akapitzlist"/>
        <w:ind w:left="378" w:hanging="7"/>
        <w:rPr>
          <w:rFonts w:ascii="Calibri" w:hAnsi="Calibri" w:cs="Calibri"/>
          <w:lang w:val="en-GB"/>
        </w:rPr>
      </w:pPr>
      <w:r w:rsidRPr="00C309B6">
        <w:rPr>
          <w:rFonts w:ascii="Calibri" w:hAnsi="Calibri" w:cs="Calibri"/>
          <w:lang w:val="en-GB"/>
        </w:rPr>
        <w:t>-</w:t>
      </w:r>
      <w:r w:rsidRPr="00C309B6">
        <w:rPr>
          <w:rFonts w:ascii="Calibri" w:hAnsi="Calibri" w:cs="Calibri"/>
          <w:lang w:val="en-GB"/>
        </w:rPr>
        <w:t xml:space="preserve"> Documented scientific achievements through publications, consistent with the research topics specified in the competition requirements.</w:t>
      </w:r>
    </w:p>
    <w:p w14:paraId="0ED89B6D" w14:textId="1DFE43A0" w:rsidR="00C309B6" w:rsidRPr="00C309B6" w:rsidRDefault="00C309B6" w:rsidP="00C309B6">
      <w:pPr>
        <w:pStyle w:val="Akapitzlist"/>
        <w:ind w:left="378" w:hanging="7"/>
        <w:rPr>
          <w:rFonts w:ascii="Calibri" w:hAnsi="Calibri" w:cs="Calibri"/>
          <w:lang w:val="en-GB"/>
        </w:rPr>
      </w:pPr>
      <w:r w:rsidRPr="00C309B6">
        <w:rPr>
          <w:rFonts w:ascii="Calibri" w:hAnsi="Calibri" w:cs="Calibri"/>
          <w:lang w:val="en-GB"/>
        </w:rPr>
        <w:t>-</w:t>
      </w:r>
      <w:r w:rsidRPr="00C309B6">
        <w:rPr>
          <w:rFonts w:ascii="Calibri" w:hAnsi="Calibri" w:cs="Calibri"/>
          <w:lang w:val="en-GB"/>
        </w:rPr>
        <w:t xml:space="preserve"> Experience in studies on the encapsulation of anions and organic molecules.</w:t>
      </w:r>
    </w:p>
    <w:p w14:paraId="26CF55FA" w14:textId="61A527F3" w:rsidR="00C309B6" w:rsidRPr="00C309B6" w:rsidRDefault="00C309B6" w:rsidP="00C309B6">
      <w:pPr>
        <w:pStyle w:val="Akapitzlist"/>
        <w:ind w:left="378" w:hanging="7"/>
        <w:rPr>
          <w:rFonts w:ascii="Calibri" w:hAnsi="Calibri" w:cs="Calibri"/>
          <w:lang w:val="en-GB"/>
        </w:rPr>
      </w:pPr>
      <w:r w:rsidRPr="00C309B6">
        <w:rPr>
          <w:rFonts w:ascii="Calibri" w:hAnsi="Calibri" w:cs="Calibri"/>
          <w:lang w:val="en-GB"/>
        </w:rPr>
        <w:t xml:space="preserve">- </w:t>
      </w:r>
      <w:r w:rsidRPr="00C309B6">
        <w:rPr>
          <w:rFonts w:ascii="Calibri" w:hAnsi="Calibri" w:cs="Calibri"/>
          <w:lang w:val="en-GB"/>
        </w:rPr>
        <w:t>Knowledge of spectroscopic techniques, including NMR, UV-Vis, fluorescence (FL), and</w:t>
      </w:r>
      <w:r w:rsidRPr="00C309B6">
        <w:rPr>
          <w:rFonts w:ascii="Calibri" w:hAnsi="Calibri" w:cs="Calibri"/>
          <w:lang w:val="en-GB"/>
        </w:rPr>
        <w:t xml:space="preserve"> </w:t>
      </w:r>
      <w:r w:rsidRPr="00C309B6">
        <w:rPr>
          <w:rFonts w:ascii="Calibri" w:hAnsi="Calibri" w:cs="Calibri"/>
          <w:lang w:val="en-GB"/>
        </w:rPr>
        <w:t>FT-IR.</w:t>
      </w:r>
    </w:p>
    <w:p w14:paraId="1D25F644" w14:textId="77777777" w:rsidR="003E5322" w:rsidRPr="00C309B6" w:rsidRDefault="003E5322" w:rsidP="00CA7256">
      <w:pPr>
        <w:pStyle w:val="Akapitzlist"/>
        <w:ind w:left="574" w:hanging="224"/>
        <w:rPr>
          <w:rFonts w:ascii="Calibri" w:eastAsia="Arial" w:hAnsi="Calibri" w:cs="Calibri"/>
          <w:color w:val="000000"/>
          <w:lang w:val="en-GB"/>
        </w:rPr>
      </w:pPr>
    </w:p>
    <w:p w14:paraId="24FDB152" w14:textId="1281C40D" w:rsidR="00EC0079" w:rsidRPr="005B1058" w:rsidRDefault="00264030" w:rsidP="4F6698D0">
      <w:pPr>
        <w:pStyle w:val="Akapitzlist"/>
        <w:numPr>
          <w:ilvl w:val="0"/>
          <w:numId w:val="5"/>
        </w:numPr>
        <w:rPr>
          <w:rFonts w:asciiTheme="minorHAnsi" w:hAnsiTheme="minorHAnsi" w:cstheme="minorBidi"/>
          <w:color w:val="000000" w:themeColor="text1"/>
        </w:rPr>
      </w:pPr>
      <w:r w:rsidRPr="4F6698D0">
        <w:rPr>
          <w:rFonts w:asciiTheme="minorHAnsi" w:hAnsiTheme="minorHAnsi" w:cstheme="minorBidi"/>
          <w:b/>
          <w:bCs/>
          <w:color w:val="000000" w:themeColor="text1"/>
        </w:rPr>
        <w:t xml:space="preserve">The selection process </w:t>
      </w:r>
    </w:p>
    <w:p w14:paraId="174AF4CD" w14:textId="77777777" w:rsidR="005B1058" w:rsidRPr="00A46254" w:rsidRDefault="005B1058" w:rsidP="005B1058">
      <w:pPr>
        <w:pStyle w:val="Akapitzlist"/>
        <w:ind w:left="360"/>
        <w:rPr>
          <w:rFonts w:asciiTheme="minorHAnsi" w:hAnsiTheme="minorHAnsi" w:cstheme="minorBidi"/>
          <w:color w:val="000000" w:themeColor="text1"/>
        </w:rPr>
      </w:pPr>
    </w:p>
    <w:p w14:paraId="33885907" w14:textId="77777777" w:rsidR="002B3676" w:rsidRPr="00DE3AAA" w:rsidRDefault="00FE2346" w:rsidP="005E4142">
      <w:pPr>
        <w:pStyle w:val="Akapitzlist"/>
        <w:numPr>
          <w:ilvl w:val="0"/>
          <w:numId w:val="29"/>
        </w:numPr>
        <w:ind w:left="714"/>
        <w:jc w:val="both"/>
        <w:rPr>
          <w:rFonts w:asciiTheme="minorHAnsi" w:hAnsiTheme="minorHAnsi" w:cstheme="minorBidi"/>
          <w:lang w:val="en-GB"/>
        </w:rPr>
      </w:pPr>
      <w:r w:rsidRPr="00DE3AAA">
        <w:rPr>
          <w:rFonts w:asciiTheme="minorHAnsi" w:hAnsiTheme="minorHAnsi" w:cstheme="minorBidi"/>
          <w:lang w:val="en-GB"/>
        </w:rPr>
        <w:t xml:space="preserve">Competition </w:t>
      </w:r>
      <w:r w:rsidR="002B3676" w:rsidRPr="00DE3AAA">
        <w:rPr>
          <w:rFonts w:asciiTheme="minorHAnsi" w:hAnsiTheme="minorHAnsi" w:cstheme="minorBidi"/>
          <w:lang w:val="en-GB"/>
        </w:rPr>
        <w:t xml:space="preserve">committee </w:t>
      </w:r>
      <w:r w:rsidRPr="00DE3AAA">
        <w:rPr>
          <w:rFonts w:asciiTheme="minorHAnsi" w:hAnsiTheme="minorHAnsi" w:cstheme="minorBidi"/>
          <w:lang w:val="en-GB"/>
        </w:rPr>
        <w:t xml:space="preserve">begins working </w:t>
      </w:r>
      <w:r w:rsidR="002B3676" w:rsidRPr="00DE3AAA">
        <w:rPr>
          <w:rFonts w:asciiTheme="minorHAnsi" w:hAnsiTheme="minorHAnsi" w:cstheme="minorBidi"/>
          <w:lang w:val="en-GB"/>
        </w:rPr>
        <w:t>no later than 14 days after the deadline for submission of documents.</w:t>
      </w:r>
    </w:p>
    <w:p w14:paraId="10CC2AE7" w14:textId="77777777" w:rsidR="002B3676" w:rsidRPr="00DE3AAA" w:rsidRDefault="00EC0079" w:rsidP="005E4142">
      <w:pPr>
        <w:pStyle w:val="Akapitzlist"/>
        <w:numPr>
          <w:ilvl w:val="0"/>
          <w:numId w:val="29"/>
        </w:numPr>
        <w:ind w:left="714"/>
        <w:jc w:val="both"/>
        <w:rPr>
          <w:rFonts w:asciiTheme="minorHAnsi" w:hAnsiTheme="minorHAnsi" w:cstheme="minorBidi"/>
          <w:lang w:val="en-GB"/>
        </w:rPr>
      </w:pPr>
      <w:r w:rsidRPr="00DE3AAA">
        <w:rPr>
          <w:rFonts w:asciiTheme="minorHAnsi" w:hAnsiTheme="minorHAnsi" w:cstheme="minorBidi"/>
          <w:lang w:val="en-GB"/>
        </w:rPr>
        <w:t>Formal evaluation of submitted proposals</w:t>
      </w:r>
      <w:r w:rsidR="002B3676" w:rsidRPr="00DE3AAA">
        <w:rPr>
          <w:rFonts w:asciiTheme="minorHAnsi" w:hAnsiTheme="minorHAnsi" w:cstheme="minorBidi"/>
          <w:lang w:val="en-GB"/>
        </w:rPr>
        <w:t xml:space="preserve">. </w:t>
      </w:r>
      <w:r w:rsidRPr="00DE3AAA">
        <w:rPr>
          <w:rFonts w:asciiTheme="minorHAnsi" w:hAnsiTheme="minorHAnsi" w:cstheme="minorBidi"/>
          <w:lang w:val="en-GB"/>
        </w:rPr>
        <w:t xml:space="preserve"> </w:t>
      </w:r>
    </w:p>
    <w:p w14:paraId="03968CBB" w14:textId="77777777" w:rsidR="00EC0079" w:rsidRPr="00DE3AAA" w:rsidRDefault="003C36BC" w:rsidP="005E4142">
      <w:pPr>
        <w:pStyle w:val="Akapitzlist"/>
        <w:numPr>
          <w:ilvl w:val="0"/>
          <w:numId w:val="29"/>
        </w:numPr>
        <w:ind w:left="714"/>
        <w:jc w:val="both"/>
        <w:rPr>
          <w:rFonts w:asciiTheme="minorHAnsi" w:hAnsiTheme="minorHAnsi" w:cstheme="minorBidi"/>
          <w:lang w:val="en-GB"/>
        </w:rPr>
      </w:pPr>
      <w:r w:rsidRPr="00DE3AAA">
        <w:rPr>
          <w:rFonts w:asciiTheme="minorHAnsi" w:hAnsiTheme="minorHAnsi" w:cstheme="minorBidi"/>
          <w:lang w:val="en-GB"/>
        </w:rPr>
        <w:t>C</w:t>
      </w:r>
      <w:r w:rsidR="00FE2346" w:rsidRPr="00DE3AAA">
        <w:rPr>
          <w:rFonts w:asciiTheme="minorHAnsi" w:hAnsiTheme="minorHAnsi" w:cstheme="minorBidi"/>
          <w:lang w:val="en-GB"/>
        </w:rPr>
        <w:t>all to provide additional or missing documents if necessary.</w:t>
      </w:r>
      <w:r w:rsidR="006E67C1" w:rsidRPr="00DE3AAA">
        <w:rPr>
          <w:rFonts w:asciiTheme="minorHAnsi" w:hAnsiTheme="minorHAnsi" w:cstheme="minorBidi"/>
          <w:lang w:val="en-GB"/>
        </w:rPr>
        <w:t xml:space="preserve"> </w:t>
      </w:r>
    </w:p>
    <w:p w14:paraId="41A186E0" w14:textId="77777777" w:rsidR="1C7072E8" w:rsidRPr="00DE3AAA" w:rsidRDefault="1C7072E8" w:rsidP="005E4142">
      <w:pPr>
        <w:pStyle w:val="Akapitzlist"/>
        <w:numPr>
          <w:ilvl w:val="0"/>
          <w:numId w:val="29"/>
        </w:numPr>
        <w:ind w:left="714"/>
        <w:jc w:val="both"/>
        <w:rPr>
          <w:lang w:val="en-GB"/>
        </w:rPr>
      </w:pPr>
      <w:r w:rsidRPr="00DE3AAA">
        <w:rPr>
          <w:rFonts w:asciiTheme="minorHAnsi" w:hAnsiTheme="minorHAnsi" w:cstheme="minorBidi"/>
          <w:lang w:val="en-GB"/>
        </w:rPr>
        <w:t>Selecti</w:t>
      </w:r>
      <w:r w:rsidR="00FE2346" w:rsidRPr="00DE3AAA">
        <w:rPr>
          <w:rFonts w:asciiTheme="minorHAnsi" w:hAnsiTheme="minorHAnsi" w:cstheme="minorBidi"/>
          <w:lang w:val="en-GB"/>
        </w:rPr>
        <w:t>on of</w:t>
      </w:r>
      <w:r w:rsidRPr="00DE3AAA">
        <w:rPr>
          <w:rFonts w:asciiTheme="minorHAnsi" w:hAnsiTheme="minorHAnsi" w:cstheme="minorBidi"/>
          <w:lang w:val="en-GB"/>
        </w:rPr>
        <w:t xml:space="preserve"> candidates </w:t>
      </w:r>
      <w:r w:rsidR="4F495F37" w:rsidRPr="00DE3AAA">
        <w:rPr>
          <w:rFonts w:asciiTheme="minorHAnsi" w:hAnsiTheme="minorHAnsi" w:cstheme="minorBidi"/>
          <w:lang w:val="en-GB"/>
        </w:rPr>
        <w:t>for the interview stage.</w:t>
      </w:r>
    </w:p>
    <w:p w14:paraId="6CC007E7" w14:textId="77777777" w:rsidR="002B3676" w:rsidRPr="00DE3AAA" w:rsidRDefault="002B3676" w:rsidP="005E4142">
      <w:pPr>
        <w:pStyle w:val="Akapitzlist"/>
        <w:numPr>
          <w:ilvl w:val="0"/>
          <w:numId w:val="29"/>
        </w:numPr>
        <w:ind w:left="714"/>
        <w:jc w:val="both"/>
        <w:rPr>
          <w:rFonts w:asciiTheme="minorHAnsi" w:hAnsiTheme="minorHAnsi" w:cstheme="minorBidi"/>
          <w:lang w:val="en-GB"/>
        </w:rPr>
      </w:pPr>
      <w:r w:rsidRPr="00DE3AAA">
        <w:rPr>
          <w:rFonts w:asciiTheme="minorHAnsi" w:hAnsiTheme="minorHAnsi" w:cstheme="minorBidi"/>
          <w:lang w:val="en-GB"/>
        </w:rPr>
        <w:t>Interview</w:t>
      </w:r>
      <w:r w:rsidR="00FE2346" w:rsidRPr="00DE3AAA">
        <w:rPr>
          <w:rFonts w:asciiTheme="minorHAnsi" w:hAnsiTheme="minorHAnsi" w:cstheme="minorBidi"/>
          <w:lang w:val="en-GB"/>
        </w:rPr>
        <w:t>s</w:t>
      </w:r>
      <w:r w:rsidRPr="00DE3AAA">
        <w:rPr>
          <w:rFonts w:asciiTheme="minorHAnsi" w:hAnsiTheme="minorHAnsi" w:cstheme="minorBidi"/>
          <w:lang w:val="en-GB"/>
        </w:rPr>
        <w:t xml:space="preserve"> </w:t>
      </w:r>
      <w:r w:rsidR="00FE2346" w:rsidRPr="00DE3AAA">
        <w:rPr>
          <w:rFonts w:asciiTheme="minorHAnsi" w:hAnsiTheme="minorHAnsi" w:cstheme="minorBidi"/>
          <w:lang w:val="en-GB"/>
        </w:rPr>
        <w:t xml:space="preserve">for </w:t>
      </w:r>
      <w:r w:rsidRPr="00DE3AAA">
        <w:rPr>
          <w:rFonts w:asciiTheme="minorHAnsi" w:hAnsiTheme="minorHAnsi" w:cstheme="minorBidi"/>
          <w:lang w:val="en-GB"/>
        </w:rPr>
        <w:t>candidates who meet the formal requirements</w:t>
      </w:r>
      <w:r w:rsidR="006E67C1" w:rsidRPr="00DE3AAA">
        <w:rPr>
          <w:rFonts w:asciiTheme="minorHAnsi" w:hAnsiTheme="minorHAnsi" w:cstheme="minorBidi"/>
          <w:lang w:val="en-GB"/>
        </w:rPr>
        <w:t>.</w:t>
      </w:r>
    </w:p>
    <w:p w14:paraId="1DFC2287" w14:textId="77777777" w:rsidR="002B3676" w:rsidRPr="00DE3AAA" w:rsidRDefault="002B3676" w:rsidP="005E4142">
      <w:pPr>
        <w:pStyle w:val="Akapitzlist"/>
        <w:numPr>
          <w:ilvl w:val="0"/>
          <w:numId w:val="29"/>
        </w:numPr>
        <w:ind w:left="714"/>
        <w:jc w:val="both"/>
        <w:rPr>
          <w:rFonts w:asciiTheme="minorHAnsi" w:hAnsiTheme="minorHAnsi" w:cstheme="minorBidi"/>
          <w:lang w:val="en-GB"/>
        </w:rPr>
      </w:pPr>
      <w:r w:rsidRPr="00DE3AAA">
        <w:rPr>
          <w:rFonts w:asciiTheme="minorHAnsi" w:hAnsiTheme="minorHAnsi" w:cstheme="minorBidi"/>
          <w:lang w:val="en-GB"/>
        </w:rPr>
        <w:t>The committee has the right to request external reviews of candidates' work or to ask candidates to conduct teaching assignments with an opportunity for student evaluation.</w:t>
      </w:r>
    </w:p>
    <w:p w14:paraId="6C1C32B4" w14:textId="77777777" w:rsidR="002B3676" w:rsidRPr="002B3676" w:rsidRDefault="002B3676" w:rsidP="005E4142">
      <w:pPr>
        <w:pStyle w:val="Akapitzlist"/>
        <w:numPr>
          <w:ilvl w:val="0"/>
          <w:numId w:val="29"/>
        </w:numPr>
        <w:ind w:left="714"/>
        <w:jc w:val="both"/>
        <w:rPr>
          <w:rFonts w:asciiTheme="minorHAnsi" w:hAnsiTheme="minorHAnsi" w:cstheme="minorBidi"/>
        </w:rPr>
      </w:pPr>
      <w:r w:rsidRPr="00DE3AAA">
        <w:rPr>
          <w:rFonts w:asciiTheme="minorHAnsi" w:hAnsiTheme="minorHAnsi" w:cstheme="minorBidi"/>
          <w:lang w:val="en-GB"/>
        </w:rPr>
        <w:t xml:space="preserve">The chair of the </w:t>
      </w:r>
      <w:r w:rsidR="00FE2346" w:rsidRPr="00DE3AAA">
        <w:rPr>
          <w:rFonts w:asciiTheme="minorHAnsi" w:hAnsiTheme="minorHAnsi" w:cstheme="minorBidi"/>
          <w:lang w:val="en-GB"/>
        </w:rPr>
        <w:t>competition committee</w:t>
      </w:r>
      <w:r w:rsidRPr="00DE3AAA">
        <w:rPr>
          <w:rFonts w:asciiTheme="minorHAnsi" w:hAnsiTheme="minorHAnsi" w:cstheme="minorBidi"/>
          <w:lang w:val="en-GB"/>
        </w:rPr>
        <w:t xml:space="preserve"> announce</w:t>
      </w:r>
      <w:r w:rsidR="00FE2346" w:rsidRPr="00DE3AAA">
        <w:rPr>
          <w:rFonts w:asciiTheme="minorHAnsi" w:hAnsiTheme="minorHAnsi" w:cstheme="minorBidi"/>
          <w:lang w:val="en-GB"/>
        </w:rPr>
        <w:t>s</w:t>
      </w:r>
      <w:r w:rsidRPr="00DE3AAA">
        <w:rPr>
          <w:rFonts w:asciiTheme="minorHAnsi" w:hAnsiTheme="minorHAnsi" w:cstheme="minorBidi"/>
          <w:lang w:val="en-GB"/>
        </w:rPr>
        <w:t xml:space="preserve"> the results and inform</w:t>
      </w:r>
      <w:r w:rsidR="00FE2346" w:rsidRPr="00DE3AAA">
        <w:rPr>
          <w:rFonts w:asciiTheme="minorHAnsi" w:hAnsiTheme="minorHAnsi" w:cstheme="minorBidi"/>
          <w:lang w:val="en-GB"/>
        </w:rPr>
        <w:t>s</w:t>
      </w:r>
      <w:r w:rsidRPr="00DE3AAA">
        <w:rPr>
          <w:rFonts w:asciiTheme="minorHAnsi" w:hAnsiTheme="minorHAnsi" w:cstheme="minorBidi"/>
          <w:lang w:val="en-GB"/>
        </w:rPr>
        <w:t xml:space="preserve"> the candidates. This information will include </w:t>
      </w:r>
      <w:r w:rsidR="00FE2346" w:rsidRPr="00DE3AAA">
        <w:rPr>
          <w:rFonts w:asciiTheme="minorHAnsi" w:hAnsiTheme="minorHAnsi" w:cstheme="minorBidi"/>
          <w:lang w:val="en-GB"/>
        </w:rPr>
        <w:t>justification with</w:t>
      </w:r>
      <w:r w:rsidRPr="00DE3AAA">
        <w:rPr>
          <w:rFonts w:asciiTheme="minorHAnsi" w:hAnsiTheme="minorHAnsi" w:cstheme="minorBidi"/>
          <w:lang w:val="en-GB"/>
        </w:rPr>
        <w:t xml:space="preserve"> a reference to candidates' strengths and weaknesses. </w:t>
      </w:r>
      <w:r w:rsidR="00FE2346">
        <w:rPr>
          <w:rFonts w:asciiTheme="minorHAnsi" w:hAnsiTheme="minorHAnsi" w:cstheme="minorBidi"/>
        </w:rPr>
        <w:t xml:space="preserve">Submitted </w:t>
      </w:r>
      <w:r w:rsidRPr="4F6698D0">
        <w:rPr>
          <w:rFonts w:asciiTheme="minorHAnsi" w:hAnsiTheme="minorHAnsi" w:cstheme="minorBidi"/>
        </w:rPr>
        <w:t xml:space="preserve">documents will be sent </w:t>
      </w:r>
      <w:r w:rsidR="00FE2346">
        <w:rPr>
          <w:rFonts w:asciiTheme="minorHAnsi" w:hAnsiTheme="minorHAnsi" w:cstheme="minorBidi"/>
        </w:rPr>
        <w:t xml:space="preserve">back </w:t>
      </w:r>
      <w:r w:rsidRPr="4F6698D0">
        <w:rPr>
          <w:rFonts w:asciiTheme="minorHAnsi" w:hAnsiTheme="minorHAnsi" w:cstheme="minorBidi"/>
        </w:rPr>
        <w:t>to candidates</w:t>
      </w:r>
      <w:r w:rsidR="003C36BC">
        <w:rPr>
          <w:rFonts w:asciiTheme="minorHAnsi" w:hAnsiTheme="minorHAnsi" w:cstheme="minorBidi"/>
        </w:rPr>
        <w:t>.</w:t>
      </w:r>
    </w:p>
    <w:p w14:paraId="10D21968" w14:textId="77777777" w:rsidR="00EC0079" w:rsidRPr="00A46254" w:rsidRDefault="00EC0079" w:rsidP="4F6698D0">
      <w:pPr>
        <w:rPr>
          <w:rFonts w:asciiTheme="minorHAnsi" w:hAnsiTheme="minorHAnsi" w:cstheme="minorBidi"/>
          <w:color w:val="00B050"/>
        </w:rPr>
      </w:pPr>
    </w:p>
    <w:p w14:paraId="7A1A7BE1" w14:textId="50DB4347" w:rsidR="00EC5FC6" w:rsidRDefault="00351A3C" w:rsidP="4F6698D0">
      <w:pPr>
        <w:pStyle w:val="Akapitzlist"/>
        <w:numPr>
          <w:ilvl w:val="0"/>
          <w:numId w:val="5"/>
        </w:numPr>
        <w:rPr>
          <w:rFonts w:asciiTheme="minorHAnsi" w:hAnsiTheme="minorHAnsi" w:cstheme="minorBidi"/>
          <w:b/>
          <w:bCs/>
        </w:rPr>
      </w:pPr>
      <w:r w:rsidRPr="4F6698D0">
        <w:rPr>
          <w:rFonts w:asciiTheme="minorHAnsi" w:hAnsiTheme="minorHAnsi" w:cstheme="minorBidi"/>
          <w:b/>
          <w:bCs/>
        </w:rPr>
        <w:t>Prospects for professional development</w:t>
      </w:r>
    </w:p>
    <w:p w14:paraId="06B0E93E" w14:textId="77777777" w:rsidR="003E5322" w:rsidRPr="00351A3C" w:rsidRDefault="003E5322" w:rsidP="003E5322">
      <w:pPr>
        <w:pStyle w:val="Akapitzlist"/>
        <w:ind w:left="360"/>
        <w:rPr>
          <w:rFonts w:asciiTheme="minorHAnsi" w:hAnsiTheme="minorHAnsi" w:cstheme="minorBidi"/>
          <w:b/>
          <w:bCs/>
        </w:rPr>
      </w:pPr>
    </w:p>
    <w:p w14:paraId="52E9E37C" w14:textId="4D95440A" w:rsidR="00D9614D" w:rsidRPr="00C309B6" w:rsidRDefault="00C309B6" w:rsidP="00702DB2">
      <w:pPr>
        <w:jc w:val="both"/>
        <w:rPr>
          <w:rFonts w:asciiTheme="minorHAnsi" w:hAnsiTheme="minorHAnsi" w:cstheme="minorHAnsi"/>
          <w:b/>
          <w:bCs/>
          <w:color w:val="FF0000"/>
          <w:lang w:val="en-GB"/>
        </w:rPr>
      </w:pPr>
      <w:r w:rsidRPr="00C309B6">
        <w:rPr>
          <w:rFonts w:ascii="Calibri" w:hAnsi="Calibri" w:cs="Calibri"/>
          <w:lang w:val="en-GB"/>
        </w:rPr>
        <w:t>We offer a friendly, dynamic, and supportive working environment, opportunities to participate in professional training sessions, thematic seminars, as well as attendance at national and international conferences.</w:t>
      </w:r>
    </w:p>
    <w:p w14:paraId="6828DA00" w14:textId="298F640C" w:rsidR="003E5322" w:rsidRDefault="003E5322" w:rsidP="00702DB2">
      <w:pPr>
        <w:jc w:val="both"/>
        <w:rPr>
          <w:rFonts w:asciiTheme="minorHAnsi" w:hAnsiTheme="minorHAnsi" w:cstheme="minorHAnsi"/>
          <w:b/>
          <w:bCs/>
          <w:color w:val="FF0000"/>
          <w:lang w:val="en-GB"/>
        </w:rPr>
      </w:pPr>
    </w:p>
    <w:p w14:paraId="7CFDEECE" w14:textId="13EB8ED4" w:rsidR="00CA7256" w:rsidRDefault="00CA7256" w:rsidP="00702DB2">
      <w:pPr>
        <w:jc w:val="both"/>
        <w:rPr>
          <w:rFonts w:asciiTheme="minorHAnsi" w:hAnsiTheme="minorHAnsi" w:cstheme="minorHAnsi"/>
          <w:b/>
          <w:bCs/>
          <w:color w:val="FF0000"/>
          <w:lang w:val="en-GB"/>
        </w:rPr>
      </w:pPr>
    </w:p>
    <w:p w14:paraId="0971DA0D" w14:textId="0772AB94" w:rsidR="00C04247" w:rsidRDefault="00C04247" w:rsidP="00702DB2">
      <w:pPr>
        <w:jc w:val="both"/>
        <w:rPr>
          <w:rFonts w:asciiTheme="minorHAnsi" w:hAnsiTheme="minorHAnsi" w:cstheme="minorHAnsi"/>
          <w:b/>
          <w:bCs/>
          <w:color w:val="FF0000"/>
          <w:lang w:val="en-GB"/>
        </w:rPr>
      </w:pPr>
    </w:p>
    <w:p w14:paraId="552CF4B4" w14:textId="38B4701D" w:rsidR="00C309B6" w:rsidRDefault="00C309B6" w:rsidP="00702DB2">
      <w:pPr>
        <w:jc w:val="both"/>
        <w:rPr>
          <w:rFonts w:asciiTheme="minorHAnsi" w:hAnsiTheme="minorHAnsi" w:cstheme="minorHAnsi"/>
          <w:b/>
          <w:bCs/>
          <w:color w:val="FF0000"/>
          <w:lang w:val="en-GB"/>
        </w:rPr>
      </w:pPr>
    </w:p>
    <w:p w14:paraId="7D3DD063" w14:textId="47706D96" w:rsidR="00C309B6" w:rsidRDefault="00C309B6" w:rsidP="00702DB2">
      <w:pPr>
        <w:jc w:val="both"/>
        <w:rPr>
          <w:rFonts w:asciiTheme="minorHAnsi" w:hAnsiTheme="minorHAnsi" w:cstheme="minorHAnsi"/>
          <w:b/>
          <w:bCs/>
          <w:color w:val="FF0000"/>
          <w:lang w:val="en-GB"/>
        </w:rPr>
      </w:pPr>
    </w:p>
    <w:p w14:paraId="3F28E4A4" w14:textId="1ED8368E" w:rsidR="00C309B6" w:rsidRDefault="00C309B6" w:rsidP="00702DB2">
      <w:pPr>
        <w:jc w:val="both"/>
        <w:rPr>
          <w:rFonts w:asciiTheme="minorHAnsi" w:hAnsiTheme="minorHAnsi" w:cstheme="minorHAnsi"/>
          <w:b/>
          <w:bCs/>
          <w:color w:val="FF0000"/>
          <w:lang w:val="en-GB"/>
        </w:rPr>
      </w:pPr>
    </w:p>
    <w:p w14:paraId="67B1AA4B" w14:textId="25DEEEBE" w:rsidR="00C309B6" w:rsidRDefault="00C309B6" w:rsidP="00702DB2">
      <w:pPr>
        <w:jc w:val="both"/>
        <w:rPr>
          <w:rFonts w:asciiTheme="minorHAnsi" w:hAnsiTheme="minorHAnsi" w:cstheme="minorHAnsi"/>
          <w:b/>
          <w:bCs/>
          <w:color w:val="FF0000"/>
          <w:lang w:val="en-GB"/>
        </w:rPr>
      </w:pPr>
    </w:p>
    <w:p w14:paraId="7479AD49" w14:textId="77777777" w:rsidR="00C309B6" w:rsidRPr="003E5322" w:rsidRDefault="00C309B6" w:rsidP="00702DB2">
      <w:pPr>
        <w:jc w:val="both"/>
        <w:rPr>
          <w:rFonts w:asciiTheme="minorHAnsi" w:hAnsiTheme="minorHAnsi" w:cstheme="minorHAnsi"/>
          <w:b/>
          <w:bCs/>
          <w:color w:val="FF0000"/>
          <w:lang w:val="en-GB"/>
        </w:rPr>
      </w:pPr>
    </w:p>
    <w:p w14:paraId="71C8FF6F" w14:textId="77777777" w:rsidR="0050641C" w:rsidRPr="005B1058" w:rsidRDefault="0050641C" w:rsidP="00D9614D">
      <w:pPr>
        <w:pStyle w:val="NormalnyWeb"/>
        <w:shd w:val="clear" w:color="auto" w:fill="F9FAFB"/>
        <w:jc w:val="both"/>
        <w:rPr>
          <w:rStyle w:val="Pogrubienie"/>
          <w:rFonts w:asciiTheme="minorHAnsi" w:hAnsiTheme="minorHAnsi" w:cstheme="minorHAnsi"/>
          <w:color w:val="1E1E1E"/>
          <w:sz w:val="18"/>
          <w:szCs w:val="18"/>
          <w:lang w:val="en-GB"/>
        </w:rPr>
      </w:pPr>
      <w:r w:rsidRPr="005B1058">
        <w:rPr>
          <w:rStyle w:val="Pogrubienie"/>
          <w:rFonts w:asciiTheme="minorHAnsi" w:hAnsiTheme="minorHAnsi" w:cstheme="minorHAnsi"/>
          <w:color w:val="1E1E1E"/>
          <w:sz w:val="18"/>
          <w:szCs w:val="18"/>
          <w:lang w:val="en-GB"/>
        </w:rPr>
        <w:t>RODO Information Clause :</w:t>
      </w:r>
    </w:p>
    <w:p w14:paraId="46FC3B09" w14:textId="77777777" w:rsidR="00702DB2" w:rsidRPr="00DE3AAA" w:rsidRDefault="00702DB2" w:rsidP="00D9614D">
      <w:pPr>
        <w:pStyle w:val="NormalnyWeb"/>
        <w:shd w:val="clear" w:color="auto" w:fill="F9FAFB"/>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Pursuant to Article 13 of the General Data Protection Regulation of 27 April 2016. (Official Journal of the EU L 119 of 04.05.2016) we inform that:</w:t>
      </w:r>
    </w:p>
    <w:p w14:paraId="5571AFE5"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DE3AAA">
        <w:rPr>
          <w:rFonts w:asciiTheme="minorHAnsi" w:hAnsiTheme="minorHAnsi" w:cstheme="minorHAnsi"/>
          <w:color w:val="1E1E1E"/>
          <w:sz w:val="18"/>
          <w:szCs w:val="18"/>
          <w:lang w:val="en-GB"/>
        </w:rPr>
        <w:t xml:space="preserve">The </w:t>
      </w:r>
      <w:r w:rsidR="00FE2346" w:rsidRPr="00DE3AAA">
        <w:rPr>
          <w:rFonts w:asciiTheme="minorHAnsi" w:hAnsiTheme="minorHAnsi" w:cstheme="minorHAnsi"/>
          <w:color w:val="1E1E1E"/>
          <w:sz w:val="18"/>
          <w:szCs w:val="18"/>
          <w:lang w:val="en-GB"/>
        </w:rPr>
        <w:t>controller</w:t>
      </w:r>
      <w:r w:rsidRPr="00DE3AAA">
        <w:rPr>
          <w:rFonts w:asciiTheme="minorHAnsi" w:hAnsiTheme="minorHAnsi" w:cstheme="minorHAnsi"/>
          <w:color w:val="1E1E1E"/>
          <w:sz w:val="18"/>
          <w:szCs w:val="18"/>
          <w:lang w:val="en-GB"/>
        </w:rPr>
        <w:t xml:space="preserve"> of your personal data is Adam Mickiewicz University</w:t>
      </w:r>
      <w:r w:rsidR="00FE2346" w:rsidRPr="00DE3AAA">
        <w:rPr>
          <w:rFonts w:asciiTheme="minorHAnsi" w:hAnsiTheme="minorHAnsi" w:cstheme="minorHAnsi"/>
          <w:color w:val="1E1E1E"/>
          <w:sz w:val="18"/>
          <w:szCs w:val="18"/>
          <w:lang w:val="en-GB"/>
        </w:rPr>
        <w:t>,</w:t>
      </w:r>
      <w:r w:rsidRPr="00DE3AAA">
        <w:rPr>
          <w:rFonts w:asciiTheme="minorHAnsi" w:hAnsiTheme="minorHAnsi" w:cstheme="minorHAnsi"/>
          <w:color w:val="1E1E1E"/>
          <w:sz w:val="18"/>
          <w:szCs w:val="18"/>
          <w:lang w:val="en-GB"/>
        </w:rPr>
        <w:t xml:space="preserve"> Poznań with the </w:t>
      </w:r>
      <w:r w:rsidR="00FE2346" w:rsidRPr="00DE3AAA">
        <w:rPr>
          <w:rFonts w:asciiTheme="minorHAnsi" w:hAnsiTheme="minorHAnsi" w:cstheme="minorHAnsi"/>
          <w:color w:val="1E1E1E"/>
          <w:sz w:val="18"/>
          <w:szCs w:val="18"/>
          <w:lang w:val="en-GB"/>
        </w:rPr>
        <w:t xml:space="preserve">official </w:t>
      </w:r>
      <w:r w:rsidRPr="00DE3AAA">
        <w:rPr>
          <w:rFonts w:asciiTheme="minorHAnsi" w:hAnsiTheme="minorHAnsi" w:cstheme="minorHAnsi"/>
          <w:color w:val="1E1E1E"/>
          <w:sz w:val="18"/>
          <w:szCs w:val="18"/>
          <w:lang w:val="en-GB"/>
        </w:rPr>
        <w:t xml:space="preserve">seat: ul. </w:t>
      </w:r>
      <w:r w:rsidRPr="00A46254">
        <w:rPr>
          <w:rFonts w:asciiTheme="minorHAnsi" w:hAnsiTheme="minorHAnsi" w:cstheme="minorHAnsi"/>
          <w:color w:val="1E1E1E"/>
          <w:sz w:val="18"/>
          <w:szCs w:val="18"/>
        </w:rPr>
        <w:t>Henryka Wieniawskiego 1, 61 - 712 Poznań.</w:t>
      </w:r>
    </w:p>
    <w:p w14:paraId="0575C60D" w14:textId="77777777" w:rsidR="00702DB2" w:rsidRPr="00DE3AAA"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The personal data controller has appointed a Data Protection Officer overseeing the correctness of the processing of personal data, who can be contacted via e-mail: iod@amu.edu.pl.</w:t>
      </w:r>
    </w:p>
    <w:p w14:paraId="123B9CBE" w14:textId="77777777" w:rsidR="00702DB2" w:rsidRPr="00DE3AAA"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The purpose of processing your personal data is to carry out the recruitment process for the indicated job position.</w:t>
      </w:r>
    </w:p>
    <w:p w14:paraId="13F8EB76" w14:textId="77777777" w:rsidR="00702DB2" w:rsidRPr="00A46254" w:rsidRDefault="00702DB2" w:rsidP="00FE2346">
      <w:pPr>
        <w:numPr>
          <w:ilvl w:val="0"/>
          <w:numId w:val="13"/>
        </w:numPr>
        <w:shd w:val="clear" w:color="auto" w:fill="F9FAFB"/>
        <w:spacing w:before="100" w:beforeAutospacing="1" w:after="100" w:afterAutospacing="1"/>
        <w:rPr>
          <w:rFonts w:asciiTheme="minorHAnsi" w:hAnsiTheme="minorHAnsi" w:cstheme="minorHAnsi"/>
          <w:color w:val="1E1E1E"/>
          <w:sz w:val="18"/>
          <w:szCs w:val="18"/>
        </w:rPr>
      </w:pPr>
      <w:r w:rsidRPr="00DE3AAA">
        <w:rPr>
          <w:rFonts w:asciiTheme="minorHAnsi" w:hAnsiTheme="minorHAnsi" w:cstheme="minorHAnsi"/>
          <w:color w:val="1E1E1E"/>
          <w:sz w:val="18"/>
          <w:szCs w:val="18"/>
          <w:lang w:val="en-GB"/>
        </w:rPr>
        <w:t xml:space="preserve">The legal basis for the processing of your personal data is Article 6(1)(a) of the General Data Protection Regulation of 27 April 2016 and the Labour Code of 26 June 1974. </w:t>
      </w:r>
      <w:r w:rsidRPr="00A46254">
        <w:rPr>
          <w:rFonts w:asciiTheme="minorHAnsi" w:hAnsiTheme="minorHAnsi" w:cstheme="minorHAnsi"/>
          <w:color w:val="1E1E1E"/>
          <w:sz w:val="18"/>
          <w:szCs w:val="18"/>
        </w:rPr>
        <w:t>(Journal of Laws of 1998 N21, item 94 as amended).</w:t>
      </w:r>
    </w:p>
    <w:p w14:paraId="4F6DB774" w14:textId="77777777" w:rsidR="00702DB2" w:rsidRPr="00DE3AAA"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Your personal data will be stored for a period of 6 months from the end of the recruitment process.</w:t>
      </w:r>
    </w:p>
    <w:p w14:paraId="3F23AFB6" w14:textId="77777777" w:rsidR="00702DB2" w:rsidRPr="00DE3AAA"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 xml:space="preserve">Your personal data will not be made available to other entities, with the exception of entities authorized by law. Access to your data will </w:t>
      </w:r>
      <w:r w:rsidR="00FE2346" w:rsidRPr="00DE3AAA">
        <w:rPr>
          <w:rFonts w:asciiTheme="minorHAnsi" w:hAnsiTheme="minorHAnsi" w:cstheme="minorHAnsi"/>
          <w:color w:val="1E1E1E"/>
          <w:sz w:val="18"/>
          <w:szCs w:val="18"/>
          <w:lang w:val="en-GB"/>
        </w:rPr>
        <w:t>be given to</w:t>
      </w:r>
      <w:r w:rsidRPr="00DE3AAA">
        <w:rPr>
          <w:rFonts w:asciiTheme="minorHAnsi" w:hAnsiTheme="minorHAnsi" w:cstheme="minorHAnsi"/>
          <w:color w:val="1E1E1E"/>
          <w:sz w:val="18"/>
          <w:szCs w:val="18"/>
          <w:lang w:val="en-GB"/>
        </w:rPr>
        <w:t xml:space="preserve"> persons authorized by the </w:t>
      </w:r>
      <w:r w:rsidR="00FE2346" w:rsidRPr="00DE3AAA">
        <w:rPr>
          <w:rFonts w:asciiTheme="minorHAnsi" w:hAnsiTheme="minorHAnsi" w:cstheme="minorHAnsi"/>
          <w:color w:val="1E1E1E"/>
          <w:sz w:val="18"/>
          <w:szCs w:val="18"/>
          <w:lang w:val="en-GB"/>
        </w:rPr>
        <w:t>Controller</w:t>
      </w:r>
      <w:r w:rsidRPr="00DE3AAA">
        <w:rPr>
          <w:rFonts w:asciiTheme="minorHAnsi" w:hAnsiTheme="minorHAnsi" w:cstheme="minorHAnsi"/>
          <w:color w:val="1E1E1E"/>
          <w:sz w:val="18"/>
          <w:szCs w:val="18"/>
          <w:lang w:val="en-GB"/>
        </w:rPr>
        <w:t xml:space="preserve"> to process them in the performance of their duties.</w:t>
      </w:r>
    </w:p>
    <w:p w14:paraId="5718B966" w14:textId="77777777" w:rsidR="00702DB2" w:rsidRPr="00DE3AAA"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 have the right to access your data and, subject to the law, the right to rectification, erasure, restriction of processing, the right to data portability, the right to object to processing, the right to withdraw consent at any time.</w:t>
      </w:r>
    </w:p>
    <w:p w14:paraId="6A8D678D" w14:textId="77777777" w:rsidR="00702DB2" w:rsidRPr="00DE3AAA"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 xml:space="preserve">You have the right to lodge a complaint to the supervisory authority - the </w:t>
      </w:r>
      <w:r w:rsidR="00FE2346" w:rsidRPr="00DE3AAA">
        <w:rPr>
          <w:rFonts w:asciiTheme="minorHAnsi" w:hAnsiTheme="minorHAnsi" w:cstheme="minorHAnsi"/>
          <w:color w:val="1E1E1E"/>
          <w:sz w:val="18"/>
          <w:szCs w:val="18"/>
          <w:lang w:val="en-GB"/>
        </w:rPr>
        <w:t>Chairman</w:t>
      </w:r>
      <w:r w:rsidRPr="00DE3AAA">
        <w:rPr>
          <w:rFonts w:asciiTheme="minorHAnsi" w:hAnsiTheme="minorHAnsi" w:cstheme="minorHAnsi"/>
          <w:color w:val="1E1E1E"/>
          <w:sz w:val="18"/>
          <w:szCs w:val="18"/>
          <w:lang w:val="en-GB"/>
        </w:rPr>
        <w:t xml:space="preserve"> of the Office for Personal Data Protection,</w:t>
      </w:r>
      <w:r w:rsidR="00FE2346" w:rsidRPr="00DE3AAA">
        <w:rPr>
          <w:rFonts w:asciiTheme="minorHAnsi" w:hAnsiTheme="minorHAnsi" w:cstheme="minorHAnsi"/>
          <w:color w:val="1E1E1E"/>
          <w:sz w:val="18"/>
          <w:szCs w:val="18"/>
          <w:lang w:val="en-GB"/>
        </w:rPr>
        <w:t xml:space="preserve"> ul.</w:t>
      </w:r>
      <w:r w:rsidRPr="00DE3AAA">
        <w:rPr>
          <w:rFonts w:asciiTheme="minorHAnsi" w:hAnsiTheme="minorHAnsi" w:cstheme="minorHAnsi"/>
          <w:color w:val="1E1E1E"/>
          <w:sz w:val="18"/>
          <w:szCs w:val="18"/>
          <w:lang w:val="en-GB"/>
        </w:rPr>
        <w:t xml:space="preserve">Stawki </w:t>
      </w:r>
      <w:r w:rsidR="00FE2346" w:rsidRPr="00DE3AAA">
        <w:rPr>
          <w:rFonts w:asciiTheme="minorHAnsi" w:hAnsiTheme="minorHAnsi" w:cstheme="minorHAnsi"/>
          <w:color w:val="1E1E1E"/>
          <w:sz w:val="18"/>
          <w:szCs w:val="18"/>
          <w:lang w:val="en-GB"/>
        </w:rPr>
        <w:t>2</w:t>
      </w:r>
      <w:r w:rsidRPr="00DE3AAA">
        <w:rPr>
          <w:rFonts w:asciiTheme="minorHAnsi" w:hAnsiTheme="minorHAnsi" w:cstheme="minorHAnsi"/>
          <w:color w:val="1E1E1E"/>
          <w:sz w:val="18"/>
          <w:szCs w:val="18"/>
          <w:lang w:val="en-GB"/>
        </w:rPr>
        <w:t>, 00 - 193 Warsaw.</w:t>
      </w:r>
    </w:p>
    <w:p w14:paraId="4DCA82D5" w14:textId="77777777" w:rsidR="00702DB2" w:rsidRPr="00DE3AAA" w:rsidRDefault="00FE2346"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 xml:space="preserve">Providing </w:t>
      </w:r>
      <w:r w:rsidR="00702DB2" w:rsidRPr="00DE3AAA">
        <w:rPr>
          <w:rFonts w:asciiTheme="minorHAnsi" w:hAnsiTheme="minorHAnsi" w:cstheme="minorHAnsi"/>
          <w:color w:val="1E1E1E"/>
          <w:sz w:val="18"/>
          <w:szCs w:val="18"/>
          <w:lang w:val="en-GB"/>
        </w:rPr>
        <w:t>personal data is mandatory under the law, otherwise it is voluntary.</w:t>
      </w:r>
    </w:p>
    <w:p w14:paraId="6D0A13D2" w14:textId="77777777" w:rsidR="00702DB2" w:rsidRPr="00DE3AAA" w:rsidRDefault="00702DB2" w:rsidP="00D9614D">
      <w:pPr>
        <w:numPr>
          <w:ilvl w:val="0"/>
          <w:numId w:val="13"/>
        </w:numPr>
        <w:shd w:val="clear" w:color="auto" w:fill="F9FAFB"/>
        <w:spacing w:before="100" w:beforeAutospacing="1" w:after="100" w:afterAutospacing="1"/>
        <w:jc w:val="both"/>
        <w:rPr>
          <w:rFonts w:asciiTheme="minorHAnsi" w:hAnsiTheme="minorHAnsi" w:cstheme="minorHAnsi"/>
          <w:color w:val="1E1E1E"/>
          <w:sz w:val="18"/>
          <w:szCs w:val="18"/>
          <w:lang w:val="en-GB"/>
        </w:rPr>
      </w:pPr>
      <w:r w:rsidRPr="00DE3AAA">
        <w:rPr>
          <w:rFonts w:asciiTheme="minorHAnsi" w:hAnsiTheme="minorHAnsi" w:cstheme="minorHAnsi"/>
          <w:color w:val="1E1E1E"/>
          <w:sz w:val="18"/>
          <w:szCs w:val="18"/>
          <w:lang w:val="en-GB"/>
        </w:rPr>
        <w:t>Your personal data will not be processed by automated means and will not be subject to profiling.</w:t>
      </w:r>
    </w:p>
    <w:p w14:paraId="36A75574" w14:textId="77777777" w:rsidR="00702DB2" w:rsidRPr="00DE3AAA" w:rsidRDefault="00702DB2" w:rsidP="00D9614D">
      <w:pPr>
        <w:jc w:val="both"/>
        <w:rPr>
          <w:rFonts w:asciiTheme="minorHAnsi" w:hAnsiTheme="minorHAnsi" w:cstheme="minorHAnsi"/>
          <w:b/>
          <w:bCs/>
          <w:color w:val="000000"/>
          <w:sz w:val="18"/>
          <w:szCs w:val="18"/>
          <w:lang w:val="en-GB"/>
        </w:rPr>
      </w:pPr>
    </w:p>
    <w:p w14:paraId="0D72D025" w14:textId="72591EDA" w:rsidR="4A49AE2F" w:rsidRPr="00DE3AAA" w:rsidRDefault="4A49AE2F" w:rsidP="4A49AE2F">
      <w:pPr>
        <w:rPr>
          <w:rFonts w:ascii="Arial" w:eastAsia="Arial" w:hAnsi="Arial" w:cs="Arial"/>
          <w:b/>
          <w:bCs/>
          <w:color w:val="000000" w:themeColor="text1"/>
          <w:sz w:val="16"/>
          <w:szCs w:val="16"/>
          <w:lang w:val="en-GB"/>
        </w:rPr>
      </w:pPr>
    </w:p>
    <w:p w14:paraId="0726E19C" w14:textId="59B488B6" w:rsidR="23EBD176" w:rsidRPr="00DE3AAA" w:rsidRDefault="23EBD176" w:rsidP="4A49AE2F">
      <w:pPr>
        <w:rPr>
          <w:rFonts w:ascii="Arial" w:eastAsia="Arial" w:hAnsi="Arial" w:cs="Arial"/>
          <w:b/>
          <w:bCs/>
          <w:color w:val="000000" w:themeColor="text1"/>
          <w:sz w:val="16"/>
          <w:szCs w:val="16"/>
          <w:lang w:val="en-GB"/>
        </w:rPr>
      </w:pPr>
      <w:r w:rsidRPr="00DE3AAA">
        <w:rPr>
          <w:rFonts w:ascii="Arial" w:eastAsia="Arial" w:hAnsi="Arial" w:cs="Arial"/>
          <w:b/>
          <w:bCs/>
          <w:color w:val="000000" w:themeColor="text1"/>
          <w:sz w:val="16"/>
          <w:szCs w:val="16"/>
          <w:lang w:val="en-GB"/>
        </w:rPr>
        <w:t xml:space="preserve">               </w:t>
      </w:r>
      <w:r w:rsidR="1943BB3E" w:rsidRPr="00DE3AAA">
        <w:rPr>
          <w:rFonts w:ascii="Arial" w:eastAsia="Arial" w:hAnsi="Arial" w:cs="Arial"/>
          <w:b/>
          <w:bCs/>
          <w:color w:val="000000" w:themeColor="text1"/>
          <w:sz w:val="16"/>
          <w:szCs w:val="16"/>
          <w:lang w:val="en-GB"/>
        </w:rPr>
        <w:t>PROCEDURE FOR REPORTING VIOLATIONS OF THE LAW</w:t>
      </w:r>
    </w:p>
    <w:p w14:paraId="18928742" w14:textId="5538B329" w:rsidR="1943BB3E" w:rsidRPr="00DE3AAA" w:rsidRDefault="1943BB3E" w:rsidP="4A49AE2F">
      <w:pPr>
        <w:spacing w:line="276" w:lineRule="auto"/>
        <w:ind w:left="720"/>
        <w:jc w:val="center"/>
        <w:rPr>
          <w:rFonts w:ascii="Arial" w:eastAsia="Arial" w:hAnsi="Arial" w:cs="Arial"/>
          <w:sz w:val="18"/>
          <w:szCs w:val="18"/>
          <w:lang w:val="en-GB"/>
        </w:rPr>
      </w:pPr>
      <w:r w:rsidRPr="00DE3AAA">
        <w:rPr>
          <w:rFonts w:ascii="Arial" w:eastAsia="Arial" w:hAnsi="Arial" w:cs="Arial"/>
          <w:sz w:val="18"/>
          <w:szCs w:val="18"/>
          <w:lang w:val="en-GB"/>
        </w:rPr>
        <w:t xml:space="preserve"> </w:t>
      </w:r>
    </w:p>
    <w:p w14:paraId="6A163AB7" w14:textId="05849720" w:rsidR="1943BB3E" w:rsidRDefault="1943BB3E" w:rsidP="4A49AE2F">
      <w:pPr>
        <w:pStyle w:val="Akapitzlist"/>
        <w:spacing w:line="276" w:lineRule="auto"/>
        <w:ind w:left="720"/>
        <w:jc w:val="both"/>
        <w:rPr>
          <w:rFonts w:ascii="Arial" w:eastAsia="Arial" w:hAnsi="Arial" w:cs="Arial"/>
          <w:sz w:val="18"/>
          <w:szCs w:val="18"/>
          <w:lang w:val="en-US"/>
        </w:rPr>
      </w:pPr>
      <w:r w:rsidRPr="4A49AE2F">
        <w:rPr>
          <w:rFonts w:ascii="Arial" w:eastAsia="Arial" w:hAnsi="Arial" w:cs="Arial"/>
          <w:sz w:val="18"/>
          <w:szCs w:val="18"/>
          <w:lang w:val="en-US"/>
        </w:rPr>
        <w:t>Recruitment: Positions and Competitions for Academic Teachers: Information on the internal reporting procedure referred to in the Act of 14 June 2024 on the Protection of Whistleblowers (Journal of Laws, item 928), announced by Regulation No. 5/2023/2024 of the Rector of Adam Mickiewicz University, Poznań of 17 September 2024 concerning the introduction of the Internal Reporting Regulations regarding the breach of law and follow-up actions at Adam Mickiewicz University, Poznań. Below are links to the regulation together with its annexes:</w:t>
      </w:r>
    </w:p>
    <w:p w14:paraId="13AA8CDC" w14:textId="3E20697D" w:rsidR="4A49AE2F" w:rsidRPr="00DE3AAA" w:rsidRDefault="4A49AE2F" w:rsidP="4A49AE2F">
      <w:pPr>
        <w:ind w:left="2124"/>
        <w:jc w:val="both"/>
        <w:rPr>
          <w:rFonts w:ascii="Arial" w:eastAsia="Arial" w:hAnsi="Arial" w:cs="Arial"/>
          <w:i/>
          <w:iCs/>
          <w:sz w:val="18"/>
          <w:szCs w:val="18"/>
          <w:lang w:val="en-GB"/>
        </w:rPr>
      </w:pPr>
    </w:p>
    <w:p w14:paraId="6C3B9CAE" w14:textId="529C34F9" w:rsidR="6E4A24AF" w:rsidRPr="00DE3AAA" w:rsidRDefault="00272EF5" w:rsidP="4A49AE2F">
      <w:pPr>
        <w:ind w:left="708"/>
        <w:jc w:val="both"/>
        <w:rPr>
          <w:rFonts w:ascii="Arial" w:eastAsia="Arial" w:hAnsi="Arial" w:cs="Arial"/>
          <w:sz w:val="18"/>
          <w:szCs w:val="18"/>
          <w:lang w:val="en-GB"/>
        </w:rPr>
      </w:pPr>
      <w:hyperlink r:id="rId11">
        <w:r w:rsidR="6E4A24AF" w:rsidRPr="00DE3AAA">
          <w:rPr>
            <w:rStyle w:val="Hipercze"/>
            <w:rFonts w:ascii="Arial" w:eastAsia="Arial" w:hAnsi="Arial" w:cs="Arial"/>
            <w:sz w:val="18"/>
            <w:szCs w:val="18"/>
            <w:lang w:val="en-GB"/>
          </w:rPr>
          <w:t>Ordinance No. 520232024.pdf</w:t>
        </w:r>
      </w:hyperlink>
    </w:p>
    <w:p w14:paraId="33CCFC07" w14:textId="71990DCB" w:rsidR="6E4A24AF" w:rsidRPr="00DE3AAA" w:rsidRDefault="00272EF5" w:rsidP="4A49AE2F">
      <w:pPr>
        <w:ind w:left="708"/>
        <w:jc w:val="both"/>
        <w:rPr>
          <w:rFonts w:ascii="Arial" w:eastAsia="Arial" w:hAnsi="Arial" w:cs="Arial"/>
          <w:sz w:val="18"/>
          <w:szCs w:val="18"/>
          <w:lang w:val="en-GB"/>
        </w:rPr>
      </w:pPr>
      <w:hyperlink r:id="rId12">
        <w:r w:rsidR="6E4A24AF" w:rsidRPr="00DE3AAA">
          <w:rPr>
            <w:rStyle w:val="Hipercze"/>
            <w:rFonts w:ascii="Arial" w:eastAsia="Arial" w:hAnsi="Arial" w:cs="Arial"/>
            <w:sz w:val="18"/>
            <w:szCs w:val="18"/>
            <w:lang w:val="en-GB"/>
          </w:rPr>
          <w:t>Rules for submissions.pdf</w:t>
        </w:r>
      </w:hyperlink>
    </w:p>
    <w:p w14:paraId="618CD0ED" w14:textId="569D3878" w:rsidR="6E4A24AF" w:rsidRDefault="00272EF5" w:rsidP="4A49AE2F">
      <w:pPr>
        <w:ind w:left="708"/>
        <w:jc w:val="both"/>
        <w:rPr>
          <w:rFonts w:ascii="Arial" w:eastAsia="Arial" w:hAnsi="Arial" w:cs="Arial"/>
          <w:sz w:val="18"/>
          <w:szCs w:val="18"/>
        </w:rPr>
      </w:pPr>
      <w:hyperlink r:id="rId13">
        <w:r w:rsidR="6E4A24AF" w:rsidRPr="4A49AE2F">
          <w:rPr>
            <w:rStyle w:val="Hipercze"/>
            <w:rFonts w:ascii="Arial" w:eastAsia="Arial" w:hAnsi="Arial" w:cs="Arial"/>
            <w:sz w:val="18"/>
            <w:szCs w:val="18"/>
          </w:rPr>
          <w:t>Information clause - whistleblowers.pdf</w:t>
        </w:r>
      </w:hyperlink>
    </w:p>
    <w:sectPr w:rsidR="6E4A24AF" w:rsidSect="004E63B5">
      <w:pgSz w:w="11906" w:h="16838"/>
      <w:pgMar w:top="567" w:right="1417"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w14:anchorId="7E6D95E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14.25pt;height:13.5pt;visibility:visible;mso-wrap-style:square" o:bullet="t">
        <v:imagedata r:id="rId1" o:title=""/>
      </v:shape>
    </w:pict>
  </w:numPicBullet>
  <w:abstractNum w:abstractNumId="0" w15:restartNumberingAfterBreak="0">
    <w:nsid w:val="01D20EC8"/>
    <w:multiLevelType w:val="multilevel"/>
    <w:tmpl w:val="63A06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8D118B"/>
    <w:multiLevelType w:val="hybridMultilevel"/>
    <w:tmpl w:val="8364FAC4"/>
    <w:lvl w:ilvl="0" w:tplc="0415000F">
      <w:start w:val="1"/>
      <w:numFmt w:val="decimal"/>
      <w:lvlText w:val="%1."/>
      <w:lvlJc w:val="left"/>
      <w:pPr>
        <w:ind w:left="1428" w:hanging="360"/>
      </w:p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2" w15:restartNumberingAfterBreak="0">
    <w:nsid w:val="043340BD"/>
    <w:multiLevelType w:val="hybridMultilevel"/>
    <w:tmpl w:val="87D0C1E4"/>
    <w:lvl w:ilvl="0" w:tplc="D190021A">
      <w:start w:val="1"/>
      <w:numFmt w:val="decimal"/>
      <w:lvlText w:val="%1."/>
      <w:lvlJc w:val="left"/>
      <w:pPr>
        <w:ind w:left="720" w:hanging="360"/>
      </w:pPr>
    </w:lvl>
    <w:lvl w:ilvl="1" w:tplc="F4725184">
      <w:start w:val="1"/>
      <w:numFmt w:val="lowerLetter"/>
      <w:lvlText w:val="%2."/>
      <w:lvlJc w:val="left"/>
      <w:pPr>
        <w:ind w:left="1440" w:hanging="360"/>
      </w:pPr>
    </w:lvl>
    <w:lvl w:ilvl="2" w:tplc="BF303E00">
      <w:start w:val="1"/>
      <w:numFmt w:val="lowerRoman"/>
      <w:lvlText w:val="%3."/>
      <w:lvlJc w:val="right"/>
      <w:pPr>
        <w:ind w:left="2160" w:hanging="180"/>
      </w:pPr>
    </w:lvl>
    <w:lvl w:ilvl="3" w:tplc="D0F4DF98">
      <w:start w:val="1"/>
      <w:numFmt w:val="decimal"/>
      <w:lvlText w:val="%4."/>
      <w:lvlJc w:val="left"/>
      <w:pPr>
        <w:ind w:left="2880" w:hanging="360"/>
      </w:pPr>
    </w:lvl>
    <w:lvl w:ilvl="4" w:tplc="54EA30C0">
      <w:start w:val="1"/>
      <w:numFmt w:val="lowerLetter"/>
      <w:lvlText w:val="%5."/>
      <w:lvlJc w:val="left"/>
      <w:pPr>
        <w:ind w:left="3600" w:hanging="360"/>
      </w:pPr>
    </w:lvl>
    <w:lvl w:ilvl="5" w:tplc="7EFAE4BA">
      <w:start w:val="1"/>
      <w:numFmt w:val="lowerRoman"/>
      <w:lvlText w:val="%6."/>
      <w:lvlJc w:val="right"/>
      <w:pPr>
        <w:ind w:left="4320" w:hanging="180"/>
      </w:pPr>
    </w:lvl>
    <w:lvl w:ilvl="6" w:tplc="31E0C778">
      <w:start w:val="1"/>
      <w:numFmt w:val="decimal"/>
      <w:lvlText w:val="%7."/>
      <w:lvlJc w:val="left"/>
      <w:pPr>
        <w:ind w:left="5040" w:hanging="360"/>
      </w:pPr>
    </w:lvl>
    <w:lvl w:ilvl="7" w:tplc="FE7EB3E8">
      <w:start w:val="1"/>
      <w:numFmt w:val="lowerLetter"/>
      <w:lvlText w:val="%8."/>
      <w:lvlJc w:val="left"/>
      <w:pPr>
        <w:ind w:left="5760" w:hanging="360"/>
      </w:pPr>
    </w:lvl>
    <w:lvl w:ilvl="8" w:tplc="7D60480C">
      <w:start w:val="1"/>
      <w:numFmt w:val="lowerRoman"/>
      <w:lvlText w:val="%9."/>
      <w:lvlJc w:val="right"/>
      <w:pPr>
        <w:ind w:left="6480" w:hanging="180"/>
      </w:pPr>
    </w:lvl>
  </w:abstractNum>
  <w:abstractNum w:abstractNumId="3" w15:restartNumberingAfterBreak="0">
    <w:nsid w:val="04705C78"/>
    <w:multiLevelType w:val="hybridMultilevel"/>
    <w:tmpl w:val="3BF46A76"/>
    <w:lvl w:ilvl="0" w:tplc="AD484D74">
      <w:start w:val="1"/>
      <w:numFmt w:val="decimal"/>
      <w:lvlText w:val="%1."/>
      <w:lvlJc w:val="left"/>
      <w:pPr>
        <w:tabs>
          <w:tab w:val="num" w:pos="951"/>
        </w:tabs>
        <w:ind w:left="951" w:hanging="525"/>
      </w:pPr>
      <w:rPr>
        <w:rFonts w:hint="default"/>
        <w:b w:val="0"/>
      </w:rPr>
    </w:lvl>
    <w:lvl w:ilvl="1" w:tplc="04150019">
      <w:start w:val="1"/>
      <w:numFmt w:val="lowerLetter"/>
      <w:lvlText w:val="%2."/>
      <w:lvlJc w:val="left"/>
      <w:pPr>
        <w:tabs>
          <w:tab w:val="num" w:pos="1506"/>
        </w:tabs>
        <w:ind w:left="1506" w:hanging="360"/>
      </w:pPr>
    </w:lvl>
    <w:lvl w:ilvl="2" w:tplc="0415001B" w:tentative="1">
      <w:start w:val="1"/>
      <w:numFmt w:val="lowerRoman"/>
      <w:lvlText w:val="%3."/>
      <w:lvlJc w:val="right"/>
      <w:pPr>
        <w:tabs>
          <w:tab w:val="num" w:pos="2226"/>
        </w:tabs>
        <w:ind w:left="2226" w:hanging="180"/>
      </w:pPr>
    </w:lvl>
    <w:lvl w:ilvl="3" w:tplc="0415000F" w:tentative="1">
      <w:start w:val="1"/>
      <w:numFmt w:val="decimal"/>
      <w:lvlText w:val="%4."/>
      <w:lvlJc w:val="left"/>
      <w:pPr>
        <w:tabs>
          <w:tab w:val="num" w:pos="2946"/>
        </w:tabs>
        <w:ind w:left="2946" w:hanging="360"/>
      </w:pPr>
    </w:lvl>
    <w:lvl w:ilvl="4" w:tplc="04150019" w:tentative="1">
      <w:start w:val="1"/>
      <w:numFmt w:val="lowerLetter"/>
      <w:lvlText w:val="%5."/>
      <w:lvlJc w:val="left"/>
      <w:pPr>
        <w:tabs>
          <w:tab w:val="num" w:pos="3666"/>
        </w:tabs>
        <w:ind w:left="3666" w:hanging="360"/>
      </w:pPr>
    </w:lvl>
    <w:lvl w:ilvl="5" w:tplc="0415001B" w:tentative="1">
      <w:start w:val="1"/>
      <w:numFmt w:val="lowerRoman"/>
      <w:lvlText w:val="%6."/>
      <w:lvlJc w:val="right"/>
      <w:pPr>
        <w:tabs>
          <w:tab w:val="num" w:pos="4386"/>
        </w:tabs>
        <w:ind w:left="4386" w:hanging="180"/>
      </w:pPr>
    </w:lvl>
    <w:lvl w:ilvl="6" w:tplc="0415000F" w:tentative="1">
      <w:start w:val="1"/>
      <w:numFmt w:val="decimal"/>
      <w:lvlText w:val="%7."/>
      <w:lvlJc w:val="left"/>
      <w:pPr>
        <w:tabs>
          <w:tab w:val="num" w:pos="5106"/>
        </w:tabs>
        <w:ind w:left="5106" w:hanging="360"/>
      </w:pPr>
    </w:lvl>
    <w:lvl w:ilvl="7" w:tplc="04150019" w:tentative="1">
      <w:start w:val="1"/>
      <w:numFmt w:val="lowerLetter"/>
      <w:lvlText w:val="%8."/>
      <w:lvlJc w:val="left"/>
      <w:pPr>
        <w:tabs>
          <w:tab w:val="num" w:pos="5826"/>
        </w:tabs>
        <w:ind w:left="5826" w:hanging="360"/>
      </w:pPr>
    </w:lvl>
    <w:lvl w:ilvl="8" w:tplc="0415001B" w:tentative="1">
      <w:start w:val="1"/>
      <w:numFmt w:val="lowerRoman"/>
      <w:lvlText w:val="%9."/>
      <w:lvlJc w:val="right"/>
      <w:pPr>
        <w:tabs>
          <w:tab w:val="num" w:pos="6546"/>
        </w:tabs>
        <w:ind w:left="6546" w:hanging="180"/>
      </w:pPr>
    </w:lvl>
  </w:abstractNum>
  <w:abstractNum w:abstractNumId="4" w15:restartNumberingAfterBreak="0">
    <w:nsid w:val="0496102C"/>
    <w:multiLevelType w:val="hybridMultilevel"/>
    <w:tmpl w:val="5950A31A"/>
    <w:lvl w:ilvl="0" w:tplc="04150001">
      <w:start w:val="1"/>
      <w:numFmt w:val="bullet"/>
      <w:lvlText w:val=""/>
      <w:lvlJc w:val="left"/>
      <w:pPr>
        <w:ind w:left="2204" w:hanging="360"/>
      </w:pPr>
      <w:rPr>
        <w:rFonts w:ascii="Symbol" w:hAnsi="Symbol" w:hint="default"/>
      </w:rPr>
    </w:lvl>
    <w:lvl w:ilvl="1" w:tplc="04150003" w:tentative="1">
      <w:start w:val="1"/>
      <w:numFmt w:val="bullet"/>
      <w:lvlText w:val="o"/>
      <w:lvlJc w:val="left"/>
      <w:pPr>
        <w:ind w:left="2924" w:hanging="360"/>
      </w:pPr>
      <w:rPr>
        <w:rFonts w:ascii="Courier New" w:hAnsi="Courier New" w:cs="Courier New" w:hint="default"/>
      </w:rPr>
    </w:lvl>
    <w:lvl w:ilvl="2" w:tplc="04150005" w:tentative="1">
      <w:start w:val="1"/>
      <w:numFmt w:val="bullet"/>
      <w:lvlText w:val=""/>
      <w:lvlJc w:val="left"/>
      <w:pPr>
        <w:ind w:left="3644" w:hanging="360"/>
      </w:pPr>
      <w:rPr>
        <w:rFonts w:ascii="Wingdings" w:hAnsi="Wingdings" w:hint="default"/>
      </w:rPr>
    </w:lvl>
    <w:lvl w:ilvl="3" w:tplc="04150001" w:tentative="1">
      <w:start w:val="1"/>
      <w:numFmt w:val="bullet"/>
      <w:lvlText w:val=""/>
      <w:lvlJc w:val="left"/>
      <w:pPr>
        <w:ind w:left="4364" w:hanging="360"/>
      </w:pPr>
      <w:rPr>
        <w:rFonts w:ascii="Symbol" w:hAnsi="Symbol" w:hint="default"/>
      </w:rPr>
    </w:lvl>
    <w:lvl w:ilvl="4" w:tplc="04150003" w:tentative="1">
      <w:start w:val="1"/>
      <w:numFmt w:val="bullet"/>
      <w:lvlText w:val="o"/>
      <w:lvlJc w:val="left"/>
      <w:pPr>
        <w:ind w:left="5084" w:hanging="360"/>
      </w:pPr>
      <w:rPr>
        <w:rFonts w:ascii="Courier New" w:hAnsi="Courier New" w:cs="Courier New" w:hint="default"/>
      </w:rPr>
    </w:lvl>
    <w:lvl w:ilvl="5" w:tplc="04150005" w:tentative="1">
      <w:start w:val="1"/>
      <w:numFmt w:val="bullet"/>
      <w:lvlText w:val=""/>
      <w:lvlJc w:val="left"/>
      <w:pPr>
        <w:ind w:left="5804" w:hanging="360"/>
      </w:pPr>
      <w:rPr>
        <w:rFonts w:ascii="Wingdings" w:hAnsi="Wingdings" w:hint="default"/>
      </w:rPr>
    </w:lvl>
    <w:lvl w:ilvl="6" w:tplc="04150001" w:tentative="1">
      <w:start w:val="1"/>
      <w:numFmt w:val="bullet"/>
      <w:lvlText w:val=""/>
      <w:lvlJc w:val="left"/>
      <w:pPr>
        <w:ind w:left="6524" w:hanging="360"/>
      </w:pPr>
      <w:rPr>
        <w:rFonts w:ascii="Symbol" w:hAnsi="Symbol" w:hint="default"/>
      </w:rPr>
    </w:lvl>
    <w:lvl w:ilvl="7" w:tplc="04150003" w:tentative="1">
      <w:start w:val="1"/>
      <w:numFmt w:val="bullet"/>
      <w:lvlText w:val="o"/>
      <w:lvlJc w:val="left"/>
      <w:pPr>
        <w:ind w:left="7244" w:hanging="360"/>
      </w:pPr>
      <w:rPr>
        <w:rFonts w:ascii="Courier New" w:hAnsi="Courier New" w:cs="Courier New" w:hint="default"/>
      </w:rPr>
    </w:lvl>
    <w:lvl w:ilvl="8" w:tplc="04150005" w:tentative="1">
      <w:start w:val="1"/>
      <w:numFmt w:val="bullet"/>
      <w:lvlText w:val=""/>
      <w:lvlJc w:val="left"/>
      <w:pPr>
        <w:ind w:left="7964" w:hanging="360"/>
      </w:pPr>
      <w:rPr>
        <w:rFonts w:ascii="Wingdings" w:hAnsi="Wingdings" w:hint="default"/>
      </w:rPr>
    </w:lvl>
  </w:abstractNum>
  <w:abstractNum w:abstractNumId="5" w15:restartNumberingAfterBreak="0">
    <w:nsid w:val="09AD50FD"/>
    <w:multiLevelType w:val="hybridMultilevel"/>
    <w:tmpl w:val="977032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058318C"/>
    <w:multiLevelType w:val="hybridMultilevel"/>
    <w:tmpl w:val="D91455D2"/>
    <w:lvl w:ilvl="0" w:tplc="2EF271A4">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130B3BA8"/>
    <w:multiLevelType w:val="hybridMultilevel"/>
    <w:tmpl w:val="C42A066E"/>
    <w:lvl w:ilvl="0" w:tplc="E29059A6">
      <w:start w:val="1"/>
      <w:numFmt w:val="decimal"/>
      <w:lvlText w:val="%1."/>
      <w:lvlJc w:val="left"/>
      <w:pPr>
        <w:ind w:left="720" w:hanging="360"/>
      </w:pPr>
    </w:lvl>
    <w:lvl w:ilvl="1" w:tplc="8AA2F28C">
      <w:start w:val="1"/>
      <w:numFmt w:val="lowerLetter"/>
      <w:lvlText w:val="%2."/>
      <w:lvlJc w:val="left"/>
      <w:pPr>
        <w:ind w:left="1440" w:hanging="360"/>
      </w:pPr>
    </w:lvl>
    <w:lvl w:ilvl="2" w:tplc="AEF2EA3C">
      <w:start w:val="1"/>
      <w:numFmt w:val="lowerRoman"/>
      <w:lvlText w:val="%3."/>
      <w:lvlJc w:val="right"/>
      <w:pPr>
        <w:ind w:left="2160" w:hanging="180"/>
      </w:pPr>
    </w:lvl>
    <w:lvl w:ilvl="3" w:tplc="95CE6310">
      <w:start w:val="1"/>
      <w:numFmt w:val="decimal"/>
      <w:lvlText w:val="%4."/>
      <w:lvlJc w:val="left"/>
      <w:pPr>
        <w:ind w:left="2880" w:hanging="360"/>
      </w:pPr>
    </w:lvl>
    <w:lvl w:ilvl="4" w:tplc="EB7458D4">
      <w:start w:val="1"/>
      <w:numFmt w:val="lowerLetter"/>
      <w:lvlText w:val="%5."/>
      <w:lvlJc w:val="left"/>
      <w:pPr>
        <w:ind w:left="3600" w:hanging="360"/>
      </w:pPr>
    </w:lvl>
    <w:lvl w:ilvl="5" w:tplc="59BCE90A">
      <w:start w:val="1"/>
      <w:numFmt w:val="lowerRoman"/>
      <w:lvlText w:val="%6."/>
      <w:lvlJc w:val="right"/>
      <w:pPr>
        <w:ind w:left="4320" w:hanging="180"/>
      </w:pPr>
    </w:lvl>
    <w:lvl w:ilvl="6" w:tplc="E4A2BD3A">
      <w:start w:val="1"/>
      <w:numFmt w:val="decimal"/>
      <w:lvlText w:val="%7."/>
      <w:lvlJc w:val="left"/>
      <w:pPr>
        <w:ind w:left="5040" w:hanging="360"/>
      </w:pPr>
    </w:lvl>
    <w:lvl w:ilvl="7" w:tplc="0D88880C">
      <w:start w:val="1"/>
      <w:numFmt w:val="lowerLetter"/>
      <w:lvlText w:val="%8."/>
      <w:lvlJc w:val="left"/>
      <w:pPr>
        <w:ind w:left="5760" w:hanging="360"/>
      </w:pPr>
    </w:lvl>
    <w:lvl w:ilvl="8" w:tplc="BA70F76E">
      <w:start w:val="1"/>
      <w:numFmt w:val="lowerRoman"/>
      <w:lvlText w:val="%9."/>
      <w:lvlJc w:val="right"/>
      <w:pPr>
        <w:ind w:left="6480" w:hanging="180"/>
      </w:pPr>
    </w:lvl>
  </w:abstractNum>
  <w:abstractNum w:abstractNumId="8" w15:restartNumberingAfterBreak="0">
    <w:nsid w:val="19964668"/>
    <w:multiLevelType w:val="multilevel"/>
    <w:tmpl w:val="A8F0AC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0BF7546"/>
    <w:multiLevelType w:val="multilevel"/>
    <w:tmpl w:val="94DAD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70106AF"/>
    <w:multiLevelType w:val="hybridMultilevel"/>
    <w:tmpl w:val="D990E6F8"/>
    <w:lvl w:ilvl="0" w:tplc="C8D4E050">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75768A4"/>
    <w:multiLevelType w:val="hybridMultilevel"/>
    <w:tmpl w:val="170C92A4"/>
    <w:lvl w:ilvl="0" w:tplc="04150001">
      <w:start w:val="1"/>
      <w:numFmt w:val="bullet"/>
      <w:lvlText w:val=""/>
      <w:lvlJc w:val="left"/>
      <w:pPr>
        <w:tabs>
          <w:tab w:val="num" w:pos="720"/>
        </w:tabs>
        <w:ind w:left="720" w:hanging="360"/>
      </w:pPr>
      <w:rPr>
        <w:rFonts w:ascii="Symbol" w:hAnsi="Symbol" w:hint="default"/>
        <w:color w:val="auto"/>
      </w:rPr>
    </w:lvl>
    <w:lvl w:ilvl="1" w:tplc="41F2590E" w:tentative="1">
      <w:start w:val="1"/>
      <w:numFmt w:val="bullet"/>
      <w:lvlText w:val=""/>
      <w:lvlJc w:val="left"/>
      <w:pPr>
        <w:tabs>
          <w:tab w:val="num" w:pos="1440"/>
        </w:tabs>
        <w:ind w:left="1440" w:hanging="360"/>
      </w:pPr>
      <w:rPr>
        <w:rFonts w:ascii="Symbol" w:hAnsi="Symbol" w:hint="default"/>
      </w:rPr>
    </w:lvl>
    <w:lvl w:ilvl="2" w:tplc="F026733E" w:tentative="1">
      <w:start w:val="1"/>
      <w:numFmt w:val="bullet"/>
      <w:lvlText w:val=""/>
      <w:lvlJc w:val="left"/>
      <w:pPr>
        <w:tabs>
          <w:tab w:val="num" w:pos="2160"/>
        </w:tabs>
        <w:ind w:left="2160" w:hanging="360"/>
      </w:pPr>
      <w:rPr>
        <w:rFonts w:ascii="Symbol" w:hAnsi="Symbol" w:hint="default"/>
      </w:rPr>
    </w:lvl>
    <w:lvl w:ilvl="3" w:tplc="90F0DB70" w:tentative="1">
      <w:start w:val="1"/>
      <w:numFmt w:val="bullet"/>
      <w:lvlText w:val=""/>
      <w:lvlJc w:val="left"/>
      <w:pPr>
        <w:tabs>
          <w:tab w:val="num" w:pos="2880"/>
        </w:tabs>
        <w:ind w:left="2880" w:hanging="360"/>
      </w:pPr>
      <w:rPr>
        <w:rFonts w:ascii="Symbol" w:hAnsi="Symbol" w:hint="default"/>
      </w:rPr>
    </w:lvl>
    <w:lvl w:ilvl="4" w:tplc="146A6F02" w:tentative="1">
      <w:start w:val="1"/>
      <w:numFmt w:val="bullet"/>
      <w:lvlText w:val=""/>
      <w:lvlJc w:val="left"/>
      <w:pPr>
        <w:tabs>
          <w:tab w:val="num" w:pos="3600"/>
        </w:tabs>
        <w:ind w:left="3600" w:hanging="360"/>
      </w:pPr>
      <w:rPr>
        <w:rFonts w:ascii="Symbol" w:hAnsi="Symbol" w:hint="default"/>
      </w:rPr>
    </w:lvl>
    <w:lvl w:ilvl="5" w:tplc="03B44F12" w:tentative="1">
      <w:start w:val="1"/>
      <w:numFmt w:val="bullet"/>
      <w:lvlText w:val=""/>
      <w:lvlJc w:val="left"/>
      <w:pPr>
        <w:tabs>
          <w:tab w:val="num" w:pos="4320"/>
        </w:tabs>
        <w:ind w:left="4320" w:hanging="360"/>
      </w:pPr>
      <w:rPr>
        <w:rFonts w:ascii="Symbol" w:hAnsi="Symbol" w:hint="default"/>
      </w:rPr>
    </w:lvl>
    <w:lvl w:ilvl="6" w:tplc="FB8E115C" w:tentative="1">
      <w:start w:val="1"/>
      <w:numFmt w:val="bullet"/>
      <w:lvlText w:val=""/>
      <w:lvlJc w:val="left"/>
      <w:pPr>
        <w:tabs>
          <w:tab w:val="num" w:pos="5040"/>
        </w:tabs>
        <w:ind w:left="5040" w:hanging="360"/>
      </w:pPr>
      <w:rPr>
        <w:rFonts w:ascii="Symbol" w:hAnsi="Symbol" w:hint="default"/>
      </w:rPr>
    </w:lvl>
    <w:lvl w:ilvl="7" w:tplc="7AA80608" w:tentative="1">
      <w:start w:val="1"/>
      <w:numFmt w:val="bullet"/>
      <w:lvlText w:val=""/>
      <w:lvlJc w:val="left"/>
      <w:pPr>
        <w:tabs>
          <w:tab w:val="num" w:pos="5760"/>
        </w:tabs>
        <w:ind w:left="5760" w:hanging="360"/>
      </w:pPr>
      <w:rPr>
        <w:rFonts w:ascii="Symbol" w:hAnsi="Symbol" w:hint="default"/>
      </w:rPr>
    </w:lvl>
    <w:lvl w:ilvl="8" w:tplc="C6180950"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28D10B63"/>
    <w:multiLevelType w:val="hybridMultilevel"/>
    <w:tmpl w:val="2E42DEE0"/>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3" w15:restartNumberingAfterBreak="0">
    <w:nsid w:val="2A873F21"/>
    <w:multiLevelType w:val="multilevel"/>
    <w:tmpl w:val="23BEB0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B298E8F"/>
    <w:multiLevelType w:val="hybridMultilevel"/>
    <w:tmpl w:val="C31A44EE"/>
    <w:lvl w:ilvl="0" w:tplc="F4C82F06">
      <w:start w:val="1"/>
      <w:numFmt w:val="decimal"/>
      <w:lvlText w:val="%1."/>
      <w:lvlJc w:val="left"/>
      <w:pPr>
        <w:ind w:left="720" w:hanging="360"/>
      </w:pPr>
    </w:lvl>
    <w:lvl w:ilvl="1" w:tplc="635E6E5E">
      <w:start w:val="1"/>
      <w:numFmt w:val="lowerLetter"/>
      <w:lvlText w:val="%2."/>
      <w:lvlJc w:val="left"/>
      <w:pPr>
        <w:ind w:left="1440" w:hanging="360"/>
      </w:pPr>
    </w:lvl>
    <w:lvl w:ilvl="2" w:tplc="6366ADB2">
      <w:start w:val="1"/>
      <w:numFmt w:val="lowerRoman"/>
      <w:lvlText w:val="%3."/>
      <w:lvlJc w:val="right"/>
      <w:pPr>
        <w:ind w:left="2160" w:hanging="180"/>
      </w:pPr>
    </w:lvl>
    <w:lvl w:ilvl="3" w:tplc="F2A2E5BE">
      <w:start w:val="1"/>
      <w:numFmt w:val="decimal"/>
      <w:lvlText w:val="%4."/>
      <w:lvlJc w:val="left"/>
      <w:pPr>
        <w:ind w:left="2880" w:hanging="360"/>
      </w:pPr>
    </w:lvl>
    <w:lvl w:ilvl="4" w:tplc="5A863AB0">
      <w:start w:val="1"/>
      <w:numFmt w:val="lowerLetter"/>
      <w:lvlText w:val="%5."/>
      <w:lvlJc w:val="left"/>
      <w:pPr>
        <w:ind w:left="3600" w:hanging="360"/>
      </w:pPr>
    </w:lvl>
    <w:lvl w:ilvl="5" w:tplc="F8BAA192">
      <w:start w:val="1"/>
      <w:numFmt w:val="lowerRoman"/>
      <w:lvlText w:val="%6."/>
      <w:lvlJc w:val="right"/>
      <w:pPr>
        <w:ind w:left="4320" w:hanging="180"/>
      </w:pPr>
    </w:lvl>
    <w:lvl w:ilvl="6" w:tplc="E4C4AF06">
      <w:start w:val="1"/>
      <w:numFmt w:val="decimal"/>
      <w:lvlText w:val="%7."/>
      <w:lvlJc w:val="left"/>
      <w:pPr>
        <w:ind w:left="5040" w:hanging="360"/>
      </w:pPr>
    </w:lvl>
    <w:lvl w:ilvl="7" w:tplc="241A5BDC">
      <w:start w:val="1"/>
      <w:numFmt w:val="lowerLetter"/>
      <w:lvlText w:val="%8."/>
      <w:lvlJc w:val="left"/>
      <w:pPr>
        <w:ind w:left="5760" w:hanging="360"/>
      </w:pPr>
    </w:lvl>
    <w:lvl w:ilvl="8" w:tplc="A15EF9F8">
      <w:start w:val="1"/>
      <w:numFmt w:val="lowerRoman"/>
      <w:lvlText w:val="%9."/>
      <w:lvlJc w:val="right"/>
      <w:pPr>
        <w:ind w:left="6480" w:hanging="180"/>
      </w:pPr>
    </w:lvl>
  </w:abstractNum>
  <w:abstractNum w:abstractNumId="15" w15:restartNumberingAfterBreak="0">
    <w:nsid w:val="2E0947F3"/>
    <w:multiLevelType w:val="hybridMultilevel"/>
    <w:tmpl w:val="4FFCEC38"/>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15:restartNumberingAfterBreak="0">
    <w:nsid w:val="331A399D"/>
    <w:multiLevelType w:val="hybridMultilevel"/>
    <w:tmpl w:val="B8E828B2"/>
    <w:lvl w:ilvl="0" w:tplc="AF583470">
      <w:start w:val="1"/>
      <w:numFmt w:val="upperRoman"/>
      <w:lvlText w:val="%1)"/>
      <w:lvlJc w:val="right"/>
      <w:pPr>
        <w:ind w:left="360" w:hanging="360"/>
      </w:pPr>
      <w:rPr>
        <w:b/>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17" w15:restartNumberingAfterBreak="0">
    <w:nsid w:val="356061B0"/>
    <w:multiLevelType w:val="hybridMultilevel"/>
    <w:tmpl w:val="C720B7BE"/>
    <w:lvl w:ilvl="0" w:tplc="0415000F">
      <w:start w:val="1"/>
      <w:numFmt w:val="decimal"/>
      <w:lvlText w:val="%1."/>
      <w:lvlJc w:val="left"/>
      <w:pPr>
        <w:ind w:left="3600" w:hanging="360"/>
      </w:pPr>
    </w:lvl>
    <w:lvl w:ilvl="1" w:tplc="04150019" w:tentative="1">
      <w:start w:val="1"/>
      <w:numFmt w:val="lowerLetter"/>
      <w:lvlText w:val="%2."/>
      <w:lvlJc w:val="left"/>
      <w:pPr>
        <w:ind w:left="4320" w:hanging="360"/>
      </w:pPr>
    </w:lvl>
    <w:lvl w:ilvl="2" w:tplc="0415001B" w:tentative="1">
      <w:start w:val="1"/>
      <w:numFmt w:val="lowerRoman"/>
      <w:lvlText w:val="%3."/>
      <w:lvlJc w:val="right"/>
      <w:pPr>
        <w:ind w:left="5040" w:hanging="180"/>
      </w:pPr>
    </w:lvl>
    <w:lvl w:ilvl="3" w:tplc="0415000F" w:tentative="1">
      <w:start w:val="1"/>
      <w:numFmt w:val="decimal"/>
      <w:lvlText w:val="%4."/>
      <w:lvlJc w:val="left"/>
      <w:pPr>
        <w:ind w:left="5760" w:hanging="360"/>
      </w:pPr>
    </w:lvl>
    <w:lvl w:ilvl="4" w:tplc="04150019" w:tentative="1">
      <w:start w:val="1"/>
      <w:numFmt w:val="lowerLetter"/>
      <w:lvlText w:val="%5."/>
      <w:lvlJc w:val="left"/>
      <w:pPr>
        <w:ind w:left="6480" w:hanging="360"/>
      </w:pPr>
    </w:lvl>
    <w:lvl w:ilvl="5" w:tplc="0415001B" w:tentative="1">
      <w:start w:val="1"/>
      <w:numFmt w:val="lowerRoman"/>
      <w:lvlText w:val="%6."/>
      <w:lvlJc w:val="right"/>
      <w:pPr>
        <w:ind w:left="7200" w:hanging="180"/>
      </w:pPr>
    </w:lvl>
    <w:lvl w:ilvl="6" w:tplc="0415000F" w:tentative="1">
      <w:start w:val="1"/>
      <w:numFmt w:val="decimal"/>
      <w:lvlText w:val="%7."/>
      <w:lvlJc w:val="left"/>
      <w:pPr>
        <w:ind w:left="7920" w:hanging="360"/>
      </w:pPr>
    </w:lvl>
    <w:lvl w:ilvl="7" w:tplc="04150019" w:tentative="1">
      <w:start w:val="1"/>
      <w:numFmt w:val="lowerLetter"/>
      <w:lvlText w:val="%8."/>
      <w:lvlJc w:val="left"/>
      <w:pPr>
        <w:ind w:left="8640" w:hanging="360"/>
      </w:pPr>
    </w:lvl>
    <w:lvl w:ilvl="8" w:tplc="0415001B" w:tentative="1">
      <w:start w:val="1"/>
      <w:numFmt w:val="lowerRoman"/>
      <w:lvlText w:val="%9."/>
      <w:lvlJc w:val="right"/>
      <w:pPr>
        <w:ind w:left="9360" w:hanging="180"/>
      </w:pPr>
    </w:lvl>
  </w:abstractNum>
  <w:abstractNum w:abstractNumId="18" w15:restartNumberingAfterBreak="0">
    <w:nsid w:val="37806F7B"/>
    <w:multiLevelType w:val="multilevel"/>
    <w:tmpl w:val="2FCE7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8E0677"/>
    <w:multiLevelType w:val="hybridMultilevel"/>
    <w:tmpl w:val="878C9068"/>
    <w:lvl w:ilvl="0" w:tplc="0BB43E10">
      <w:start w:val="1"/>
      <w:numFmt w:val="decimal"/>
      <w:lvlText w:val="%1."/>
      <w:lvlJc w:val="left"/>
      <w:pPr>
        <w:tabs>
          <w:tab w:val="num" w:pos="885"/>
        </w:tabs>
        <w:ind w:left="885" w:hanging="52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916382"/>
    <w:multiLevelType w:val="hybridMultilevel"/>
    <w:tmpl w:val="F5F412BA"/>
    <w:lvl w:ilvl="0" w:tplc="0415000F">
      <w:start w:val="1"/>
      <w:numFmt w:val="decimal"/>
      <w:lvlText w:val="%1."/>
      <w:lvlJc w:val="left"/>
      <w:pPr>
        <w:ind w:left="106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1581D92"/>
    <w:multiLevelType w:val="hybridMultilevel"/>
    <w:tmpl w:val="818693E0"/>
    <w:lvl w:ilvl="0" w:tplc="04150001">
      <w:start w:val="1"/>
      <w:numFmt w:val="bullet"/>
      <w:lvlText w:val=""/>
      <w:lvlJc w:val="left"/>
      <w:pPr>
        <w:ind w:left="1069" w:hanging="360"/>
      </w:pPr>
      <w:rPr>
        <w:rFonts w:ascii="Symbol" w:hAnsi="Symbol" w:hint="default"/>
      </w:rPr>
    </w:lvl>
    <w:lvl w:ilvl="1" w:tplc="410CE82E">
      <w:start w:val="1"/>
      <w:numFmt w:val="decimal"/>
      <w:lvlText w:val="%2)"/>
      <w:lvlJc w:val="left"/>
      <w:pPr>
        <w:ind w:left="1440" w:hanging="360"/>
      </w:pPr>
      <w:rPr>
        <w:rFonts w:hint="default"/>
        <w:color w:val="ED7C31"/>
      </w:rPr>
    </w:lvl>
    <w:lvl w:ilvl="2" w:tplc="A0A66A0E">
      <w:start w:val="5"/>
      <w:numFmt w:val="bullet"/>
      <w:lvlText w:val="·"/>
      <w:lvlJc w:val="left"/>
      <w:pPr>
        <w:ind w:left="2535" w:hanging="555"/>
      </w:pPr>
      <w:rPr>
        <w:rFonts w:ascii="Calibri" w:eastAsiaTheme="minorHAnsi" w:hAnsi="Calibri" w:cs="Calibri"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42F029C"/>
    <w:multiLevelType w:val="hybridMultilevel"/>
    <w:tmpl w:val="92E2920E"/>
    <w:lvl w:ilvl="0" w:tplc="0415000F">
      <w:start w:val="1"/>
      <w:numFmt w:val="decimal"/>
      <w:lvlText w:val="%1."/>
      <w:lvlJc w:val="left"/>
      <w:pPr>
        <w:ind w:left="360" w:hanging="360"/>
      </w:pPr>
      <w:rPr>
        <w:color w:val="auto"/>
      </w:rPr>
    </w:lvl>
    <w:lvl w:ilvl="1" w:tplc="4948D3D8">
      <w:start w:val="1"/>
      <w:numFmt w:val="lowerLetter"/>
      <w:lvlText w:val="%2."/>
      <w:lvlJc w:val="left"/>
      <w:pPr>
        <w:ind w:left="1080" w:hanging="360"/>
      </w:pPr>
    </w:lvl>
    <w:lvl w:ilvl="2" w:tplc="BEFAF5A6">
      <w:start w:val="1"/>
      <w:numFmt w:val="lowerRoman"/>
      <w:lvlText w:val="%3."/>
      <w:lvlJc w:val="right"/>
      <w:pPr>
        <w:ind w:left="1800" w:hanging="180"/>
      </w:pPr>
    </w:lvl>
    <w:lvl w:ilvl="3" w:tplc="8A22C176">
      <w:start w:val="1"/>
      <w:numFmt w:val="decimal"/>
      <w:lvlText w:val="%4."/>
      <w:lvlJc w:val="left"/>
      <w:pPr>
        <w:ind w:left="2520" w:hanging="360"/>
      </w:pPr>
    </w:lvl>
    <w:lvl w:ilvl="4" w:tplc="48E0230E">
      <w:start w:val="1"/>
      <w:numFmt w:val="lowerLetter"/>
      <w:lvlText w:val="%5."/>
      <w:lvlJc w:val="left"/>
      <w:pPr>
        <w:ind w:left="3240" w:hanging="360"/>
      </w:pPr>
    </w:lvl>
    <w:lvl w:ilvl="5" w:tplc="2840A7DA">
      <w:start w:val="1"/>
      <w:numFmt w:val="lowerRoman"/>
      <w:lvlText w:val="%6."/>
      <w:lvlJc w:val="right"/>
      <w:pPr>
        <w:ind w:left="3960" w:hanging="180"/>
      </w:pPr>
    </w:lvl>
    <w:lvl w:ilvl="6" w:tplc="EF6E14B0">
      <w:start w:val="1"/>
      <w:numFmt w:val="decimal"/>
      <w:lvlText w:val="%7."/>
      <w:lvlJc w:val="left"/>
      <w:pPr>
        <w:ind w:left="4680" w:hanging="360"/>
      </w:pPr>
    </w:lvl>
    <w:lvl w:ilvl="7" w:tplc="1B6E8FF6">
      <w:start w:val="1"/>
      <w:numFmt w:val="lowerLetter"/>
      <w:lvlText w:val="%8."/>
      <w:lvlJc w:val="left"/>
      <w:pPr>
        <w:ind w:left="5400" w:hanging="360"/>
      </w:pPr>
    </w:lvl>
    <w:lvl w:ilvl="8" w:tplc="4F1C387A">
      <w:start w:val="1"/>
      <w:numFmt w:val="lowerRoman"/>
      <w:lvlText w:val="%9."/>
      <w:lvlJc w:val="right"/>
      <w:pPr>
        <w:ind w:left="6120" w:hanging="180"/>
      </w:pPr>
    </w:lvl>
  </w:abstractNum>
  <w:abstractNum w:abstractNumId="23" w15:restartNumberingAfterBreak="0">
    <w:nsid w:val="448A2B0F"/>
    <w:multiLevelType w:val="hybridMultilevel"/>
    <w:tmpl w:val="1916CA44"/>
    <w:lvl w:ilvl="0" w:tplc="0ABE7FF0">
      <w:start w:val="1"/>
      <w:numFmt w:val="decimal"/>
      <w:lvlText w:val="%1."/>
      <w:lvlJc w:val="left"/>
      <w:pPr>
        <w:ind w:left="720" w:hanging="360"/>
      </w:pPr>
    </w:lvl>
    <w:lvl w:ilvl="1" w:tplc="7946F74E">
      <w:start w:val="1"/>
      <w:numFmt w:val="lowerLetter"/>
      <w:lvlText w:val="%2."/>
      <w:lvlJc w:val="left"/>
      <w:pPr>
        <w:ind w:left="1440" w:hanging="360"/>
      </w:pPr>
    </w:lvl>
    <w:lvl w:ilvl="2" w:tplc="0C683ABC">
      <w:start w:val="1"/>
      <w:numFmt w:val="lowerRoman"/>
      <w:lvlText w:val="%3."/>
      <w:lvlJc w:val="right"/>
      <w:pPr>
        <w:ind w:left="2160" w:hanging="180"/>
      </w:pPr>
    </w:lvl>
    <w:lvl w:ilvl="3" w:tplc="ACD884E4">
      <w:start w:val="1"/>
      <w:numFmt w:val="decimal"/>
      <w:lvlText w:val="%4."/>
      <w:lvlJc w:val="left"/>
      <w:pPr>
        <w:ind w:left="2880" w:hanging="360"/>
      </w:pPr>
    </w:lvl>
    <w:lvl w:ilvl="4" w:tplc="B90A258A">
      <w:start w:val="1"/>
      <w:numFmt w:val="lowerLetter"/>
      <w:lvlText w:val="%5."/>
      <w:lvlJc w:val="left"/>
      <w:pPr>
        <w:ind w:left="3600" w:hanging="360"/>
      </w:pPr>
    </w:lvl>
    <w:lvl w:ilvl="5" w:tplc="8F9CE85A">
      <w:start w:val="1"/>
      <w:numFmt w:val="lowerRoman"/>
      <w:lvlText w:val="%6."/>
      <w:lvlJc w:val="right"/>
      <w:pPr>
        <w:ind w:left="4320" w:hanging="180"/>
      </w:pPr>
    </w:lvl>
    <w:lvl w:ilvl="6" w:tplc="45760BC0">
      <w:start w:val="1"/>
      <w:numFmt w:val="decimal"/>
      <w:lvlText w:val="%7."/>
      <w:lvlJc w:val="left"/>
      <w:pPr>
        <w:ind w:left="5040" w:hanging="360"/>
      </w:pPr>
    </w:lvl>
    <w:lvl w:ilvl="7" w:tplc="2D880F06">
      <w:start w:val="1"/>
      <w:numFmt w:val="lowerLetter"/>
      <w:lvlText w:val="%8."/>
      <w:lvlJc w:val="left"/>
      <w:pPr>
        <w:ind w:left="5760" w:hanging="360"/>
      </w:pPr>
    </w:lvl>
    <w:lvl w:ilvl="8" w:tplc="DD823CB6">
      <w:start w:val="1"/>
      <w:numFmt w:val="lowerRoman"/>
      <w:lvlText w:val="%9."/>
      <w:lvlJc w:val="right"/>
      <w:pPr>
        <w:ind w:left="6480" w:hanging="180"/>
      </w:pPr>
    </w:lvl>
  </w:abstractNum>
  <w:abstractNum w:abstractNumId="24" w15:restartNumberingAfterBreak="0">
    <w:nsid w:val="50EB1813"/>
    <w:multiLevelType w:val="hybridMultilevel"/>
    <w:tmpl w:val="E6EC7C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3C33A25"/>
    <w:multiLevelType w:val="multilevel"/>
    <w:tmpl w:val="B96849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67A542B"/>
    <w:multiLevelType w:val="hybridMultilevel"/>
    <w:tmpl w:val="7EBA3EF2"/>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7" w15:restartNumberingAfterBreak="0">
    <w:nsid w:val="56DC6BE8"/>
    <w:multiLevelType w:val="hybridMultilevel"/>
    <w:tmpl w:val="D3B4399E"/>
    <w:lvl w:ilvl="0" w:tplc="A50E88FC">
      <w:start w:val="1"/>
      <w:numFmt w:val="upperRoman"/>
      <w:lvlText w:val="%1."/>
      <w:lvlJc w:val="left"/>
      <w:pPr>
        <w:tabs>
          <w:tab w:val="num" w:pos="1080"/>
        </w:tabs>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586F50AE"/>
    <w:multiLevelType w:val="multilevel"/>
    <w:tmpl w:val="EF66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AC86CF2"/>
    <w:multiLevelType w:val="hybridMultilevel"/>
    <w:tmpl w:val="A3569F42"/>
    <w:lvl w:ilvl="0" w:tplc="335EF164">
      <w:start w:val="1"/>
      <w:numFmt w:val="decimal"/>
      <w:lvlText w:val="%1."/>
      <w:lvlJc w:val="left"/>
      <w:pPr>
        <w:ind w:left="720" w:hanging="360"/>
      </w:pPr>
    </w:lvl>
    <w:lvl w:ilvl="1" w:tplc="545E265C">
      <w:start w:val="1"/>
      <w:numFmt w:val="lowerLetter"/>
      <w:lvlText w:val="%2."/>
      <w:lvlJc w:val="left"/>
      <w:pPr>
        <w:ind w:left="1440" w:hanging="360"/>
      </w:pPr>
    </w:lvl>
    <w:lvl w:ilvl="2" w:tplc="01649166">
      <w:start w:val="1"/>
      <w:numFmt w:val="lowerRoman"/>
      <w:lvlText w:val="%3."/>
      <w:lvlJc w:val="right"/>
      <w:pPr>
        <w:ind w:left="2160" w:hanging="180"/>
      </w:pPr>
    </w:lvl>
    <w:lvl w:ilvl="3" w:tplc="6A580F6E">
      <w:start w:val="1"/>
      <w:numFmt w:val="decimal"/>
      <w:lvlText w:val="%4."/>
      <w:lvlJc w:val="left"/>
      <w:pPr>
        <w:ind w:left="2880" w:hanging="360"/>
      </w:pPr>
    </w:lvl>
    <w:lvl w:ilvl="4" w:tplc="5CA46952">
      <w:start w:val="1"/>
      <w:numFmt w:val="lowerLetter"/>
      <w:lvlText w:val="%5."/>
      <w:lvlJc w:val="left"/>
      <w:pPr>
        <w:ind w:left="3600" w:hanging="360"/>
      </w:pPr>
    </w:lvl>
    <w:lvl w:ilvl="5" w:tplc="DC287A0C">
      <w:start w:val="1"/>
      <w:numFmt w:val="lowerRoman"/>
      <w:lvlText w:val="%6."/>
      <w:lvlJc w:val="right"/>
      <w:pPr>
        <w:ind w:left="4320" w:hanging="180"/>
      </w:pPr>
    </w:lvl>
    <w:lvl w:ilvl="6" w:tplc="8722993E">
      <w:start w:val="1"/>
      <w:numFmt w:val="decimal"/>
      <w:lvlText w:val="%7."/>
      <w:lvlJc w:val="left"/>
      <w:pPr>
        <w:ind w:left="5040" w:hanging="360"/>
      </w:pPr>
    </w:lvl>
    <w:lvl w:ilvl="7" w:tplc="588A011E">
      <w:start w:val="1"/>
      <w:numFmt w:val="lowerLetter"/>
      <w:lvlText w:val="%8."/>
      <w:lvlJc w:val="left"/>
      <w:pPr>
        <w:ind w:left="5760" w:hanging="360"/>
      </w:pPr>
    </w:lvl>
    <w:lvl w:ilvl="8" w:tplc="55C252FA">
      <w:start w:val="1"/>
      <w:numFmt w:val="lowerRoman"/>
      <w:lvlText w:val="%9."/>
      <w:lvlJc w:val="right"/>
      <w:pPr>
        <w:ind w:left="6480" w:hanging="180"/>
      </w:pPr>
    </w:lvl>
  </w:abstractNum>
  <w:abstractNum w:abstractNumId="30" w15:restartNumberingAfterBreak="0">
    <w:nsid w:val="5B2036BB"/>
    <w:multiLevelType w:val="hybridMultilevel"/>
    <w:tmpl w:val="B88A0E4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1" w15:restartNumberingAfterBreak="0">
    <w:nsid w:val="5B354CDB"/>
    <w:multiLevelType w:val="hybridMultilevel"/>
    <w:tmpl w:val="47CA80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E6A4C7C"/>
    <w:multiLevelType w:val="hybridMultilevel"/>
    <w:tmpl w:val="DA24106A"/>
    <w:lvl w:ilvl="0" w:tplc="168E9B6E">
      <w:start w:val="1"/>
      <w:numFmt w:val="upperRoman"/>
      <w:lvlText w:val="%1)"/>
      <w:lvlJc w:val="right"/>
      <w:pPr>
        <w:ind w:left="720" w:hanging="360"/>
      </w:pPr>
    </w:lvl>
    <w:lvl w:ilvl="1" w:tplc="79869106">
      <w:start w:val="1"/>
      <w:numFmt w:val="lowerLetter"/>
      <w:lvlText w:val="%2."/>
      <w:lvlJc w:val="left"/>
      <w:pPr>
        <w:ind w:left="1440" w:hanging="360"/>
      </w:pPr>
    </w:lvl>
    <w:lvl w:ilvl="2" w:tplc="FC2CCAAC">
      <w:start w:val="1"/>
      <w:numFmt w:val="lowerRoman"/>
      <w:lvlText w:val="%3."/>
      <w:lvlJc w:val="right"/>
      <w:pPr>
        <w:ind w:left="2160" w:hanging="180"/>
      </w:pPr>
    </w:lvl>
    <w:lvl w:ilvl="3" w:tplc="E0BC4800">
      <w:start w:val="1"/>
      <w:numFmt w:val="decimal"/>
      <w:lvlText w:val="%4."/>
      <w:lvlJc w:val="left"/>
      <w:pPr>
        <w:ind w:left="2880" w:hanging="360"/>
      </w:pPr>
    </w:lvl>
    <w:lvl w:ilvl="4" w:tplc="97BEE5DC">
      <w:start w:val="1"/>
      <w:numFmt w:val="lowerLetter"/>
      <w:lvlText w:val="%5."/>
      <w:lvlJc w:val="left"/>
      <w:pPr>
        <w:ind w:left="3600" w:hanging="360"/>
      </w:pPr>
    </w:lvl>
    <w:lvl w:ilvl="5" w:tplc="B7AE3F8C">
      <w:start w:val="1"/>
      <w:numFmt w:val="lowerRoman"/>
      <w:lvlText w:val="%6."/>
      <w:lvlJc w:val="right"/>
      <w:pPr>
        <w:ind w:left="4320" w:hanging="180"/>
      </w:pPr>
    </w:lvl>
    <w:lvl w:ilvl="6" w:tplc="605E8F82">
      <w:start w:val="1"/>
      <w:numFmt w:val="decimal"/>
      <w:lvlText w:val="%7."/>
      <w:lvlJc w:val="left"/>
      <w:pPr>
        <w:ind w:left="5040" w:hanging="360"/>
      </w:pPr>
    </w:lvl>
    <w:lvl w:ilvl="7" w:tplc="F2A2B9DC">
      <w:start w:val="1"/>
      <w:numFmt w:val="lowerLetter"/>
      <w:lvlText w:val="%8."/>
      <w:lvlJc w:val="left"/>
      <w:pPr>
        <w:ind w:left="5760" w:hanging="360"/>
      </w:pPr>
    </w:lvl>
    <w:lvl w:ilvl="8" w:tplc="E71A5D34">
      <w:start w:val="1"/>
      <w:numFmt w:val="lowerRoman"/>
      <w:lvlText w:val="%9."/>
      <w:lvlJc w:val="right"/>
      <w:pPr>
        <w:ind w:left="6480" w:hanging="180"/>
      </w:pPr>
    </w:lvl>
  </w:abstractNum>
  <w:abstractNum w:abstractNumId="33" w15:restartNumberingAfterBreak="0">
    <w:nsid w:val="64414B33"/>
    <w:multiLevelType w:val="hybridMultilevel"/>
    <w:tmpl w:val="39480DDA"/>
    <w:lvl w:ilvl="0" w:tplc="0415000D">
      <w:start w:val="1"/>
      <w:numFmt w:val="bullet"/>
      <w:lvlText w:val=""/>
      <w:lvlJc w:val="left"/>
      <w:pPr>
        <w:ind w:left="360" w:hanging="360"/>
      </w:pPr>
      <w:rPr>
        <w:rFonts w:ascii="Wingdings" w:hAnsi="Wingdings"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4" w15:restartNumberingAfterBreak="0">
    <w:nsid w:val="66940870"/>
    <w:multiLevelType w:val="hybridMultilevel"/>
    <w:tmpl w:val="DD04721A"/>
    <w:lvl w:ilvl="0" w:tplc="F01ADA10">
      <w:start w:val="1"/>
      <w:numFmt w:val="decimal"/>
      <w:lvlText w:val="%1."/>
      <w:lvlJc w:val="left"/>
      <w:pPr>
        <w:ind w:left="720" w:hanging="360"/>
      </w:pPr>
    </w:lvl>
    <w:lvl w:ilvl="1" w:tplc="1EFCF748">
      <w:start w:val="1"/>
      <w:numFmt w:val="lowerLetter"/>
      <w:lvlText w:val="%2."/>
      <w:lvlJc w:val="left"/>
      <w:pPr>
        <w:ind w:left="1440" w:hanging="360"/>
      </w:pPr>
    </w:lvl>
    <w:lvl w:ilvl="2" w:tplc="28D010FC">
      <w:start w:val="1"/>
      <w:numFmt w:val="lowerRoman"/>
      <w:lvlText w:val="%3."/>
      <w:lvlJc w:val="right"/>
      <w:pPr>
        <w:ind w:left="2160" w:hanging="180"/>
      </w:pPr>
    </w:lvl>
    <w:lvl w:ilvl="3" w:tplc="DAA45F1C">
      <w:start w:val="1"/>
      <w:numFmt w:val="decimal"/>
      <w:lvlText w:val="%4."/>
      <w:lvlJc w:val="left"/>
      <w:pPr>
        <w:ind w:left="2880" w:hanging="360"/>
      </w:pPr>
    </w:lvl>
    <w:lvl w:ilvl="4" w:tplc="35045A58">
      <w:start w:val="1"/>
      <w:numFmt w:val="lowerLetter"/>
      <w:lvlText w:val="%5."/>
      <w:lvlJc w:val="left"/>
      <w:pPr>
        <w:ind w:left="3600" w:hanging="360"/>
      </w:pPr>
    </w:lvl>
    <w:lvl w:ilvl="5" w:tplc="40F8C9C6">
      <w:start w:val="1"/>
      <w:numFmt w:val="lowerRoman"/>
      <w:lvlText w:val="%6."/>
      <w:lvlJc w:val="right"/>
      <w:pPr>
        <w:ind w:left="4320" w:hanging="180"/>
      </w:pPr>
    </w:lvl>
    <w:lvl w:ilvl="6" w:tplc="3ACE5572">
      <w:start w:val="1"/>
      <w:numFmt w:val="decimal"/>
      <w:lvlText w:val="%7."/>
      <w:lvlJc w:val="left"/>
      <w:pPr>
        <w:ind w:left="5040" w:hanging="360"/>
      </w:pPr>
    </w:lvl>
    <w:lvl w:ilvl="7" w:tplc="507CF45A">
      <w:start w:val="1"/>
      <w:numFmt w:val="lowerLetter"/>
      <w:lvlText w:val="%8."/>
      <w:lvlJc w:val="left"/>
      <w:pPr>
        <w:ind w:left="5760" w:hanging="360"/>
      </w:pPr>
    </w:lvl>
    <w:lvl w:ilvl="8" w:tplc="A860E18C">
      <w:start w:val="1"/>
      <w:numFmt w:val="lowerRoman"/>
      <w:lvlText w:val="%9."/>
      <w:lvlJc w:val="right"/>
      <w:pPr>
        <w:ind w:left="6480" w:hanging="180"/>
      </w:pPr>
    </w:lvl>
  </w:abstractNum>
  <w:abstractNum w:abstractNumId="35" w15:restartNumberingAfterBreak="0">
    <w:nsid w:val="67FC0E47"/>
    <w:multiLevelType w:val="multilevel"/>
    <w:tmpl w:val="EF66D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C0255DF"/>
    <w:multiLevelType w:val="hybridMultilevel"/>
    <w:tmpl w:val="2B0AA9D0"/>
    <w:lvl w:ilvl="0" w:tplc="0415000F">
      <w:start w:val="1"/>
      <w:numFmt w:val="decimal"/>
      <w:lvlText w:val="%1."/>
      <w:lvlJc w:val="left"/>
      <w:pPr>
        <w:ind w:left="1069" w:hanging="360"/>
      </w:pPr>
    </w:lvl>
    <w:lvl w:ilvl="1" w:tplc="0415000F">
      <w:start w:val="1"/>
      <w:numFmt w:val="decimal"/>
      <w:lvlText w:val="%2."/>
      <w:lvlJc w:val="left"/>
      <w:pPr>
        <w:ind w:left="927"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6E8F2EF0"/>
    <w:multiLevelType w:val="hybridMultilevel"/>
    <w:tmpl w:val="E9B2CFFE"/>
    <w:lvl w:ilvl="0" w:tplc="0415000F">
      <w:start w:val="1"/>
      <w:numFmt w:val="decimal"/>
      <w:lvlText w:val="%1."/>
      <w:lvlJc w:val="left"/>
      <w:pPr>
        <w:ind w:left="1605" w:hanging="360"/>
      </w:pPr>
    </w:lvl>
    <w:lvl w:ilvl="1" w:tplc="04150019" w:tentative="1">
      <w:start w:val="1"/>
      <w:numFmt w:val="lowerLetter"/>
      <w:lvlText w:val="%2."/>
      <w:lvlJc w:val="left"/>
      <w:pPr>
        <w:ind w:left="2325" w:hanging="360"/>
      </w:pPr>
    </w:lvl>
    <w:lvl w:ilvl="2" w:tplc="0415001B" w:tentative="1">
      <w:start w:val="1"/>
      <w:numFmt w:val="lowerRoman"/>
      <w:lvlText w:val="%3."/>
      <w:lvlJc w:val="right"/>
      <w:pPr>
        <w:ind w:left="3045" w:hanging="180"/>
      </w:pPr>
    </w:lvl>
    <w:lvl w:ilvl="3" w:tplc="0415000F" w:tentative="1">
      <w:start w:val="1"/>
      <w:numFmt w:val="decimal"/>
      <w:lvlText w:val="%4."/>
      <w:lvlJc w:val="left"/>
      <w:pPr>
        <w:ind w:left="3765" w:hanging="360"/>
      </w:pPr>
    </w:lvl>
    <w:lvl w:ilvl="4" w:tplc="04150019" w:tentative="1">
      <w:start w:val="1"/>
      <w:numFmt w:val="lowerLetter"/>
      <w:lvlText w:val="%5."/>
      <w:lvlJc w:val="left"/>
      <w:pPr>
        <w:ind w:left="4485" w:hanging="360"/>
      </w:pPr>
    </w:lvl>
    <w:lvl w:ilvl="5" w:tplc="0415001B" w:tentative="1">
      <w:start w:val="1"/>
      <w:numFmt w:val="lowerRoman"/>
      <w:lvlText w:val="%6."/>
      <w:lvlJc w:val="right"/>
      <w:pPr>
        <w:ind w:left="5205" w:hanging="180"/>
      </w:pPr>
    </w:lvl>
    <w:lvl w:ilvl="6" w:tplc="0415000F" w:tentative="1">
      <w:start w:val="1"/>
      <w:numFmt w:val="decimal"/>
      <w:lvlText w:val="%7."/>
      <w:lvlJc w:val="left"/>
      <w:pPr>
        <w:ind w:left="5925" w:hanging="360"/>
      </w:pPr>
    </w:lvl>
    <w:lvl w:ilvl="7" w:tplc="04150019" w:tentative="1">
      <w:start w:val="1"/>
      <w:numFmt w:val="lowerLetter"/>
      <w:lvlText w:val="%8."/>
      <w:lvlJc w:val="left"/>
      <w:pPr>
        <w:ind w:left="6645" w:hanging="360"/>
      </w:pPr>
    </w:lvl>
    <w:lvl w:ilvl="8" w:tplc="0415001B" w:tentative="1">
      <w:start w:val="1"/>
      <w:numFmt w:val="lowerRoman"/>
      <w:lvlText w:val="%9."/>
      <w:lvlJc w:val="right"/>
      <w:pPr>
        <w:ind w:left="7365" w:hanging="180"/>
      </w:pPr>
    </w:lvl>
  </w:abstractNum>
  <w:abstractNum w:abstractNumId="38" w15:restartNumberingAfterBreak="0">
    <w:nsid w:val="714B16F2"/>
    <w:multiLevelType w:val="hybridMultilevel"/>
    <w:tmpl w:val="D8A000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74BF23E9"/>
    <w:multiLevelType w:val="hybridMultilevel"/>
    <w:tmpl w:val="9334A26E"/>
    <w:lvl w:ilvl="0" w:tplc="0415000F">
      <w:start w:val="1"/>
      <w:numFmt w:val="decimal"/>
      <w:lvlText w:val="%1."/>
      <w:lvlJc w:val="left"/>
      <w:pPr>
        <w:tabs>
          <w:tab w:val="num" w:pos="720"/>
        </w:tabs>
        <w:ind w:left="720" w:hanging="360"/>
      </w:pPr>
      <w:rPr>
        <w:rFonts w:hint="default"/>
      </w:rPr>
    </w:lvl>
    <w:lvl w:ilvl="1" w:tplc="DA462D00">
      <w:start w:val="1"/>
      <w:numFmt w:val="upperLetter"/>
      <w:lvlText w:val="%2."/>
      <w:lvlJc w:val="left"/>
      <w:pPr>
        <w:tabs>
          <w:tab w:val="num" w:pos="1440"/>
        </w:tabs>
        <w:ind w:left="1440" w:hanging="360"/>
      </w:pPr>
      <w:rPr>
        <w:rFonts w:hint="default"/>
      </w:rPr>
    </w:lvl>
    <w:lvl w:ilvl="2" w:tplc="0AC480F2">
      <w:start w:val="1"/>
      <w:numFmt w:val="lowerLetter"/>
      <w:lvlText w:val="%3)"/>
      <w:lvlJc w:val="left"/>
      <w:pPr>
        <w:tabs>
          <w:tab w:val="num" w:pos="2340"/>
        </w:tabs>
        <w:ind w:left="2340" w:hanging="360"/>
      </w:pPr>
      <w:rPr>
        <w:rFonts w:hint="default"/>
      </w:rPr>
    </w:lvl>
    <w:lvl w:ilvl="3" w:tplc="3CB2050E">
      <w:start w:val="1"/>
      <w:numFmt w:val="bullet"/>
      <w:lvlText w:val="-"/>
      <w:lvlJc w:val="left"/>
      <w:pPr>
        <w:tabs>
          <w:tab w:val="num" w:pos="2880"/>
        </w:tabs>
        <w:ind w:left="2880" w:hanging="360"/>
      </w:pPr>
      <w:rPr>
        <w:rFonts w:ascii="Times New Roman" w:eastAsia="Times New Roman" w:hAnsi="Times New Roman" w:cs="Times New Roman" w:hint="default"/>
        <w:sz w:val="28"/>
      </w:r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0" w15:restartNumberingAfterBreak="0">
    <w:nsid w:val="7BCD2991"/>
    <w:multiLevelType w:val="hybridMultilevel"/>
    <w:tmpl w:val="970C19A0"/>
    <w:lvl w:ilvl="0" w:tplc="56D6BBAC">
      <w:start w:val="1"/>
      <w:numFmt w:val="decimal"/>
      <w:lvlText w:val="%1."/>
      <w:lvlJc w:val="left"/>
      <w:pPr>
        <w:ind w:left="720" w:hanging="360"/>
      </w:pPr>
    </w:lvl>
    <w:lvl w:ilvl="1" w:tplc="5F4EB836">
      <w:start w:val="1"/>
      <w:numFmt w:val="lowerLetter"/>
      <w:lvlText w:val="%2."/>
      <w:lvlJc w:val="left"/>
      <w:pPr>
        <w:ind w:left="1440" w:hanging="360"/>
      </w:pPr>
    </w:lvl>
    <w:lvl w:ilvl="2" w:tplc="A426E9D4">
      <w:start w:val="1"/>
      <w:numFmt w:val="lowerRoman"/>
      <w:lvlText w:val="%3."/>
      <w:lvlJc w:val="right"/>
      <w:pPr>
        <w:ind w:left="2160" w:hanging="180"/>
      </w:pPr>
    </w:lvl>
    <w:lvl w:ilvl="3" w:tplc="084A3FC0">
      <w:start w:val="1"/>
      <w:numFmt w:val="decimal"/>
      <w:lvlText w:val="%4."/>
      <w:lvlJc w:val="left"/>
      <w:pPr>
        <w:ind w:left="2880" w:hanging="360"/>
      </w:pPr>
    </w:lvl>
    <w:lvl w:ilvl="4" w:tplc="1482074C">
      <w:start w:val="1"/>
      <w:numFmt w:val="lowerLetter"/>
      <w:lvlText w:val="%5."/>
      <w:lvlJc w:val="left"/>
      <w:pPr>
        <w:ind w:left="3600" w:hanging="360"/>
      </w:pPr>
    </w:lvl>
    <w:lvl w:ilvl="5" w:tplc="6D6A0CC2">
      <w:start w:val="1"/>
      <w:numFmt w:val="lowerRoman"/>
      <w:lvlText w:val="%6."/>
      <w:lvlJc w:val="right"/>
      <w:pPr>
        <w:ind w:left="4320" w:hanging="180"/>
      </w:pPr>
    </w:lvl>
    <w:lvl w:ilvl="6" w:tplc="AA54DEDC">
      <w:start w:val="1"/>
      <w:numFmt w:val="decimal"/>
      <w:lvlText w:val="%7."/>
      <w:lvlJc w:val="left"/>
      <w:pPr>
        <w:ind w:left="5040" w:hanging="360"/>
      </w:pPr>
    </w:lvl>
    <w:lvl w:ilvl="7" w:tplc="61F46180">
      <w:start w:val="1"/>
      <w:numFmt w:val="lowerLetter"/>
      <w:lvlText w:val="%8."/>
      <w:lvlJc w:val="left"/>
      <w:pPr>
        <w:ind w:left="5760" w:hanging="360"/>
      </w:pPr>
    </w:lvl>
    <w:lvl w:ilvl="8" w:tplc="C5D62F5E">
      <w:start w:val="1"/>
      <w:numFmt w:val="lowerRoman"/>
      <w:lvlText w:val="%9."/>
      <w:lvlJc w:val="right"/>
      <w:pPr>
        <w:ind w:left="6480" w:hanging="180"/>
      </w:pPr>
    </w:lvl>
  </w:abstractNum>
  <w:num w:numId="1">
    <w:abstractNumId w:val="14"/>
  </w:num>
  <w:num w:numId="2">
    <w:abstractNumId w:val="40"/>
  </w:num>
  <w:num w:numId="3">
    <w:abstractNumId w:val="29"/>
  </w:num>
  <w:num w:numId="4">
    <w:abstractNumId w:val="34"/>
  </w:num>
  <w:num w:numId="5">
    <w:abstractNumId w:val="16"/>
  </w:num>
  <w:num w:numId="6">
    <w:abstractNumId w:val="2"/>
  </w:num>
  <w:num w:numId="7">
    <w:abstractNumId w:val="3"/>
  </w:num>
  <w:num w:numId="8">
    <w:abstractNumId w:val="39"/>
  </w:num>
  <w:num w:numId="9">
    <w:abstractNumId w:val="15"/>
  </w:num>
  <w:num w:numId="10">
    <w:abstractNumId w:val="10"/>
  </w:num>
  <w:num w:numId="11">
    <w:abstractNumId w:val="3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8"/>
  </w:num>
  <w:num w:numId="14">
    <w:abstractNumId w:val="27"/>
  </w:num>
  <w:num w:numId="15">
    <w:abstractNumId w:val="19"/>
  </w:num>
  <w:num w:numId="16">
    <w:abstractNumId w:val="6"/>
  </w:num>
  <w:num w:numId="17">
    <w:abstractNumId w:val="24"/>
  </w:num>
  <w:num w:numId="18">
    <w:abstractNumId w:val="37"/>
  </w:num>
  <w:num w:numId="19">
    <w:abstractNumId w:val="38"/>
  </w:num>
  <w:num w:numId="20">
    <w:abstractNumId w:val="31"/>
  </w:num>
  <w:num w:numId="21">
    <w:abstractNumId w:val="5"/>
  </w:num>
  <w:num w:numId="22">
    <w:abstractNumId w:val="30"/>
  </w:num>
  <w:num w:numId="23">
    <w:abstractNumId w:val="21"/>
  </w:num>
  <w:num w:numId="24">
    <w:abstractNumId w:val="7"/>
  </w:num>
  <w:num w:numId="25">
    <w:abstractNumId w:val="23"/>
  </w:num>
  <w:num w:numId="26">
    <w:abstractNumId w:val="32"/>
  </w:num>
  <w:num w:numId="27">
    <w:abstractNumId w:val="1"/>
  </w:num>
  <w:num w:numId="28">
    <w:abstractNumId w:val="12"/>
  </w:num>
  <w:num w:numId="29">
    <w:abstractNumId w:val="36"/>
  </w:num>
  <w:num w:numId="30">
    <w:abstractNumId w:val="33"/>
  </w:num>
  <w:num w:numId="31">
    <w:abstractNumId w:val="22"/>
  </w:num>
  <w:num w:numId="32">
    <w:abstractNumId w:val="17"/>
  </w:num>
  <w:num w:numId="33">
    <w:abstractNumId w:val="11"/>
  </w:num>
  <w:num w:numId="34">
    <w:abstractNumId w:val="0"/>
  </w:num>
  <w:num w:numId="35">
    <w:abstractNumId w:val="28"/>
  </w:num>
  <w:num w:numId="36">
    <w:abstractNumId w:val="35"/>
  </w:num>
  <w:num w:numId="37">
    <w:abstractNumId w:val="26"/>
  </w:num>
  <w:num w:numId="38">
    <w:abstractNumId w:val="4"/>
  </w:num>
  <w:num w:numId="39">
    <w:abstractNumId w:val="13"/>
  </w:num>
  <w:num w:numId="40">
    <w:abstractNumId w:val="18"/>
  </w:num>
  <w:num w:numId="41">
    <w:abstractNumId w:val="9"/>
  </w:num>
  <w:num w:numId="42">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B30"/>
    <w:rsid w:val="000115D3"/>
    <w:rsid w:val="000179BB"/>
    <w:rsid w:val="00030171"/>
    <w:rsid w:val="000415D1"/>
    <w:rsid w:val="00047558"/>
    <w:rsid w:val="000F2D70"/>
    <w:rsid w:val="00116FB0"/>
    <w:rsid w:val="00124461"/>
    <w:rsid w:val="00140CEF"/>
    <w:rsid w:val="00145B2F"/>
    <w:rsid w:val="001478D5"/>
    <w:rsid w:val="001B395E"/>
    <w:rsid w:val="001B7774"/>
    <w:rsid w:val="001D0470"/>
    <w:rsid w:val="001D5234"/>
    <w:rsid w:val="001D699D"/>
    <w:rsid w:val="001F4F56"/>
    <w:rsid w:val="001F6C81"/>
    <w:rsid w:val="00212E4D"/>
    <w:rsid w:val="002263B3"/>
    <w:rsid w:val="00231FAE"/>
    <w:rsid w:val="0023391B"/>
    <w:rsid w:val="002422C9"/>
    <w:rsid w:val="00264030"/>
    <w:rsid w:val="00272EF5"/>
    <w:rsid w:val="00275CE7"/>
    <w:rsid w:val="0028322F"/>
    <w:rsid w:val="0028598F"/>
    <w:rsid w:val="002B3676"/>
    <w:rsid w:val="002C3C93"/>
    <w:rsid w:val="002D7C28"/>
    <w:rsid w:val="002E1B27"/>
    <w:rsid w:val="002E3E31"/>
    <w:rsid w:val="00310877"/>
    <w:rsid w:val="003370ED"/>
    <w:rsid w:val="00351A3C"/>
    <w:rsid w:val="003715FE"/>
    <w:rsid w:val="00375621"/>
    <w:rsid w:val="0037745E"/>
    <w:rsid w:val="00383F64"/>
    <w:rsid w:val="003B5440"/>
    <w:rsid w:val="003C36BC"/>
    <w:rsid w:val="003D2527"/>
    <w:rsid w:val="003D3DCD"/>
    <w:rsid w:val="003E1117"/>
    <w:rsid w:val="003E5322"/>
    <w:rsid w:val="003F4A03"/>
    <w:rsid w:val="00402F75"/>
    <w:rsid w:val="004408CB"/>
    <w:rsid w:val="00464A50"/>
    <w:rsid w:val="00471682"/>
    <w:rsid w:val="00477491"/>
    <w:rsid w:val="004802B1"/>
    <w:rsid w:val="00482999"/>
    <w:rsid w:val="004D6C79"/>
    <w:rsid w:val="004E63B5"/>
    <w:rsid w:val="004E7B30"/>
    <w:rsid w:val="004F1B8C"/>
    <w:rsid w:val="005035E0"/>
    <w:rsid w:val="0050641C"/>
    <w:rsid w:val="00511AA7"/>
    <w:rsid w:val="00532F1B"/>
    <w:rsid w:val="00551BF6"/>
    <w:rsid w:val="00565677"/>
    <w:rsid w:val="00591D6D"/>
    <w:rsid w:val="005A05DB"/>
    <w:rsid w:val="005B1058"/>
    <w:rsid w:val="005D1B30"/>
    <w:rsid w:val="005E4142"/>
    <w:rsid w:val="0068057B"/>
    <w:rsid w:val="006E67C1"/>
    <w:rsid w:val="006F48F4"/>
    <w:rsid w:val="00702DB2"/>
    <w:rsid w:val="007B7C0B"/>
    <w:rsid w:val="007D090B"/>
    <w:rsid w:val="00801255"/>
    <w:rsid w:val="00836639"/>
    <w:rsid w:val="00856FBC"/>
    <w:rsid w:val="008677F0"/>
    <w:rsid w:val="008703E6"/>
    <w:rsid w:val="008747F3"/>
    <w:rsid w:val="00886CFB"/>
    <w:rsid w:val="008B7D2D"/>
    <w:rsid w:val="008C1AD0"/>
    <w:rsid w:val="008C2004"/>
    <w:rsid w:val="008D3FCD"/>
    <w:rsid w:val="008D6D64"/>
    <w:rsid w:val="008F2E9D"/>
    <w:rsid w:val="008F51AA"/>
    <w:rsid w:val="008F5587"/>
    <w:rsid w:val="00910DF2"/>
    <w:rsid w:val="0096076F"/>
    <w:rsid w:val="00962D3E"/>
    <w:rsid w:val="00985C87"/>
    <w:rsid w:val="009930A7"/>
    <w:rsid w:val="009E2654"/>
    <w:rsid w:val="00A46254"/>
    <w:rsid w:val="00A56935"/>
    <w:rsid w:val="00A847CD"/>
    <w:rsid w:val="00AE5E94"/>
    <w:rsid w:val="00AF410A"/>
    <w:rsid w:val="00AF6F5F"/>
    <w:rsid w:val="00B162A3"/>
    <w:rsid w:val="00B27485"/>
    <w:rsid w:val="00B33510"/>
    <w:rsid w:val="00B353FB"/>
    <w:rsid w:val="00B83368"/>
    <w:rsid w:val="00BA2DB6"/>
    <w:rsid w:val="00BD6DE2"/>
    <w:rsid w:val="00BE1158"/>
    <w:rsid w:val="00BE1942"/>
    <w:rsid w:val="00C04247"/>
    <w:rsid w:val="00C11467"/>
    <w:rsid w:val="00C262F1"/>
    <w:rsid w:val="00C309B6"/>
    <w:rsid w:val="00C4415E"/>
    <w:rsid w:val="00CA7256"/>
    <w:rsid w:val="00CE0F29"/>
    <w:rsid w:val="00CF5C8A"/>
    <w:rsid w:val="00D102AB"/>
    <w:rsid w:val="00D12276"/>
    <w:rsid w:val="00D212A7"/>
    <w:rsid w:val="00D3250A"/>
    <w:rsid w:val="00D5408A"/>
    <w:rsid w:val="00D762D6"/>
    <w:rsid w:val="00D90EC4"/>
    <w:rsid w:val="00D9614D"/>
    <w:rsid w:val="00DA5006"/>
    <w:rsid w:val="00DA7083"/>
    <w:rsid w:val="00DB68FA"/>
    <w:rsid w:val="00DE3AAA"/>
    <w:rsid w:val="00DF7C9B"/>
    <w:rsid w:val="00E00952"/>
    <w:rsid w:val="00E17903"/>
    <w:rsid w:val="00E20900"/>
    <w:rsid w:val="00E270B4"/>
    <w:rsid w:val="00E46FB0"/>
    <w:rsid w:val="00E53BAC"/>
    <w:rsid w:val="00E65624"/>
    <w:rsid w:val="00EA5B2E"/>
    <w:rsid w:val="00EC0079"/>
    <w:rsid w:val="00EC5FC6"/>
    <w:rsid w:val="00ED6751"/>
    <w:rsid w:val="00EF29DC"/>
    <w:rsid w:val="00F332C5"/>
    <w:rsid w:val="00F40543"/>
    <w:rsid w:val="00F51070"/>
    <w:rsid w:val="00F544CC"/>
    <w:rsid w:val="00F57C0E"/>
    <w:rsid w:val="00F721C6"/>
    <w:rsid w:val="00F7334A"/>
    <w:rsid w:val="00F818A8"/>
    <w:rsid w:val="00F84C28"/>
    <w:rsid w:val="00FE2346"/>
    <w:rsid w:val="05945EF9"/>
    <w:rsid w:val="08E955FD"/>
    <w:rsid w:val="09606A27"/>
    <w:rsid w:val="09C869AC"/>
    <w:rsid w:val="0A154C43"/>
    <w:rsid w:val="0A23DEB8"/>
    <w:rsid w:val="0D65D4B9"/>
    <w:rsid w:val="0F42CE69"/>
    <w:rsid w:val="0FA5A8CD"/>
    <w:rsid w:val="1130EB18"/>
    <w:rsid w:val="134D7C97"/>
    <w:rsid w:val="182E42A1"/>
    <w:rsid w:val="1943BB3E"/>
    <w:rsid w:val="19A5AC96"/>
    <w:rsid w:val="1C7072E8"/>
    <w:rsid w:val="1F4E00C0"/>
    <w:rsid w:val="20D9D1CF"/>
    <w:rsid w:val="22E54BAD"/>
    <w:rsid w:val="23EBD176"/>
    <w:rsid w:val="247F6CF9"/>
    <w:rsid w:val="24F6582E"/>
    <w:rsid w:val="25132AC8"/>
    <w:rsid w:val="26B5FF81"/>
    <w:rsid w:val="29E34014"/>
    <w:rsid w:val="29F7DD3A"/>
    <w:rsid w:val="2D5E47F1"/>
    <w:rsid w:val="2F2003F2"/>
    <w:rsid w:val="35C1CBF4"/>
    <w:rsid w:val="35F45F14"/>
    <w:rsid w:val="3772F970"/>
    <w:rsid w:val="383DF036"/>
    <w:rsid w:val="39FB7F7A"/>
    <w:rsid w:val="3A8B969D"/>
    <w:rsid w:val="3AEFEB30"/>
    <w:rsid w:val="3B732692"/>
    <w:rsid w:val="3CA8742F"/>
    <w:rsid w:val="3F17B387"/>
    <w:rsid w:val="3F486151"/>
    <w:rsid w:val="3F50D9AD"/>
    <w:rsid w:val="40D48BC1"/>
    <w:rsid w:val="412B3A16"/>
    <w:rsid w:val="41F0DAC9"/>
    <w:rsid w:val="43EBFBA9"/>
    <w:rsid w:val="44B12C88"/>
    <w:rsid w:val="44C7B36F"/>
    <w:rsid w:val="464027C7"/>
    <w:rsid w:val="4691566D"/>
    <w:rsid w:val="46F45463"/>
    <w:rsid w:val="4A49AE2F"/>
    <w:rsid w:val="4E41203A"/>
    <w:rsid w:val="4E851304"/>
    <w:rsid w:val="4F495F37"/>
    <w:rsid w:val="4F6698D0"/>
    <w:rsid w:val="50A8E5AB"/>
    <w:rsid w:val="52370314"/>
    <w:rsid w:val="5718272F"/>
    <w:rsid w:val="57235C37"/>
    <w:rsid w:val="5791D2FE"/>
    <w:rsid w:val="598A0493"/>
    <w:rsid w:val="5A8B883C"/>
    <w:rsid w:val="5B998A3B"/>
    <w:rsid w:val="5BEB9852"/>
    <w:rsid w:val="5CA4F52F"/>
    <w:rsid w:val="5ECDDEDD"/>
    <w:rsid w:val="60A5E118"/>
    <w:rsid w:val="61B113DA"/>
    <w:rsid w:val="6262B5E8"/>
    <w:rsid w:val="62CAD50E"/>
    <w:rsid w:val="6AE260D0"/>
    <w:rsid w:val="6B157741"/>
    <w:rsid w:val="6B222C6C"/>
    <w:rsid w:val="6C2DEEE3"/>
    <w:rsid w:val="6D41A1A5"/>
    <w:rsid w:val="6E00F544"/>
    <w:rsid w:val="6E4A24AF"/>
    <w:rsid w:val="72EF5FFE"/>
    <w:rsid w:val="73A4A8A8"/>
    <w:rsid w:val="73FB932A"/>
    <w:rsid w:val="75A29893"/>
    <w:rsid w:val="761C511A"/>
    <w:rsid w:val="766A109B"/>
    <w:rsid w:val="7739DD50"/>
    <w:rsid w:val="77ECE8D6"/>
    <w:rsid w:val="7CD9521F"/>
    <w:rsid w:val="7D6A03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065207"/>
  <w15:docId w15:val="{A19D2BA0-F43A-45EA-BD1A-51C08DB03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162A3"/>
    <w:rPr>
      <w:sz w:val="24"/>
      <w:szCs w:val="24"/>
      <w:lang w:eastAsia="pl-PL"/>
    </w:rPr>
  </w:style>
  <w:style w:type="paragraph" w:styleId="Nagwek1">
    <w:name w:val="heading 1"/>
    <w:basedOn w:val="Normalny"/>
    <w:next w:val="Normalny"/>
    <w:qFormat/>
    <w:rsid w:val="00B162A3"/>
    <w:pPr>
      <w:keepNext/>
      <w:jc w:val="center"/>
      <w:outlineLvl w:val="0"/>
    </w:pPr>
    <w:rPr>
      <w:sz w:val="32"/>
    </w:rPr>
  </w:style>
  <w:style w:type="paragraph" w:styleId="Nagwek2">
    <w:name w:val="heading 2"/>
    <w:basedOn w:val="Normalny"/>
    <w:next w:val="Normalny"/>
    <w:qFormat/>
    <w:rsid w:val="00B162A3"/>
    <w:pPr>
      <w:keepNext/>
      <w:shd w:val="clear" w:color="auto" w:fill="FFFFFF"/>
      <w:autoSpaceDE w:val="0"/>
      <w:autoSpaceDN w:val="0"/>
      <w:adjustRightInd w:val="0"/>
      <w:outlineLvl w:val="1"/>
    </w:pPr>
    <w:rPr>
      <w:b/>
      <w:bCs/>
      <w:color w:val="000000"/>
      <w:sz w:val="23"/>
      <w:szCs w:val="23"/>
    </w:rPr>
  </w:style>
  <w:style w:type="paragraph" w:styleId="Nagwek3">
    <w:name w:val="heading 3"/>
    <w:basedOn w:val="Normalny"/>
    <w:next w:val="Normalny"/>
    <w:qFormat/>
    <w:rsid w:val="00B162A3"/>
    <w:pPr>
      <w:keepNext/>
      <w:ind w:left="720"/>
      <w:outlineLvl w:val="2"/>
    </w:pPr>
    <w:rPr>
      <w:b/>
      <w:bCs/>
      <w:color w:val="FF0000"/>
      <w:szCs w:val="25"/>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qFormat/>
    <w:rsid w:val="00B162A3"/>
    <w:pPr>
      <w:jc w:val="center"/>
    </w:pPr>
    <w:rPr>
      <w:sz w:val="28"/>
    </w:rPr>
  </w:style>
  <w:style w:type="paragraph" w:styleId="Tekstpodstawowy">
    <w:name w:val="Body Text"/>
    <w:basedOn w:val="Normalny"/>
    <w:semiHidden/>
    <w:rsid w:val="00B162A3"/>
    <w:pPr>
      <w:shd w:val="clear" w:color="auto" w:fill="FFFFFF"/>
      <w:autoSpaceDE w:val="0"/>
      <w:autoSpaceDN w:val="0"/>
      <w:adjustRightInd w:val="0"/>
      <w:jc w:val="center"/>
    </w:pPr>
    <w:rPr>
      <w:b/>
      <w:bCs/>
      <w:color w:val="000000"/>
      <w:sz w:val="25"/>
      <w:szCs w:val="25"/>
    </w:rPr>
  </w:style>
  <w:style w:type="paragraph" w:styleId="Tekstpodstawowy2">
    <w:name w:val="Body Text 2"/>
    <w:basedOn w:val="Normalny"/>
    <w:semiHidden/>
    <w:rsid w:val="00B162A3"/>
    <w:pPr>
      <w:shd w:val="clear" w:color="auto" w:fill="FFFFFF"/>
      <w:autoSpaceDE w:val="0"/>
      <w:autoSpaceDN w:val="0"/>
      <w:adjustRightInd w:val="0"/>
    </w:pPr>
    <w:rPr>
      <w:color w:val="000000"/>
      <w:sz w:val="25"/>
      <w:szCs w:val="25"/>
    </w:rPr>
  </w:style>
  <w:style w:type="paragraph" w:styleId="Tekstpodstawowy3">
    <w:name w:val="Body Text 3"/>
    <w:basedOn w:val="Normalny"/>
    <w:semiHidden/>
    <w:rsid w:val="00B162A3"/>
    <w:pPr>
      <w:shd w:val="clear" w:color="auto" w:fill="FFFFFF"/>
      <w:autoSpaceDE w:val="0"/>
      <w:autoSpaceDN w:val="0"/>
      <w:adjustRightInd w:val="0"/>
      <w:jc w:val="both"/>
    </w:pPr>
    <w:rPr>
      <w:color w:val="000000"/>
      <w:sz w:val="25"/>
      <w:szCs w:val="25"/>
    </w:rPr>
  </w:style>
  <w:style w:type="paragraph" w:styleId="Tekstdymka">
    <w:name w:val="Balloon Text"/>
    <w:basedOn w:val="Normalny"/>
    <w:link w:val="TekstdymkaZnak"/>
    <w:uiPriority w:val="99"/>
    <w:semiHidden/>
    <w:unhideWhenUsed/>
    <w:rsid w:val="00E20900"/>
    <w:rPr>
      <w:rFonts w:ascii="Tahoma" w:hAnsi="Tahoma" w:cs="Tahoma"/>
      <w:sz w:val="16"/>
      <w:szCs w:val="16"/>
    </w:rPr>
  </w:style>
  <w:style w:type="character" w:customStyle="1" w:styleId="TekstdymkaZnak">
    <w:name w:val="Tekst dymka Znak"/>
    <w:link w:val="Tekstdymka"/>
    <w:uiPriority w:val="99"/>
    <w:semiHidden/>
    <w:rsid w:val="00E20900"/>
    <w:rPr>
      <w:rFonts w:ascii="Tahoma" w:hAnsi="Tahoma" w:cs="Tahoma"/>
      <w:sz w:val="16"/>
      <w:szCs w:val="16"/>
    </w:rPr>
  </w:style>
  <w:style w:type="paragraph" w:customStyle="1" w:styleId="Default">
    <w:name w:val="Default"/>
    <w:rsid w:val="00B27485"/>
    <w:pPr>
      <w:autoSpaceDE w:val="0"/>
      <w:autoSpaceDN w:val="0"/>
      <w:adjustRightInd w:val="0"/>
    </w:pPr>
    <w:rPr>
      <w:rFonts w:eastAsia="Calibri"/>
      <w:color w:val="000000"/>
      <w:sz w:val="24"/>
      <w:szCs w:val="24"/>
      <w:lang w:eastAsia="en-US"/>
    </w:rPr>
  </w:style>
  <w:style w:type="paragraph" w:styleId="Akapitzlist">
    <w:name w:val="List Paragraph"/>
    <w:basedOn w:val="Normalny"/>
    <w:uiPriority w:val="34"/>
    <w:qFormat/>
    <w:rsid w:val="00985C87"/>
    <w:pPr>
      <w:ind w:left="708"/>
    </w:pPr>
  </w:style>
  <w:style w:type="character" w:styleId="Pogrubienie">
    <w:name w:val="Strong"/>
    <w:uiPriority w:val="22"/>
    <w:qFormat/>
    <w:rsid w:val="009E2654"/>
    <w:rPr>
      <w:b/>
      <w:bCs/>
    </w:rPr>
  </w:style>
  <w:style w:type="paragraph" w:styleId="NormalnyWeb">
    <w:name w:val="Normal (Web)"/>
    <w:basedOn w:val="Normalny"/>
    <w:uiPriority w:val="99"/>
    <w:unhideWhenUsed/>
    <w:rsid w:val="00702DB2"/>
    <w:pPr>
      <w:spacing w:before="100" w:beforeAutospacing="1" w:after="100" w:afterAutospacing="1"/>
    </w:pPr>
  </w:style>
  <w:style w:type="character" w:styleId="Hipercze">
    <w:name w:val="Hyperlink"/>
    <w:uiPriority w:val="99"/>
    <w:unhideWhenUsed/>
    <w:rsid w:val="00702DB2"/>
    <w:rPr>
      <w:color w:val="0000FF"/>
      <w:u w:val="single"/>
    </w:rPr>
  </w:style>
  <w:style w:type="character" w:customStyle="1" w:styleId="hps">
    <w:name w:val="hps"/>
    <w:rsid w:val="00F84C28"/>
  </w:style>
  <w:style w:type="character" w:customStyle="1" w:styleId="shorttext">
    <w:name w:val="short_text"/>
    <w:rsid w:val="00F84C28"/>
  </w:style>
  <w:style w:type="paragraph" w:customStyle="1" w:styleId="xmsolistparagraph">
    <w:name w:val="x_msolistparagraph"/>
    <w:basedOn w:val="Normalny"/>
    <w:uiPriority w:val="99"/>
    <w:rsid w:val="00DF7C9B"/>
    <w:rPr>
      <w:rFonts w:eastAsiaTheme="minorHAnsi"/>
    </w:rPr>
  </w:style>
  <w:style w:type="paragraph" w:customStyle="1" w:styleId="xmsonormal">
    <w:name w:val="x_msonormal"/>
    <w:basedOn w:val="Normalny"/>
    <w:uiPriority w:val="99"/>
    <w:rsid w:val="00482999"/>
    <w:rPr>
      <w:rFonts w:eastAsiaTheme="minorHAnsi"/>
    </w:rPr>
  </w:style>
  <w:style w:type="character" w:styleId="Odwoaniedokomentarza">
    <w:name w:val="annotation reference"/>
    <w:basedOn w:val="Domylnaczcionkaakapitu"/>
    <w:uiPriority w:val="99"/>
    <w:semiHidden/>
    <w:unhideWhenUsed/>
    <w:rsid w:val="000115D3"/>
    <w:rPr>
      <w:sz w:val="16"/>
      <w:szCs w:val="16"/>
    </w:rPr>
  </w:style>
  <w:style w:type="paragraph" w:styleId="Tekstkomentarza">
    <w:name w:val="annotation text"/>
    <w:basedOn w:val="Normalny"/>
    <w:link w:val="TekstkomentarzaZnak"/>
    <w:uiPriority w:val="99"/>
    <w:semiHidden/>
    <w:unhideWhenUsed/>
    <w:rsid w:val="000115D3"/>
    <w:rPr>
      <w:sz w:val="20"/>
      <w:szCs w:val="20"/>
    </w:rPr>
  </w:style>
  <w:style w:type="character" w:customStyle="1" w:styleId="TekstkomentarzaZnak">
    <w:name w:val="Tekst komentarza Znak"/>
    <w:basedOn w:val="Domylnaczcionkaakapitu"/>
    <w:link w:val="Tekstkomentarza"/>
    <w:uiPriority w:val="99"/>
    <w:semiHidden/>
    <w:rsid w:val="000115D3"/>
    <w:rPr>
      <w:lang w:eastAsia="pl-PL"/>
    </w:rPr>
  </w:style>
  <w:style w:type="paragraph" w:styleId="Tematkomentarza">
    <w:name w:val="annotation subject"/>
    <w:basedOn w:val="Tekstkomentarza"/>
    <w:next w:val="Tekstkomentarza"/>
    <w:link w:val="TematkomentarzaZnak"/>
    <w:uiPriority w:val="99"/>
    <w:semiHidden/>
    <w:unhideWhenUsed/>
    <w:rsid w:val="000115D3"/>
    <w:rPr>
      <w:b/>
      <w:bCs/>
    </w:rPr>
  </w:style>
  <w:style w:type="character" w:customStyle="1" w:styleId="TematkomentarzaZnak">
    <w:name w:val="Temat komentarza Znak"/>
    <w:basedOn w:val="TekstkomentarzaZnak"/>
    <w:link w:val="Tematkomentarza"/>
    <w:uiPriority w:val="99"/>
    <w:semiHidden/>
    <w:rsid w:val="000115D3"/>
    <w:rPr>
      <w:b/>
      <w:bCs/>
      <w:lang w:eastAsia="pl-PL"/>
    </w:rPr>
  </w:style>
  <w:style w:type="character" w:customStyle="1" w:styleId="normaltextrun">
    <w:name w:val="normaltextrun"/>
    <w:basedOn w:val="Domylnaczcionkaakapitu"/>
    <w:rsid w:val="00E17903"/>
  </w:style>
  <w:style w:type="character" w:customStyle="1" w:styleId="spellingerror">
    <w:name w:val="spellingerror"/>
    <w:basedOn w:val="Domylnaczcionkaakapitu"/>
    <w:rsid w:val="00E17903"/>
  </w:style>
  <w:style w:type="character" w:styleId="Uwydatnienie">
    <w:name w:val="Emphasis"/>
    <w:basedOn w:val="Domylnaczcionkaakapitu"/>
    <w:uiPriority w:val="20"/>
    <w:qFormat/>
    <w:rsid w:val="003715FE"/>
    <w:rPr>
      <w:i/>
      <w:iCs/>
    </w:rPr>
  </w:style>
  <w:style w:type="character" w:styleId="Nierozpoznanawzmianka">
    <w:name w:val="Unresolved Mention"/>
    <w:basedOn w:val="Domylnaczcionkaakapitu"/>
    <w:uiPriority w:val="99"/>
    <w:semiHidden/>
    <w:unhideWhenUsed/>
    <w:rsid w:val="002422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416134">
      <w:bodyDiv w:val="1"/>
      <w:marLeft w:val="0"/>
      <w:marRight w:val="0"/>
      <w:marTop w:val="0"/>
      <w:marBottom w:val="0"/>
      <w:divBdr>
        <w:top w:val="none" w:sz="0" w:space="0" w:color="auto"/>
        <w:left w:val="none" w:sz="0" w:space="0" w:color="auto"/>
        <w:bottom w:val="none" w:sz="0" w:space="0" w:color="auto"/>
        <w:right w:val="none" w:sz="0" w:space="0" w:color="auto"/>
      </w:divBdr>
    </w:div>
    <w:div w:id="145778115">
      <w:bodyDiv w:val="1"/>
      <w:marLeft w:val="0"/>
      <w:marRight w:val="0"/>
      <w:marTop w:val="0"/>
      <w:marBottom w:val="0"/>
      <w:divBdr>
        <w:top w:val="none" w:sz="0" w:space="0" w:color="auto"/>
        <w:left w:val="none" w:sz="0" w:space="0" w:color="auto"/>
        <w:bottom w:val="none" w:sz="0" w:space="0" w:color="auto"/>
        <w:right w:val="none" w:sz="0" w:space="0" w:color="auto"/>
      </w:divBdr>
      <w:divsChild>
        <w:div w:id="28995001">
          <w:marLeft w:val="0"/>
          <w:marRight w:val="0"/>
          <w:marTop w:val="0"/>
          <w:marBottom w:val="0"/>
          <w:divBdr>
            <w:top w:val="none" w:sz="0" w:space="0" w:color="auto"/>
            <w:left w:val="none" w:sz="0" w:space="0" w:color="auto"/>
            <w:bottom w:val="none" w:sz="0" w:space="0" w:color="auto"/>
            <w:right w:val="none" w:sz="0" w:space="0" w:color="auto"/>
          </w:divBdr>
          <w:divsChild>
            <w:div w:id="1250042552">
              <w:marLeft w:val="0"/>
              <w:marRight w:val="0"/>
              <w:marTop w:val="0"/>
              <w:marBottom w:val="0"/>
              <w:divBdr>
                <w:top w:val="none" w:sz="0" w:space="0" w:color="auto"/>
                <w:left w:val="none" w:sz="0" w:space="0" w:color="auto"/>
                <w:bottom w:val="none" w:sz="0" w:space="0" w:color="auto"/>
                <w:right w:val="none" w:sz="0" w:space="0" w:color="auto"/>
              </w:divBdr>
              <w:divsChild>
                <w:div w:id="2111196914">
                  <w:marLeft w:val="0"/>
                  <w:marRight w:val="0"/>
                  <w:marTop w:val="0"/>
                  <w:marBottom w:val="0"/>
                  <w:divBdr>
                    <w:top w:val="none" w:sz="0" w:space="0" w:color="auto"/>
                    <w:left w:val="none" w:sz="0" w:space="0" w:color="auto"/>
                    <w:bottom w:val="none" w:sz="0" w:space="0" w:color="auto"/>
                    <w:right w:val="none" w:sz="0" w:space="0" w:color="auto"/>
                  </w:divBdr>
                  <w:divsChild>
                    <w:div w:id="104775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000692">
      <w:bodyDiv w:val="1"/>
      <w:marLeft w:val="0"/>
      <w:marRight w:val="0"/>
      <w:marTop w:val="0"/>
      <w:marBottom w:val="0"/>
      <w:divBdr>
        <w:top w:val="none" w:sz="0" w:space="0" w:color="auto"/>
        <w:left w:val="none" w:sz="0" w:space="0" w:color="auto"/>
        <w:bottom w:val="none" w:sz="0" w:space="0" w:color="auto"/>
        <w:right w:val="none" w:sz="0" w:space="0" w:color="auto"/>
      </w:divBdr>
    </w:div>
    <w:div w:id="252514705">
      <w:bodyDiv w:val="1"/>
      <w:marLeft w:val="0"/>
      <w:marRight w:val="0"/>
      <w:marTop w:val="0"/>
      <w:marBottom w:val="0"/>
      <w:divBdr>
        <w:top w:val="none" w:sz="0" w:space="0" w:color="auto"/>
        <w:left w:val="none" w:sz="0" w:space="0" w:color="auto"/>
        <w:bottom w:val="none" w:sz="0" w:space="0" w:color="auto"/>
        <w:right w:val="none" w:sz="0" w:space="0" w:color="auto"/>
      </w:divBdr>
    </w:div>
    <w:div w:id="472335543">
      <w:bodyDiv w:val="1"/>
      <w:marLeft w:val="0"/>
      <w:marRight w:val="0"/>
      <w:marTop w:val="0"/>
      <w:marBottom w:val="0"/>
      <w:divBdr>
        <w:top w:val="none" w:sz="0" w:space="0" w:color="auto"/>
        <w:left w:val="none" w:sz="0" w:space="0" w:color="auto"/>
        <w:bottom w:val="none" w:sz="0" w:space="0" w:color="auto"/>
        <w:right w:val="none" w:sz="0" w:space="0" w:color="auto"/>
      </w:divBdr>
    </w:div>
    <w:div w:id="697849923">
      <w:bodyDiv w:val="1"/>
      <w:marLeft w:val="0"/>
      <w:marRight w:val="0"/>
      <w:marTop w:val="0"/>
      <w:marBottom w:val="0"/>
      <w:divBdr>
        <w:top w:val="none" w:sz="0" w:space="0" w:color="auto"/>
        <w:left w:val="none" w:sz="0" w:space="0" w:color="auto"/>
        <w:bottom w:val="none" w:sz="0" w:space="0" w:color="auto"/>
        <w:right w:val="none" w:sz="0" w:space="0" w:color="auto"/>
      </w:divBdr>
      <w:divsChild>
        <w:div w:id="1694721042">
          <w:marLeft w:val="0"/>
          <w:marRight w:val="0"/>
          <w:marTop w:val="0"/>
          <w:marBottom w:val="0"/>
          <w:divBdr>
            <w:top w:val="none" w:sz="0" w:space="0" w:color="auto"/>
            <w:left w:val="none" w:sz="0" w:space="0" w:color="auto"/>
            <w:bottom w:val="none" w:sz="0" w:space="0" w:color="auto"/>
            <w:right w:val="none" w:sz="0" w:space="0" w:color="auto"/>
          </w:divBdr>
          <w:divsChild>
            <w:div w:id="304893229">
              <w:marLeft w:val="0"/>
              <w:marRight w:val="0"/>
              <w:marTop w:val="0"/>
              <w:marBottom w:val="0"/>
              <w:divBdr>
                <w:top w:val="none" w:sz="0" w:space="0" w:color="auto"/>
                <w:left w:val="none" w:sz="0" w:space="0" w:color="auto"/>
                <w:bottom w:val="none" w:sz="0" w:space="0" w:color="auto"/>
                <w:right w:val="none" w:sz="0" w:space="0" w:color="auto"/>
              </w:divBdr>
              <w:divsChild>
                <w:div w:id="288122604">
                  <w:marLeft w:val="0"/>
                  <w:marRight w:val="0"/>
                  <w:marTop w:val="0"/>
                  <w:marBottom w:val="0"/>
                  <w:divBdr>
                    <w:top w:val="none" w:sz="0" w:space="0" w:color="auto"/>
                    <w:left w:val="none" w:sz="0" w:space="0" w:color="auto"/>
                    <w:bottom w:val="none" w:sz="0" w:space="0" w:color="auto"/>
                    <w:right w:val="none" w:sz="0" w:space="0" w:color="auto"/>
                  </w:divBdr>
                  <w:divsChild>
                    <w:div w:id="364915058">
                      <w:marLeft w:val="0"/>
                      <w:marRight w:val="0"/>
                      <w:marTop w:val="0"/>
                      <w:marBottom w:val="0"/>
                      <w:divBdr>
                        <w:top w:val="none" w:sz="0" w:space="0" w:color="auto"/>
                        <w:left w:val="none" w:sz="0" w:space="0" w:color="auto"/>
                        <w:bottom w:val="none" w:sz="0" w:space="0" w:color="auto"/>
                        <w:right w:val="none" w:sz="0" w:space="0" w:color="auto"/>
                      </w:divBdr>
                      <w:divsChild>
                        <w:div w:id="135557454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703018516">
      <w:bodyDiv w:val="1"/>
      <w:marLeft w:val="0"/>
      <w:marRight w:val="0"/>
      <w:marTop w:val="0"/>
      <w:marBottom w:val="0"/>
      <w:divBdr>
        <w:top w:val="none" w:sz="0" w:space="0" w:color="auto"/>
        <w:left w:val="none" w:sz="0" w:space="0" w:color="auto"/>
        <w:bottom w:val="none" w:sz="0" w:space="0" w:color="auto"/>
        <w:right w:val="none" w:sz="0" w:space="0" w:color="auto"/>
      </w:divBdr>
    </w:div>
    <w:div w:id="800535106">
      <w:bodyDiv w:val="1"/>
      <w:marLeft w:val="0"/>
      <w:marRight w:val="0"/>
      <w:marTop w:val="0"/>
      <w:marBottom w:val="0"/>
      <w:divBdr>
        <w:top w:val="none" w:sz="0" w:space="0" w:color="auto"/>
        <w:left w:val="none" w:sz="0" w:space="0" w:color="auto"/>
        <w:bottom w:val="none" w:sz="0" w:space="0" w:color="auto"/>
        <w:right w:val="none" w:sz="0" w:space="0" w:color="auto"/>
      </w:divBdr>
    </w:div>
    <w:div w:id="844397916">
      <w:bodyDiv w:val="1"/>
      <w:marLeft w:val="0"/>
      <w:marRight w:val="0"/>
      <w:marTop w:val="0"/>
      <w:marBottom w:val="0"/>
      <w:divBdr>
        <w:top w:val="none" w:sz="0" w:space="0" w:color="auto"/>
        <w:left w:val="none" w:sz="0" w:space="0" w:color="auto"/>
        <w:bottom w:val="none" w:sz="0" w:space="0" w:color="auto"/>
        <w:right w:val="none" w:sz="0" w:space="0" w:color="auto"/>
      </w:divBdr>
    </w:div>
    <w:div w:id="1011683525">
      <w:bodyDiv w:val="1"/>
      <w:marLeft w:val="0"/>
      <w:marRight w:val="0"/>
      <w:marTop w:val="0"/>
      <w:marBottom w:val="0"/>
      <w:divBdr>
        <w:top w:val="none" w:sz="0" w:space="0" w:color="auto"/>
        <w:left w:val="none" w:sz="0" w:space="0" w:color="auto"/>
        <w:bottom w:val="none" w:sz="0" w:space="0" w:color="auto"/>
        <w:right w:val="none" w:sz="0" w:space="0" w:color="auto"/>
      </w:divBdr>
    </w:div>
    <w:div w:id="1035739884">
      <w:bodyDiv w:val="1"/>
      <w:marLeft w:val="0"/>
      <w:marRight w:val="0"/>
      <w:marTop w:val="0"/>
      <w:marBottom w:val="0"/>
      <w:divBdr>
        <w:top w:val="none" w:sz="0" w:space="0" w:color="auto"/>
        <w:left w:val="none" w:sz="0" w:space="0" w:color="auto"/>
        <w:bottom w:val="none" w:sz="0" w:space="0" w:color="auto"/>
        <w:right w:val="none" w:sz="0" w:space="0" w:color="auto"/>
      </w:divBdr>
    </w:div>
    <w:div w:id="1046370133">
      <w:bodyDiv w:val="1"/>
      <w:marLeft w:val="0"/>
      <w:marRight w:val="0"/>
      <w:marTop w:val="0"/>
      <w:marBottom w:val="0"/>
      <w:divBdr>
        <w:top w:val="none" w:sz="0" w:space="0" w:color="auto"/>
        <w:left w:val="none" w:sz="0" w:space="0" w:color="auto"/>
        <w:bottom w:val="none" w:sz="0" w:space="0" w:color="auto"/>
        <w:right w:val="none" w:sz="0" w:space="0" w:color="auto"/>
      </w:divBdr>
    </w:div>
    <w:div w:id="1174028469">
      <w:bodyDiv w:val="1"/>
      <w:marLeft w:val="0"/>
      <w:marRight w:val="0"/>
      <w:marTop w:val="0"/>
      <w:marBottom w:val="0"/>
      <w:divBdr>
        <w:top w:val="none" w:sz="0" w:space="0" w:color="auto"/>
        <w:left w:val="none" w:sz="0" w:space="0" w:color="auto"/>
        <w:bottom w:val="none" w:sz="0" w:space="0" w:color="auto"/>
        <w:right w:val="none" w:sz="0" w:space="0" w:color="auto"/>
      </w:divBdr>
    </w:div>
    <w:div w:id="1197768429">
      <w:bodyDiv w:val="1"/>
      <w:marLeft w:val="0"/>
      <w:marRight w:val="0"/>
      <w:marTop w:val="0"/>
      <w:marBottom w:val="0"/>
      <w:divBdr>
        <w:top w:val="none" w:sz="0" w:space="0" w:color="auto"/>
        <w:left w:val="none" w:sz="0" w:space="0" w:color="auto"/>
        <w:bottom w:val="none" w:sz="0" w:space="0" w:color="auto"/>
        <w:right w:val="none" w:sz="0" w:space="0" w:color="auto"/>
      </w:divBdr>
      <w:divsChild>
        <w:div w:id="1738743410">
          <w:marLeft w:val="0"/>
          <w:marRight w:val="0"/>
          <w:marTop w:val="0"/>
          <w:marBottom w:val="0"/>
          <w:divBdr>
            <w:top w:val="none" w:sz="0" w:space="0" w:color="auto"/>
            <w:left w:val="none" w:sz="0" w:space="0" w:color="auto"/>
            <w:bottom w:val="none" w:sz="0" w:space="0" w:color="auto"/>
            <w:right w:val="none" w:sz="0" w:space="0" w:color="auto"/>
          </w:divBdr>
        </w:div>
        <w:div w:id="398023558">
          <w:marLeft w:val="0"/>
          <w:marRight w:val="0"/>
          <w:marTop w:val="0"/>
          <w:marBottom w:val="0"/>
          <w:divBdr>
            <w:top w:val="none" w:sz="0" w:space="0" w:color="auto"/>
            <w:left w:val="none" w:sz="0" w:space="0" w:color="auto"/>
            <w:bottom w:val="none" w:sz="0" w:space="0" w:color="auto"/>
            <w:right w:val="none" w:sz="0" w:space="0" w:color="auto"/>
          </w:divBdr>
        </w:div>
      </w:divsChild>
    </w:div>
    <w:div w:id="1238516745">
      <w:bodyDiv w:val="1"/>
      <w:marLeft w:val="0"/>
      <w:marRight w:val="0"/>
      <w:marTop w:val="0"/>
      <w:marBottom w:val="0"/>
      <w:divBdr>
        <w:top w:val="none" w:sz="0" w:space="0" w:color="auto"/>
        <w:left w:val="none" w:sz="0" w:space="0" w:color="auto"/>
        <w:bottom w:val="none" w:sz="0" w:space="0" w:color="auto"/>
        <w:right w:val="none" w:sz="0" w:space="0" w:color="auto"/>
      </w:divBdr>
    </w:div>
    <w:div w:id="1239056157">
      <w:bodyDiv w:val="1"/>
      <w:marLeft w:val="0"/>
      <w:marRight w:val="0"/>
      <w:marTop w:val="0"/>
      <w:marBottom w:val="0"/>
      <w:divBdr>
        <w:top w:val="none" w:sz="0" w:space="0" w:color="auto"/>
        <w:left w:val="none" w:sz="0" w:space="0" w:color="auto"/>
        <w:bottom w:val="none" w:sz="0" w:space="0" w:color="auto"/>
        <w:right w:val="none" w:sz="0" w:space="0" w:color="auto"/>
      </w:divBdr>
    </w:div>
    <w:div w:id="1401903336">
      <w:bodyDiv w:val="1"/>
      <w:marLeft w:val="0"/>
      <w:marRight w:val="0"/>
      <w:marTop w:val="0"/>
      <w:marBottom w:val="0"/>
      <w:divBdr>
        <w:top w:val="none" w:sz="0" w:space="0" w:color="auto"/>
        <w:left w:val="none" w:sz="0" w:space="0" w:color="auto"/>
        <w:bottom w:val="none" w:sz="0" w:space="0" w:color="auto"/>
        <w:right w:val="none" w:sz="0" w:space="0" w:color="auto"/>
      </w:divBdr>
    </w:div>
    <w:div w:id="1434470600">
      <w:bodyDiv w:val="1"/>
      <w:marLeft w:val="0"/>
      <w:marRight w:val="0"/>
      <w:marTop w:val="0"/>
      <w:marBottom w:val="0"/>
      <w:divBdr>
        <w:top w:val="none" w:sz="0" w:space="0" w:color="auto"/>
        <w:left w:val="none" w:sz="0" w:space="0" w:color="auto"/>
        <w:bottom w:val="none" w:sz="0" w:space="0" w:color="auto"/>
        <w:right w:val="none" w:sz="0" w:space="0" w:color="auto"/>
      </w:divBdr>
      <w:divsChild>
        <w:div w:id="1549680236">
          <w:marLeft w:val="0"/>
          <w:marRight w:val="0"/>
          <w:marTop w:val="0"/>
          <w:marBottom w:val="0"/>
          <w:divBdr>
            <w:top w:val="none" w:sz="0" w:space="0" w:color="auto"/>
            <w:left w:val="none" w:sz="0" w:space="0" w:color="auto"/>
            <w:bottom w:val="none" w:sz="0" w:space="0" w:color="auto"/>
            <w:right w:val="none" w:sz="0" w:space="0" w:color="auto"/>
          </w:divBdr>
          <w:divsChild>
            <w:div w:id="1105882199">
              <w:marLeft w:val="0"/>
              <w:marRight w:val="0"/>
              <w:marTop w:val="0"/>
              <w:marBottom w:val="0"/>
              <w:divBdr>
                <w:top w:val="none" w:sz="0" w:space="0" w:color="auto"/>
                <w:left w:val="none" w:sz="0" w:space="0" w:color="auto"/>
                <w:bottom w:val="none" w:sz="0" w:space="0" w:color="auto"/>
                <w:right w:val="none" w:sz="0" w:space="0" w:color="auto"/>
              </w:divBdr>
              <w:divsChild>
                <w:div w:id="944847664">
                  <w:marLeft w:val="0"/>
                  <w:marRight w:val="0"/>
                  <w:marTop w:val="0"/>
                  <w:marBottom w:val="0"/>
                  <w:divBdr>
                    <w:top w:val="none" w:sz="0" w:space="0" w:color="auto"/>
                    <w:left w:val="none" w:sz="0" w:space="0" w:color="auto"/>
                    <w:bottom w:val="none" w:sz="0" w:space="0" w:color="auto"/>
                    <w:right w:val="none" w:sz="0" w:space="0" w:color="auto"/>
                  </w:divBdr>
                  <w:divsChild>
                    <w:div w:id="800344524">
                      <w:marLeft w:val="0"/>
                      <w:marRight w:val="0"/>
                      <w:marTop w:val="0"/>
                      <w:marBottom w:val="0"/>
                      <w:divBdr>
                        <w:top w:val="none" w:sz="0" w:space="0" w:color="auto"/>
                        <w:left w:val="none" w:sz="0" w:space="0" w:color="auto"/>
                        <w:bottom w:val="none" w:sz="0" w:space="0" w:color="auto"/>
                        <w:right w:val="none" w:sz="0" w:space="0" w:color="auto"/>
                      </w:divBdr>
                      <w:divsChild>
                        <w:div w:id="14644282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479150925">
      <w:bodyDiv w:val="1"/>
      <w:marLeft w:val="0"/>
      <w:marRight w:val="0"/>
      <w:marTop w:val="0"/>
      <w:marBottom w:val="0"/>
      <w:divBdr>
        <w:top w:val="none" w:sz="0" w:space="0" w:color="auto"/>
        <w:left w:val="none" w:sz="0" w:space="0" w:color="auto"/>
        <w:bottom w:val="none" w:sz="0" w:space="0" w:color="auto"/>
        <w:right w:val="none" w:sz="0" w:space="0" w:color="auto"/>
      </w:divBdr>
    </w:div>
    <w:div w:id="1517035907">
      <w:bodyDiv w:val="1"/>
      <w:marLeft w:val="0"/>
      <w:marRight w:val="0"/>
      <w:marTop w:val="0"/>
      <w:marBottom w:val="0"/>
      <w:divBdr>
        <w:top w:val="none" w:sz="0" w:space="0" w:color="auto"/>
        <w:left w:val="none" w:sz="0" w:space="0" w:color="auto"/>
        <w:bottom w:val="none" w:sz="0" w:space="0" w:color="auto"/>
        <w:right w:val="none" w:sz="0" w:space="0" w:color="auto"/>
      </w:divBdr>
    </w:div>
    <w:div w:id="1729719486">
      <w:bodyDiv w:val="1"/>
      <w:marLeft w:val="0"/>
      <w:marRight w:val="0"/>
      <w:marTop w:val="0"/>
      <w:marBottom w:val="0"/>
      <w:divBdr>
        <w:top w:val="none" w:sz="0" w:space="0" w:color="auto"/>
        <w:left w:val="none" w:sz="0" w:space="0" w:color="auto"/>
        <w:bottom w:val="none" w:sz="0" w:space="0" w:color="auto"/>
        <w:right w:val="none" w:sz="0" w:space="0" w:color="auto"/>
      </w:divBdr>
    </w:div>
    <w:div w:id="1983996826">
      <w:bodyDiv w:val="1"/>
      <w:marLeft w:val="0"/>
      <w:marRight w:val="0"/>
      <w:marTop w:val="0"/>
      <w:marBottom w:val="0"/>
      <w:divBdr>
        <w:top w:val="none" w:sz="0" w:space="0" w:color="auto"/>
        <w:left w:val="none" w:sz="0" w:space="0" w:color="auto"/>
        <w:bottom w:val="none" w:sz="0" w:space="0" w:color="auto"/>
        <w:right w:val="none" w:sz="0" w:space="0" w:color="auto"/>
      </w:divBdr>
      <w:divsChild>
        <w:div w:id="98449942">
          <w:marLeft w:val="0"/>
          <w:marRight w:val="0"/>
          <w:marTop w:val="0"/>
          <w:marBottom w:val="0"/>
          <w:divBdr>
            <w:top w:val="none" w:sz="0" w:space="0" w:color="auto"/>
            <w:left w:val="none" w:sz="0" w:space="0" w:color="auto"/>
            <w:bottom w:val="none" w:sz="0" w:space="0" w:color="auto"/>
            <w:right w:val="none" w:sz="0" w:space="0" w:color="auto"/>
          </w:divBdr>
          <w:divsChild>
            <w:div w:id="864487768">
              <w:marLeft w:val="0"/>
              <w:marRight w:val="0"/>
              <w:marTop w:val="0"/>
              <w:marBottom w:val="0"/>
              <w:divBdr>
                <w:top w:val="none" w:sz="0" w:space="0" w:color="auto"/>
                <w:left w:val="none" w:sz="0" w:space="0" w:color="auto"/>
                <w:bottom w:val="none" w:sz="0" w:space="0" w:color="auto"/>
                <w:right w:val="none" w:sz="0" w:space="0" w:color="auto"/>
              </w:divBdr>
              <w:divsChild>
                <w:div w:id="1440298259">
                  <w:marLeft w:val="0"/>
                  <w:marRight w:val="0"/>
                  <w:marTop w:val="0"/>
                  <w:marBottom w:val="0"/>
                  <w:divBdr>
                    <w:top w:val="none" w:sz="0" w:space="0" w:color="auto"/>
                    <w:left w:val="none" w:sz="0" w:space="0" w:color="auto"/>
                    <w:bottom w:val="none" w:sz="0" w:space="0" w:color="auto"/>
                    <w:right w:val="none" w:sz="0" w:space="0" w:color="auto"/>
                  </w:divBdr>
                  <w:divsChild>
                    <w:div w:id="64705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5478">
      <w:bodyDiv w:val="1"/>
      <w:marLeft w:val="0"/>
      <w:marRight w:val="0"/>
      <w:marTop w:val="0"/>
      <w:marBottom w:val="0"/>
      <w:divBdr>
        <w:top w:val="none" w:sz="0" w:space="0" w:color="auto"/>
        <w:left w:val="none" w:sz="0" w:space="0" w:color="auto"/>
        <w:bottom w:val="none" w:sz="0" w:space="0" w:color="auto"/>
        <w:right w:val="none" w:sz="0" w:space="0" w:color="auto"/>
      </w:divBdr>
    </w:div>
    <w:div w:id="2125153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am.sharepoint.com/:b:/r/sites/7117040000/Dokumenty%20udostpnione/Sygnali%C5%9Bci/Information%20clause%20-%20whistleblowers.pdf?csf=1&amp;web=1&amp;e=dZkA7w"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uam.sharepoint.com/:b:/r/sites/7117040000/Dokumenty%20udostpnione/Sygnali%C5%9Bci/Rules%20for%20submissions.pdf?csf=1&amp;web=1&amp;e=q9hTE4"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uam.sharepoint.com/:b:/r/sites/7117040000/Dokumenty%20udostpnione/Sygnali%C5%9Bci/Ordinance%20No.%20520232024.pdf?csf=1&amp;web=1&amp;e=GjQbDd"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hyperlink" Target="mailto:ars@amu.edu.pl" TargetMode="External"/><Relationship Id="rId4" Type="http://schemas.openxmlformats.org/officeDocument/2006/relationships/customXml" Target="../customXml/item4.xml"/><Relationship Id="rId9" Type="http://schemas.openxmlformats.org/officeDocument/2006/relationships/image" Target="media/image2.png"/><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A07896DFC942041BA4F720B1F2833F0" ma:contentTypeVersion="21" ma:contentTypeDescription="Utwórz nowy dokument." ma:contentTypeScope="" ma:versionID="f0ceea06e5f87d7386635a314990837a">
  <xsd:schema xmlns:xsd="http://www.w3.org/2001/XMLSchema" xmlns:xs="http://www.w3.org/2001/XMLSchema" xmlns:p="http://schemas.microsoft.com/office/2006/metadata/properties" xmlns:ns2="85159124-ac7b-4f1d-ba7a-13947afabc27" xmlns:ns3="5833bf8a-e418-43d1-a63e-b80bc08a57eb" targetNamespace="http://schemas.microsoft.com/office/2006/metadata/properties" ma:root="true" ma:fieldsID="1a0ce11a1c59b2c8570e97400023ae19" ns2:_="" ns3:_="">
    <xsd:import namespace="85159124-ac7b-4f1d-ba7a-13947afabc27"/>
    <xsd:import namespace="5833bf8a-e418-43d1-a63e-b80bc08a57eb"/>
    <xsd:element name="properties">
      <xsd:complexType>
        <xsd:sequence>
          <xsd:element name="documentManagement">
            <xsd:complexType>
              <xsd:all>
                <xsd:element ref="ns2:wyslano" minOccurs="0"/>
                <xsd:element ref="ns2:Osoba_x0020_odpowiedzialna" minOccurs="0"/>
                <xsd:element ref="ns2:Do_x0020_usuni_x0119_cia" minOccurs="0"/>
                <xsd:element ref="ns2:Id_guid"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SearchProperties" minOccurs="0"/>
                <xsd:element ref="ns2:lcf76f155ced4ddcb4097134ff3c332f" minOccurs="0"/>
                <xsd:element ref="ns3:TaxCatchAll"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59124-ac7b-4f1d-ba7a-13947afabc27" elementFormDefault="qualified">
    <xsd:import namespace="http://schemas.microsoft.com/office/2006/documentManagement/types"/>
    <xsd:import namespace="http://schemas.microsoft.com/office/infopath/2007/PartnerControls"/>
    <xsd:element name="wyslano" ma:index="8" nillable="true" ma:displayName="Wysłano do docelowej biblioteki" ma:default="0" ma:internalName="wyslano">
      <xsd:simpleType>
        <xsd:restriction base="dms:Boolean"/>
      </xsd:simpleType>
    </xsd:element>
    <xsd:element name="Osoba_x0020_odpowiedzialna" ma:index="9" nillable="true" ma:displayName="Osoba odpowiedzialna" ma:list="UserInfo" ma:SharePointGroup="0" ma:internalName="Osoba_x0020_odpowiedzialna"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_x0020_usuni_x0119_cia" ma:index="10" nillable="true" ma:displayName="Do usunięcia" ma:default="0" ma:internalName="Do_x0020_usuni_x0119_cia">
      <xsd:simpleType>
        <xsd:restriction base="dms:Boolean"/>
      </xsd:simpleType>
    </xsd:element>
    <xsd:element name="Id_guid" ma:index="11" nillable="true" ma:displayName="Id_guid" ma:internalName="Id_guid">
      <xsd:simpleType>
        <xsd:restriction base="dms:Text">
          <xsd:maxLength value="255"/>
        </xsd:restriction>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19df4c6f-8961-41b0-b5dd-85bee8602c07" ma:termSetId="09814cd3-568e-fe90-9814-8d621ff8fb84" ma:anchorId="fba54fb3-c3e1-fe81-a776-ca4b69148c4d" ma:open="true" ma:isKeyword="false">
      <xsd:complexType>
        <xsd:sequence>
          <xsd:element ref="pc:Terms" minOccurs="0" maxOccurs="1"/>
        </xsd:sequence>
      </xsd:complexType>
    </xsd:element>
    <xsd:element name="MediaServiceDateTaken" ma:index="22" nillable="true" ma:displayName="MediaServiceDateTaken" ma:hidden="true" ma:indexed="true" ma:internalName="MediaServiceDateTaken" ma:readOnly="true">
      <xsd:simpleType>
        <xsd:restriction base="dms:Text"/>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Data" ma:index="28" nillable="true" ma:displayName="Data" ma:format="DateOnly" ma:internalName="Data">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833bf8a-e418-43d1-a63e-b80bc08a57eb" elementFormDefault="qualified">
    <xsd:import namespace="http://schemas.microsoft.com/office/2006/documentManagement/types"/>
    <xsd:import namespace="http://schemas.microsoft.com/office/infopath/2007/PartnerControls"/>
    <xsd:element name="SharedWithUsers" ma:index="14"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Udostępnione dla — szczegóły" ma:internalName="SharedWithDetails" ma:readOnly="true">
      <xsd:simpleType>
        <xsd:restriction base="dms:Note">
          <xsd:maxLength value="255"/>
        </xsd:restriction>
      </xsd:simpleType>
    </xsd:element>
    <xsd:element name="TaxCatchAll" ma:index="21" nillable="true" ma:displayName="Taxonomy Catch All Column" ma:hidden="true" ma:list="{5e43920a-aa10-4b1e-9508-81f7521161ea}" ma:internalName="TaxCatchAll" ma:showField="CatchAllData" ma:web="5833bf8a-e418-43d1-a63e-b80bc08a57e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d_guid xmlns="85159124-ac7b-4f1d-ba7a-13947afabc27">%252fSharedFiles%252fza%25c5%2582%2b1_konkurs%2bNA%2bog%25c5%2582oszenie_ENG.docx</Id_guid>
    <wyslano xmlns="85159124-ac7b-4f1d-ba7a-13947afabc27">true</wyslano>
    <Osoba_x0020_odpowiedzialna xmlns="85159124-ac7b-4f1d-ba7a-13947afabc27">
      <UserInfo>
        <DisplayName/>
        <AccountId xsi:nil="true"/>
        <AccountType/>
      </UserInfo>
    </Osoba_x0020_odpowiedzialna>
    <Do_x0020_usuni_x0119_cia xmlns="85159124-ac7b-4f1d-ba7a-13947afabc27">false</Do_x0020_usuni_x0119_cia>
    <lcf76f155ced4ddcb4097134ff3c332f xmlns="85159124-ac7b-4f1d-ba7a-13947afabc27">
      <Terms xmlns="http://schemas.microsoft.com/office/infopath/2007/PartnerControls"/>
    </lcf76f155ced4ddcb4097134ff3c332f>
    <TaxCatchAll xmlns="5833bf8a-e418-43d1-a63e-b80bc08a57eb" xsi:nil="true"/>
    <Data xmlns="85159124-ac7b-4f1d-ba7a-13947afabc27" xsi:nil="true"/>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7A2D2AB-D12E-46F8-9530-3A9392B52B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59124-ac7b-4f1d-ba7a-13947afabc27"/>
    <ds:schemaRef ds:uri="5833bf8a-e418-43d1-a63e-b80bc08a57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B0A55E-A0DE-4710-AFF1-E4828E1C02E9}">
  <ds:schemaRefs>
    <ds:schemaRef ds:uri="http://schemas.microsoft.com/office/2006/metadata/properties"/>
    <ds:schemaRef ds:uri="http://schemas.microsoft.com/office/infopath/2007/PartnerControls"/>
    <ds:schemaRef ds:uri="85159124-ac7b-4f1d-ba7a-13947afabc27"/>
    <ds:schemaRef ds:uri="5833bf8a-e418-43d1-a63e-b80bc08a57eb"/>
  </ds:schemaRefs>
</ds:datastoreItem>
</file>

<file path=customXml/itemProps3.xml><?xml version="1.0" encoding="utf-8"?>
<ds:datastoreItem xmlns:ds="http://schemas.openxmlformats.org/officeDocument/2006/customXml" ds:itemID="{1A3D0735-08C9-4668-977B-AA7680994CDE}">
  <ds:schemaRefs>
    <ds:schemaRef ds:uri="http://schemas.microsoft.com/office/2006/metadata/longProperties"/>
  </ds:schemaRefs>
</ds:datastoreItem>
</file>

<file path=customXml/itemProps4.xml><?xml version="1.0" encoding="utf-8"?>
<ds:datastoreItem xmlns:ds="http://schemas.openxmlformats.org/officeDocument/2006/customXml" ds:itemID="{8C661F84-7495-44BD-9ECE-5AEBC367D3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Pages>
  <Words>1590</Words>
  <Characters>9540</Characters>
  <Application>Microsoft Office Word</Application>
  <DocSecurity>0</DocSecurity>
  <Lines>79</Lines>
  <Paragraphs>22</Paragraphs>
  <ScaleCrop>false</ScaleCrop>
  <HeadingPairs>
    <vt:vector size="2" baseType="variant">
      <vt:variant>
        <vt:lpstr>Tytuł</vt:lpstr>
      </vt:variant>
      <vt:variant>
        <vt:i4>1</vt:i4>
      </vt:variant>
    </vt:vector>
  </HeadingPairs>
  <TitlesOfParts>
    <vt:vector size="1" baseType="lpstr">
      <vt:lpstr/>
    </vt:vector>
  </TitlesOfParts>
  <Company>UAM</Company>
  <LinksUpToDate>false</LinksUpToDate>
  <CharactersWithSpaces>11108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Grad</dc:creator>
  <cp:lastModifiedBy>Anna Dominiak</cp:lastModifiedBy>
  <cp:revision>5</cp:revision>
  <cp:lastPrinted>2019-10-22T14:49:00Z</cp:lastPrinted>
  <dcterms:created xsi:type="dcterms:W3CDTF">2025-10-28T11:38:00Z</dcterms:created>
  <dcterms:modified xsi:type="dcterms:W3CDTF">2025-10-30T11:33:00Z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0x010100AA07896DFC942041BA4F720B1F2833F0</vt:lpwstr>
  </property>
  <property fmtid="{D5CDD505-2E9C-101B-9397-08002B2CF9AE}" pid="3" name="MediaServiceImageTags">
    <vt:lpwstr/>
  </property>
</Properties>
</file>