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E7D48" w14:textId="77777777" w:rsidR="001F6C81" w:rsidRPr="009E7999" w:rsidRDefault="001F6C81" w:rsidP="004E63B5">
      <w:pPr>
        <w:pStyle w:val="Tytu"/>
        <w:rPr>
          <w:rFonts w:ascii="Arial" w:hAnsi="Arial" w:cs="Arial"/>
          <w:b/>
          <w:bCs/>
          <w:sz w:val="22"/>
          <w:szCs w:val="22"/>
        </w:rPr>
      </w:pPr>
    </w:p>
    <w:p w14:paraId="4B9911DD" w14:textId="77777777" w:rsidR="001F6C81" w:rsidRPr="009E7999" w:rsidRDefault="001F6C81" w:rsidP="004E63B5">
      <w:pPr>
        <w:pStyle w:val="Tytu"/>
        <w:rPr>
          <w:rFonts w:ascii="Arial" w:hAnsi="Arial" w:cs="Arial"/>
          <w:b/>
          <w:bCs/>
          <w:sz w:val="22"/>
          <w:szCs w:val="22"/>
        </w:rPr>
      </w:pPr>
    </w:p>
    <w:p w14:paraId="5CB9E6FB" w14:textId="382E96DA" w:rsidR="001F6C81" w:rsidRPr="009E7999" w:rsidRDefault="0ED81B66" w:rsidP="004E63B5">
      <w:pPr>
        <w:pStyle w:val="Tytu"/>
        <w:rPr>
          <w:rFonts w:ascii="Arial" w:hAnsi="Arial" w:cs="Arial"/>
          <w:b/>
          <w:bCs/>
          <w:sz w:val="22"/>
          <w:szCs w:val="22"/>
        </w:rPr>
      </w:pPr>
      <w:r w:rsidRPr="009E7999">
        <w:rPr>
          <w:noProof/>
        </w:rPr>
        <w:drawing>
          <wp:inline distT="0" distB="0" distL="0" distR="0" wp14:anchorId="393EB3B6" wp14:editId="47DBD3CA">
            <wp:extent cx="3490369" cy="1143000"/>
            <wp:effectExtent l="0" t="0" r="0" b="0"/>
            <wp:docPr id="585560032" name="Obraz 58556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490369" cy="1143000"/>
                    </a:xfrm>
                    <a:prstGeom prst="rect">
                      <a:avLst/>
                    </a:prstGeom>
                  </pic:spPr>
                </pic:pic>
              </a:graphicData>
            </a:graphic>
          </wp:inline>
        </w:drawing>
      </w:r>
    </w:p>
    <w:p w14:paraId="62DF11C2" w14:textId="77777777" w:rsidR="001F6C81" w:rsidRPr="009E7999" w:rsidRDefault="001F6C81" w:rsidP="004E63B5">
      <w:pPr>
        <w:pStyle w:val="Tytu"/>
        <w:rPr>
          <w:rFonts w:ascii="Arial" w:hAnsi="Arial" w:cs="Arial"/>
          <w:b/>
          <w:bCs/>
          <w:sz w:val="22"/>
          <w:szCs w:val="22"/>
        </w:rPr>
      </w:pPr>
    </w:p>
    <w:p w14:paraId="22B932DE" w14:textId="77777777" w:rsidR="001F6C81" w:rsidRPr="009E7999" w:rsidRDefault="001F6C81" w:rsidP="004E63B5">
      <w:pPr>
        <w:pStyle w:val="Tytu"/>
        <w:rPr>
          <w:rFonts w:ascii="Arial" w:hAnsi="Arial" w:cs="Arial"/>
          <w:b/>
          <w:bCs/>
          <w:sz w:val="22"/>
          <w:szCs w:val="22"/>
        </w:rPr>
      </w:pPr>
    </w:p>
    <w:p w14:paraId="35E13E00" w14:textId="77777777" w:rsidR="001F6C81" w:rsidRPr="009E7999" w:rsidRDefault="001F6C81" w:rsidP="004E63B5">
      <w:pPr>
        <w:pStyle w:val="Tytu"/>
        <w:rPr>
          <w:rFonts w:ascii="Arial" w:hAnsi="Arial" w:cs="Arial"/>
          <w:b/>
          <w:bCs/>
          <w:sz w:val="22"/>
          <w:szCs w:val="22"/>
        </w:rPr>
      </w:pPr>
    </w:p>
    <w:p w14:paraId="318071A8" w14:textId="689FAF31" w:rsidR="004E63B5" w:rsidRPr="009E7999" w:rsidRDefault="004E63B5" w:rsidP="7C840F15">
      <w:pPr>
        <w:pStyle w:val="Nagwek1"/>
        <w:rPr>
          <w:rFonts w:asciiTheme="minorHAnsi" w:hAnsiTheme="minorHAnsi" w:cstheme="minorBidi"/>
          <w:b/>
          <w:bCs/>
          <w:sz w:val="24"/>
        </w:rPr>
      </w:pPr>
      <w:r w:rsidRPr="009E7999">
        <w:rPr>
          <w:rFonts w:asciiTheme="minorHAnsi" w:hAnsiTheme="minorHAnsi" w:cstheme="minorBidi"/>
          <w:b/>
          <w:bCs/>
          <w:sz w:val="24"/>
        </w:rPr>
        <w:t xml:space="preserve"> ADAM MICKIEWICZ UNIVERSITY</w:t>
      </w:r>
      <w:r w:rsidR="00DA7083" w:rsidRPr="009E7999">
        <w:rPr>
          <w:rFonts w:asciiTheme="minorHAnsi" w:hAnsiTheme="minorHAnsi" w:cstheme="minorBidi"/>
          <w:b/>
          <w:bCs/>
          <w:sz w:val="24"/>
        </w:rPr>
        <w:t>,</w:t>
      </w:r>
      <w:r w:rsidRPr="009E7999">
        <w:rPr>
          <w:rFonts w:asciiTheme="minorHAnsi" w:hAnsiTheme="minorHAnsi" w:cstheme="minorBidi"/>
          <w:b/>
          <w:bCs/>
          <w:sz w:val="24"/>
        </w:rPr>
        <w:t xml:space="preserve"> POZNAN </w:t>
      </w:r>
    </w:p>
    <w:p w14:paraId="27950017" w14:textId="77777777" w:rsidR="004E63B5" w:rsidRPr="009E7999" w:rsidRDefault="004E63B5" w:rsidP="004E63B5">
      <w:pPr>
        <w:rPr>
          <w:rFonts w:asciiTheme="minorHAnsi" w:hAnsiTheme="minorHAnsi" w:cstheme="minorHAnsi"/>
          <w:b/>
          <w:bCs/>
        </w:rPr>
      </w:pPr>
    </w:p>
    <w:p w14:paraId="1A3145D4" w14:textId="77777777" w:rsidR="004E63B5" w:rsidRPr="009E7999" w:rsidRDefault="004E63B5" w:rsidP="004E63B5">
      <w:pPr>
        <w:jc w:val="center"/>
        <w:rPr>
          <w:rFonts w:asciiTheme="minorHAnsi" w:hAnsiTheme="minorHAnsi" w:cstheme="minorHAnsi"/>
          <w:b/>
          <w:bCs/>
        </w:rPr>
      </w:pPr>
      <w:r w:rsidRPr="009E7999">
        <w:rPr>
          <w:rFonts w:asciiTheme="minorHAnsi" w:hAnsiTheme="minorHAnsi" w:cstheme="minorHAnsi"/>
          <w:b/>
          <w:bCs/>
        </w:rPr>
        <w:t>ANNOUNCES</w:t>
      </w:r>
    </w:p>
    <w:p w14:paraId="6F5096D3" w14:textId="77777777" w:rsidR="004E63B5" w:rsidRPr="009E7999" w:rsidRDefault="004E63B5" w:rsidP="004E63B5">
      <w:pPr>
        <w:jc w:val="center"/>
        <w:rPr>
          <w:rFonts w:asciiTheme="minorHAnsi" w:hAnsiTheme="minorHAnsi" w:cstheme="minorHAnsi"/>
          <w:b/>
          <w:bCs/>
        </w:rPr>
      </w:pPr>
    </w:p>
    <w:p w14:paraId="01B7216E" w14:textId="77777777" w:rsidR="004E63B5" w:rsidRPr="009E7999" w:rsidRDefault="00DA7083" w:rsidP="004E63B5">
      <w:pPr>
        <w:jc w:val="center"/>
        <w:rPr>
          <w:rFonts w:asciiTheme="minorHAnsi" w:hAnsiTheme="minorHAnsi" w:cstheme="minorHAnsi"/>
          <w:b/>
          <w:bCs/>
        </w:rPr>
      </w:pPr>
      <w:r w:rsidRPr="009E7999">
        <w:rPr>
          <w:rFonts w:asciiTheme="minorHAnsi" w:hAnsiTheme="minorHAnsi" w:cstheme="minorHAnsi"/>
          <w:b/>
          <w:bCs/>
        </w:rPr>
        <w:t xml:space="preserve">A </w:t>
      </w:r>
      <w:r w:rsidR="004E63B5" w:rsidRPr="009E7999">
        <w:rPr>
          <w:rFonts w:asciiTheme="minorHAnsi" w:hAnsiTheme="minorHAnsi" w:cstheme="minorHAnsi"/>
          <w:b/>
          <w:bCs/>
        </w:rPr>
        <w:t>COMPETITION</w:t>
      </w:r>
    </w:p>
    <w:p w14:paraId="698A2757" w14:textId="77777777" w:rsidR="00551BF6" w:rsidRPr="009E7999" w:rsidRDefault="00551BF6">
      <w:pPr>
        <w:jc w:val="center"/>
        <w:rPr>
          <w:rFonts w:asciiTheme="minorHAnsi" w:hAnsiTheme="minorHAnsi" w:cstheme="minorHAnsi"/>
          <w:b/>
          <w:bCs/>
        </w:rPr>
      </w:pPr>
    </w:p>
    <w:p w14:paraId="74141F27" w14:textId="0C028DA1" w:rsidR="00145B2F" w:rsidRPr="009E7999" w:rsidRDefault="00551BF6" w:rsidP="00ED6751">
      <w:pPr>
        <w:jc w:val="center"/>
        <w:rPr>
          <w:rFonts w:asciiTheme="minorHAnsi" w:hAnsiTheme="minorHAnsi" w:cstheme="minorHAnsi"/>
          <w:b/>
          <w:bCs/>
        </w:rPr>
      </w:pPr>
      <w:r w:rsidRPr="009E7999">
        <w:rPr>
          <w:rFonts w:asciiTheme="minorHAnsi" w:hAnsiTheme="minorHAnsi" w:cstheme="minorHAnsi"/>
          <w:b/>
          <w:bCs/>
        </w:rPr>
        <w:t>for the position</w:t>
      </w:r>
      <w:r w:rsidR="00DA7083" w:rsidRPr="009E7999">
        <w:rPr>
          <w:rFonts w:asciiTheme="minorHAnsi" w:hAnsiTheme="minorHAnsi" w:cstheme="minorHAnsi"/>
          <w:b/>
          <w:bCs/>
        </w:rPr>
        <w:t xml:space="preserve"> of</w:t>
      </w:r>
      <w:r w:rsidRPr="009E7999">
        <w:rPr>
          <w:rFonts w:asciiTheme="minorHAnsi" w:hAnsiTheme="minorHAnsi" w:cstheme="minorHAnsi"/>
          <w:b/>
          <w:bCs/>
        </w:rPr>
        <w:t xml:space="preserve"> </w:t>
      </w:r>
      <w:r w:rsidR="003A49A1" w:rsidRPr="009E7999">
        <w:rPr>
          <w:rFonts w:asciiTheme="minorHAnsi" w:hAnsiTheme="minorHAnsi" w:cstheme="minorHAnsi"/>
          <w:b/>
          <w:bCs/>
        </w:rPr>
        <w:t>a post-doctoral researcher</w:t>
      </w:r>
      <w:r w:rsidR="001D5234" w:rsidRPr="009E7999">
        <w:rPr>
          <w:rFonts w:asciiTheme="minorHAnsi" w:hAnsiTheme="minorHAnsi" w:cstheme="minorHAnsi"/>
          <w:b/>
          <w:bCs/>
        </w:rPr>
        <w:br/>
      </w:r>
    </w:p>
    <w:p w14:paraId="42FC1740" w14:textId="6EAE7021" w:rsidR="00551BF6" w:rsidRPr="009E7999" w:rsidRDefault="00DA7083" w:rsidP="50CC6A23">
      <w:pPr>
        <w:jc w:val="center"/>
        <w:rPr>
          <w:rFonts w:asciiTheme="minorHAnsi" w:hAnsiTheme="minorHAnsi" w:cstheme="minorBidi"/>
          <w:b/>
          <w:bCs/>
        </w:rPr>
      </w:pPr>
      <w:r w:rsidRPr="009E7999">
        <w:rPr>
          <w:rFonts w:asciiTheme="minorHAnsi" w:hAnsiTheme="minorHAnsi" w:cstheme="minorBidi"/>
          <w:b/>
          <w:bCs/>
        </w:rPr>
        <w:t>at the</w:t>
      </w:r>
      <w:r w:rsidR="00D9614D" w:rsidRPr="009E7999">
        <w:rPr>
          <w:rFonts w:asciiTheme="minorHAnsi" w:hAnsiTheme="minorHAnsi" w:cstheme="minorBidi"/>
          <w:b/>
          <w:bCs/>
        </w:rPr>
        <w:t xml:space="preserve"> Faculty</w:t>
      </w:r>
      <w:r w:rsidRPr="009E7999">
        <w:rPr>
          <w:rFonts w:asciiTheme="minorHAnsi" w:hAnsiTheme="minorHAnsi" w:cstheme="minorBidi"/>
          <w:b/>
          <w:bCs/>
        </w:rPr>
        <w:t xml:space="preserve"> of</w:t>
      </w:r>
      <w:r w:rsidR="003A49A1" w:rsidRPr="009E7999">
        <w:rPr>
          <w:rFonts w:asciiTheme="minorHAnsi" w:hAnsiTheme="minorHAnsi" w:cstheme="minorBidi"/>
          <w:b/>
          <w:bCs/>
        </w:rPr>
        <w:t xml:space="preserve"> Biology</w:t>
      </w:r>
    </w:p>
    <w:p w14:paraId="5004B343" w14:textId="087DFD54" w:rsidR="59A5BE71" w:rsidRPr="009E7999" w:rsidRDefault="59A5BE71" w:rsidP="50CC6A23">
      <w:pPr>
        <w:spacing w:line="480" w:lineRule="auto"/>
        <w:jc w:val="center"/>
      </w:pPr>
      <w:r w:rsidRPr="009E7999">
        <w:rPr>
          <w:rFonts w:ascii="Calibri" w:eastAsia="Calibri" w:hAnsi="Calibri" w:cs="Calibri"/>
          <w:b/>
          <w:bCs/>
        </w:rPr>
        <w:t>in the project</w:t>
      </w:r>
      <w:r w:rsidR="003A49A1" w:rsidRPr="009E7999">
        <w:rPr>
          <w:rFonts w:ascii="Calibri" w:eastAsia="Calibri" w:hAnsi="Calibri" w:cs="Calibri"/>
          <w:b/>
          <w:bCs/>
        </w:rPr>
        <w:t xml:space="preserve"> </w:t>
      </w:r>
      <w:r w:rsidR="003A49A1" w:rsidRPr="009E7999">
        <w:t>"</w:t>
      </w:r>
      <w:proofErr w:type="spellStart"/>
      <w:r w:rsidR="003A49A1" w:rsidRPr="009E7999">
        <w:rPr>
          <w:i/>
          <w:iCs/>
        </w:rPr>
        <w:t>Multiomics</w:t>
      </w:r>
      <w:proofErr w:type="spellEnd"/>
      <w:r w:rsidR="003A49A1" w:rsidRPr="009E7999">
        <w:rPr>
          <w:i/>
          <w:iCs/>
        </w:rPr>
        <w:t xml:space="preserve"> and functional analyses in type 2 diabetes: targeting altered pathways and metabolic rearrangements.</w:t>
      </w:r>
      <w:r w:rsidR="003A49A1" w:rsidRPr="009E7999">
        <w:t>"</w:t>
      </w:r>
    </w:p>
    <w:p w14:paraId="480BEF42" w14:textId="08DD2FA6" w:rsidR="59A5BE71" w:rsidRPr="009E7999" w:rsidRDefault="59A5BE71" w:rsidP="50CC6A23">
      <w:pPr>
        <w:spacing w:line="480" w:lineRule="auto"/>
        <w:jc w:val="center"/>
      </w:pPr>
      <w:r w:rsidRPr="009E7999">
        <w:rPr>
          <w:rFonts w:ascii="Calibri" w:eastAsia="Calibri" w:hAnsi="Calibri" w:cs="Calibri"/>
          <w:b/>
          <w:bCs/>
        </w:rPr>
        <w:t>number</w:t>
      </w:r>
      <w:r w:rsidR="003A49A1" w:rsidRPr="009E7999">
        <w:rPr>
          <w:rFonts w:ascii="Calibri" w:eastAsia="Calibri" w:hAnsi="Calibri" w:cs="Calibri"/>
          <w:b/>
          <w:bCs/>
        </w:rPr>
        <w:t xml:space="preserve"> UMO-2024/53/B/NZ4/03103</w:t>
      </w:r>
    </w:p>
    <w:p w14:paraId="494887C8" w14:textId="21E1375D" w:rsidR="50CC6A23" w:rsidRPr="009E7999" w:rsidRDefault="50CC6A23" w:rsidP="50CC6A23">
      <w:pPr>
        <w:jc w:val="center"/>
        <w:rPr>
          <w:rFonts w:asciiTheme="minorHAnsi" w:hAnsiTheme="minorHAnsi" w:cstheme="minorBidi"/>
          <w:b/>
          <w:bCs/>
        </w:rPr>
      </w:pPr>
    </w:p>
    <w:p w14:paraId="5C14C44C" w14:textId="77777777" w:rsidR="00551BF6" w:rsidRPr="009E7999" w:rsidRDefault="00551BF6" w:rsidP="00A46254">
      <w:pPr>
        <w:jc w:val="center"/>
        <w:rPr>
          <w:rFonts w:asciiTheme="minorHAnsi" w:hAnsiTheme="minorHAnsi" w:cstheme="minorHAnsi"/>
          <w:b/>
          <w:bCs/>
        </w:rPr>
      </w:pPr>
    </w:p>
    <w:p w14:paraId="23BB6D7B" w14:textId="77777777" w:rsidR="00471682" w:rsidRPr="009E7999" w:rsidRDefault="00471682" w:rsidP="00A46254">
      <w:pPr>
        <w:jc w:val="center"/>
        <w:rPr>
          <w:rFonts w:asciiTheme="minorHAnsi" w:hAnsiTheme="minorHAnsi" w:cstheme="minorHAnsi"/>
          <w:b/>
          <w:bCs/>
        </w:rPr>
      </w:pPr>
    </w:p>
    <w:p w14:paraId="6863C14D" w14:textId="77777777" w:rsidR="00471682" w:rsidRPr="009E7999" w:rsidRDefault="00471682" w:rsidP="00EF29D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rPr>
      </w:pPr>
      <w:r w:rsidRPr="009E7999">
        <w:rPr>
          <w:rFonts w:asciiTheme="minorHAnsi" w:hAnsiTheme="minorHAnsi" w:cstheme="minorHAnsi"/>
          <w:b/>
          <w:bCs/>
        </w:rPr>
        <w:t>Basic information</w:t>
      </w:r>
    </w:p>
    <w:p w14:paraId="55FB9AF6" w14:textId="77777777" w:rsidR="00F721C6" w:rsidRPr="009E7999" w:rsidRDefault="00F721C6">
      <w:pPr>
        <w:jc w:val="both"/>
        <w:rPr>
          <w:rFonts w:asciiTheme="minorHAnsi" w:hAnsiTheme="minorHAnsi" w:cstheme="minorHAnsi"/>
          <w:b/>
          <w:bCs/>
        </w:rPr>
      </w:pPr>
    </w:p>
    <w:p w14:paraId="6B32966D" w14:textId="77777777" w:rsidR="007D090B" w:rsidRPr="009E7999" w:rsidRDefault="007D090B" w:rsidP="00A46254">
      <w:pPr>
        <w:jc w:val="both"/>
        <w:rPr>
          <w:rFonts w:asciiTheme="minorHAnsi" w:hAnsiTheme="minorHAnsi" w:cstheme="minorHAnsi"/>
          <w:b/>
          <w:bCs/>
          <w:sz w:val="20"/>
          <w:szCs w:val="20"/>
        </w:rPr>
      </w:pPr>
    </w:p>
    <w:p w14:paraId="0EC1C44B" w14:textId="77777777" w:rsidR="00275CE7" w:rsidRPr="009E7999" w:rsidRDefault="004D6C79" w:rsidP="7C840F15">
      <w:pPr>
        <w:numPr>
          <w:ilvl w:val="0"/>
          <w:numId w:val="11"/>
        </w:numPr>
        <w:ind w:left="0"/>
        <w:jc w:val="both"/>
        <w:rPr>
          <w:rFonts w:asciiTheme="minorHAnsi" w:hAnsiTheme="minorHAnsi" w:cstheme="minorBidi"/>
          <w:b/>
          <w:bCs/>
        </w:rPr>
      </w:pPr>
      <w:r w:rsidRPr="009E7999">
        <w:rPr>
          <w:rFonts w:asciiTheme="minorHAnsi" w:hAnsiTheme="minorHAnsi" w:cstheme="minorBidi"/>
          <w:b/>
          <w:bCs/>
        </w:rPr>
        <w:t xml:space="preserve">Research </w:t>
      </w:r>
      <w:r w:rsidR="00275CE7" w:rsidRPr="009E7999">
        <w:rPr>
          <w:rFonts w:asciiTheme="minorHAnsi" w:hAnsiTheme="minorHAnsi" w:cstheme="minorBidi"/>
          <w:b/>
          <w:bCs/>
        </w:rPr>
        <w:t xml:space="preserve">discipline </w:t>
      </w:r>
      <w:r w:rsidRPr="009E7999">
        <w:rPr>
          <w:rFonts w:asciiTheme="minorHAnsi" w:hAnsiTheme="minorHAnsi" w:cstheme="minorBidi"/>
          <w:b/>
          <w:bCs/>
        </w:rPr>
        <w:t>(research field)</w:t>
      </w:r>
      <w:r w:rsidR="00275CE7" w:rsidRPr="009E7999">
        <w:rPr>
          <w:rFonts w:asciiTheme="minorHAnsi" w:hAnsiTheme="minorHAnsi" w:cstheme="minorBidi"/>
          <w:b/>
          <w:bCs/>
        </w:rPr>
        <w:t xml:space="preserve">: </w:t>
      </w:r>
    </w:p>
    <w:p w14:paraId="3A942BEA" w14:textId="4948E92B" w:rsidR="00A46254" w:rsidRPr="009E7999" w:rsidRDefault="003A49A1" w:rsidP="4F6698D0">
      <w:pPr>
        <w:jc w:val="both"/>
        <w:rPr>
          <w:rFonts w:ascii="Arial" w:hAnsi="Arial" w:cs="Arial"/>
          <w:sz w:val="20"/>
          <w:szCs w:val="20"/>
        </w:rPr>
      </w:pPr>
      <w:r w:rsidRPr="009E7999">
        <w:rPr>
          <w:rFonts w:ascii="Arial" w:hAnsi="Arial" w:cs="Arial"/>
          <w:sz w:val="20"/>
          <w:szCs w:val="20"/>
        </w:rPr>
        <w:t>Biological sciences</w:t>
      </w:r>
    </w:p>
    <w:p w14:paraId="61659276" w14:textId="77777777" w:rsidR="00471682" w:rsidRPr="009E7999" w:rsidRDefault="00471682" w:rsidP="00A46254">
      <w:pPr>
        <w:jc w:val="both"/>
        <w:rPr>
          <w:rFonts w:asciiTheme="minorHAnsi" w:hAnsiTheme="minorHAnsi" w:cstheme="minorHAnsi"/>
          <w:b/>
          <w:bCs/>
        </w:rPr>
      </w:pPr>
    </w:p>
    <w:p w14:paraId="10B0ACA2" w14:textId="560EAB87" w:rsidR="001D699D" w:rsidRPr="009E7999" w:rsidRDefault="0023391B" w:rsidP="7C840F15">
      <w:pPr>
        <w:numPr>
          <w:ilvl w:val="0"/>
          <w:numId w:val="11"/>
        </w:numPr>
        <w:ind w:left="0"/>
        <w:jc w:val="both"/>
        <w:rPr>
          <w:rFonts w:asciiTheme="minorHAnsi" w:hAnsiTheme="minorHAnsi" w:cstheme="minorBidi"/>
          <w:b/>
          <w:bCs/>
        </w:rPr>
      </w:pPr>
      <w:r w:rsidRPr="009E7999">
        <w:rPr>
          <w:rFonts w:asciiTheme="minorHAnsi" w:hAnsiTheme="minorHAnsi" w:cstheme="minorBidi"/>
          <w:b/>
          <w:bCs/>
        </w:rPr>
        <w:t>Number of work</w:t>
      </w:r>
      <w:r w:rsidR="004D6C79" w:rsidRPr="009E7999">
        <w:rPr>
          <w:rFonts w:asciiTheme="minorHAnsi" w:hAnsiTheme="minorHAnsi" w:cstheme="minorBidi"/>
          <w:b/>
          <w:bCs/>
        </w:rPr>
        <w:t xml:space="preserve"> </w:t>
      </w:r>
      <w:r w:rsidR="00DF7C9B" w:rsidRPr="009E7999">
        <w:rPr>
          <w:rFonts w:asciiTheme="minorHAnsi" w:hAnsiTheme="minorHAnsi" w:cstheme="minorBidi"/>
          <w:b/>
          <w:bCs/>
        </w:rPr>
        <w:t>hours per week</w:t>
      </w:r>
      <w:r w:rsidR="009E7999" w:rsidRPr="009E7999">
        <w:rPr>
          <w:rFonts w:asciiTheme="minorHAnsi" w:hAnsiTheme="minorHAnsi" w:cstheme="minorBidi"/>
          <w:b/>
          <w:bCs/>
        </w:rPr>
        <w:t>,</w:t>
      </w:r>
      <w:r w:rsidR="00DF7C9B" w:rsidRPr="009E7999">
        <w:rPr>
          <w:rFonts w:asciiTheme="minorHAnsi" w:hAnsiTheme="minorHAnsi" w:cstheme="minorBidi"/>
          <w:b/>
          <w:bCs/>
        </w:rPr>
        <w:t xml:space="preserve"> </w:t>
      </w:r>
      <w:r w:rsidRPr="009E7999">
        <w:rPr>
          <w:rFonts w:asciiTheme="minorHAnsi" w:hAnsiTheme="minorHAnsi" w:cstheme="minorBidi"/>
          <w:b/>
          <w:bCs/>
        </w:rPr>
        <w:t xml:space="preserve">including </w:t>
      </w:r>
      <w:r w:rsidR="598A0493" w:rsidRPr="009E7999">
        <w:rPr>
          <w:rFonts w:asciiTheme="minorHAnsi" w:hAnsiTheme="minorHAnsi" w:cstheme="minorBidi"/>
          <w:b/>
          <w:bCs/>
        </w:rPr>
        <w:t>a task-based work schedule</w:t>
      </w:r>
      <w:r w:rsidRPr="009E7999">
        <w:rPr>
          <w:rFonts w:asciiTheme="minorHAnsi" w:hAnsiTheme="minorHAnsi" w:cstheme="minorBidi"/>
          <w:b/>
          <w:bCs/>
        </w:rPr>
        <w:t xml:space="preserve"> (if applicable)</w:t>
      </w:r>
      <w:r w:rsidR="00DF7C9B" w:rsidRPr="009E7999">
        <w:rPr>
          <w:rFonts w:asciiTheme="minorHAnsi" w:hAnsiTheme="minorHAnsi" w:cstheme="minorBidi"/>
          <w:b/>
          <w:bCs/>
        </w:rPr>
        <w:t xml:space="preserve">: </w:t>
      </w:r>
    </w:p>
    <w:p w14:paraId="64DB8EAD" w14:textId="488E68DC" w:rsidR="00A46254" w:rsidRPr="009E7999" w:rsidRDefault="003A49A1" w:rsidP="4F6698D0">
      <w:pPr>
        <w:jc w:val="both"/>
        <w:rPr>
          <w:rFonts w:ascii="Arial" w:hAnsi="Arial" w:cs="Arial"/>
          <w:b/>
          <w:bCs/>
          <w:sz w:val="20"/>
          <w:szCs w:val="20"/>
        </w:rPr>
      </w:pPr>
      <w:r w:rsidRPr="009E7999">
        <w:rPr>
          <w:rFonts w:ascii="Arial" w:hAnsi="Arial" w:cs="Arial"/>
          <w:sz w:val="20"/>
          <w:szCs w:val="20"/>
        </w:rPr>
        <w:t>Full time</w:t>
      </w:r>
    </w:p>
    <w:p w14:paraId="55FD7C28" w14:textId="77777777" w:rsidR="00264030" w:rsidRPr="009E7999" w:rsidRDefault="00264030" w:rsidP="00A46254">
      <w:pPr>
        <w:pStyle w:val="Akapitzlist"/>
        <w:rPr>
          <w:rFonts w:asciiTheme="minorHAnsi" w:hAnsiTheme="minorHAnsi" w:cstheme="minorHAnsi"/>
          <w:b/>
          <w:bCs/>
          <w:sz w:val="20"/>
          <w:szCs w:val="20"/>
        </w:rPr>
      </w:pPr>
    </w:p>
    <w:p w14:paraId="5F7EFB68" w14:textId="77777777" w:rsidR="00F83AE5" w:rsidRPr="009E7999" w:rsidRDefault="0023391B" w:rsidP="00046703">
      <w:pPr>
        <w:numPr>
          <w:ilvl w:val="0"/>
          <w:numId w:val="11"/>
        </w:numPr>
        <w:ind w:left="0"/>
        <w:jc w:val="both"/>
        <w:rPr>
          <w:rFonts w:asciiTheme="minorHAnsi" w:hAnsiTheme="minorHAnsi" w:cstheme="minorBidi"/>
          <w:b/>
          <w:bCs/>
        </w:rPr>
      </w:pPr>
      <w:r w:rsidRPr="009E7999">
        <w:rPr>
          <w:rFonts w:asciiTheme="minorHAnsi" w:hAnsiTheme="minorHAnsi" w:cstheme="minorBidi"/>
          <w:b/>
          <w:bCs/>
        </w:rPr>
        <w:t xml:space="preserve">Type of an </w:t>
      </w:r>
      <w:r w:rsidR="001D699D" w:rsidRPr="009E7999">
        <w:rPr>
          <w:rFonts w:asciiTheme="minorHAnsi" w:hAnsiTheme="minorHAnsi" w:cstheme="minorBidi"/>
          <w:b/>
          <w:bCs/>
        </w:rPr>
        <w:t xml:space="preserve">employment </w:t>
      </w:r>
      <w:r w:rsidRPr="009E7999">
        <w:rPr>
          <w:rFonts w:asciiTheme="minorHAnsi" w:hAnsiTheme="minorHAnsi" w:cstheme="minorBidi"/>
          <w:b/>
          <w:bCs/>
        </w:rPr>
        <w:t xml:space="preserve">contract </w:t>
      </w:r>
      <w:r w:rsidR="00B33510" w:rsidRPr="009E7999">
        <w:rPr>
          <w:rFonts w:asciiTheme="minorHAnsi" w:hAnsiTheme="minorHAnsi" w:cstheme="minorBidi"/>
          <w:b/>
          <w:bCs/>
        </w:rPr>
        <w:t>and expected duration of employment</w:t>
      </w:r>
    </w:p>
    <w:p w14:paraId="706FF5EA" w14:textId="6A4587F7" w:rsidR="00F83AE5" w:rsidRPr="009E7999" w:rsidRDefault="00F83AE5" w:rsidP="00F83AE5">
      <w:pPr>
        <w:jc w:val="both"/>
        <w:rPr>
          <w:rFonts w:asciiTheme="minorHAnsi" w:hAnsiTheme="minorHAnsi" w:cstheme="minorBidi"/>
          <w:b/>
          <w:bCs/>
        </w:rPr>
      </w:pPr>
      <w:r w:rsidRPr="00573AB3">
        <w:rPr>
          <w:rFonts w:ascii="Arial" w:hAnsi="Arial" w:cs="Arial"/>
          <w:sz w:val="20"/>
          <w:szCs w:val="20"/>
        </w:rPr>
        <w:t>Employment contract for a fixed term (until 02.202</w:t>
      </w:r>
      <w:r w:rsidR="00735307" w:rsidRPr="00573AB3">
        <w:rPr>
          <w:rFonts w:ascii="Arial" w:hAnsi="Arial" w:cs="Arial"/>
          <w:sz w:val="20"/>
          <w:szCs w:val="20"/>
        </w:rPr>
        <w:t>9</w:t>
      </w:r>
      <w:r w:rsidRPr="00573AB3">
        <w:rPr>
          <w:rFonts w:ascii="Arial" w:hAnsi="Arial" w:cs="Arial"/>
          <w:sz w:val="20"/>
          <w:szCs w:val="20"/>
        </w:rPr>
        <w:t xml:space="preserve">). Full-time employment contract, </w:t>
      </w:r>
      <w:r w:rsidRPr="00573AB3">
        <w:rPr>
          <w:rFonts w:ascii="Arial" w:hAnsi="Arial" w:cs="Arial"/>
          <w:b/>
          <w:bCs/>
          <w:sz w:val="20"/>
          <w:szCs w:val="20"/>
        </w:rPr>
        <w:t>initially for 6 months with the possibility of extension depending on the results for the remaining 30 months</w:t>
      </w:r>
      <w:r w:rsidRPr="00573AB3">
        <w:rPr>
          <w:rFonts w:ascii="Arial" w:hAnsi="Arial" w:cs="Arial"/>
          <w:sz w:val="20"/>
          <w:szCs w:val="20"/>
        </w:rPr>
        <w:t>.</w:t>
      </w:r>
      <w:r w:rsidRPr="009E7999">
        <w:rPr>
          <w:rFonts w:ascii="Arial" w:hAnsi="Arial" w:cs="Arial"/>
          <w:sz w:val="20"/>
          <w:szCs w:val="20"/>
        </w:rPr>
        <w:t xml:space="preserve"> During the period of receiving this remuneration, the postdoctoral fellow will not receive any other remuneration from funds awarded as direct costs from research projects financed under NCN competitions and will not receive remuneration from another employer based on an employment contract, including an employer based outside Poland.</w:t>
      </w:r>
      <w:r w:rsidRPr="009E7999">
        <w:rPr>
          <w:rFonts w:asciiTheme="minorHAnsi" w:hAnsiTheme="minorHAnsi" w:cstheme="minorBidi"/>
          <w:b/>
          <w:bCs/>
        </w:rPr>
        <w:t xml:space="preserve"> </w:t>
      </w:r>
    </w:p>
    <w:p w14:paraId="54F1205E" w14:textId="77777777" w:rsidR="00F83AE5" w:rsidRPr="009E7999" w:rsidRDefault="00F83AE5" w:rsidP="00F83AE5">
      <w:pPr>
        <w:jc w:val="both"/>
        <w:rPr>
          <w:rFonts w:asciiTheme="minorHAnsi" w:hAnsiTheme="minorHAnsi" w:cstheme="minorBidi"/>
          <w:b/>
          <w:bCs/>
        </w:rPr>
      </w:pPr>
    </w:p>
    <w:p w14:paraId="52389900" w14:textId="1239F823" w:rsidR="00F83AE5" w:rsidRPr="009E7999" w:rsidRDefault="00F83AE5" w:rsidP="00F83AE5">
      <w:pPr>
        <w:pStyle w:val="Akapitzlist"/>
        <w:numPr>
          <w:ilvl w:val="0"/>
          <w:numId w:val="11"/>
        </w:numPr>
        <w:ind w:left="-426" w:firstLine="0"/>
        <w:jc w:val="both"/>
        <w:rPr>
          <w:rFonts w:asciiTheme="minorHAnsi" w:hAnsiTheme="minorHAnsi" w:cstheme="minorBidi"/>
          <w:b/>
          <w:bCs/>
        </w:rPr>
      </w:pPr>
      <w:r w:rsidRPr="009E7999">
        <w:rPr>
          <w:rFonts w:asciiTheme="minorHAnsi" w:hAnsiTheme="minorHAnsi" w:cstheme="minorBidi"/>
          <w:b/>
          <w:bCs/>
        </w:rPr>
        <w:t xml:space="preserve">Anticipated job starting date: </w:t>
      </w:r>
    </w:p>
    <w:p w14:paraId="60526EB0" w14:textId="06CAE159" w:rsidR="00F83AE5" w:rsidRPr="009E7999" w:rsidRDefault="00F83AE5" w:rsidP="00F83AE5">
      <w:pPr>
        <w:jc w:val="both"/>
        <w:rPr>
          <w:rFonts w:ascii="Arial" w:hAnsi="Arial" w:cs="Arial"/>
          <w:sz w:val="20"/>
          <w:szCs w:val="20"/>
        </w:rPr>
      </w:pPr>
      <w:r w:rsidRPr="009E7999">
        <w:rPr>
          <w:rFonts w:ascii="Arial" w:hAnsi="Arial" w:cs="Arial"/>
          <w:sz w:val="20"/>
          <w:szCs w:val="20"/>
        </w:rPr>
        <w:t>01.0</w:t>
      </w:r>
      <w:r w:rsidR="009E7999" w:rsidRPr="009E7999">
        <w:rPr>
          <w:rFonts w:ascii="Arial" w:hAnsi="Arial" w:cs="Arial"/>
          <w:sz w:val="20"/>
          <w:szCs w:val="20"/>
        </w:rPr>
        <w:t>2</w:t>
      </w:r>
      <w:r w:rsidRPr="009E7999">
        <w:rPr>
          <w:rFonts w:ascii="Arial" w:hAnsi="Arial" w:cs="Arial"/>
          <w:sz w:val="20"/>
          <w:szCs w:val="20"/>
        </w:rPr>
        <w:t>.202</w:t>
      </w:r>
      <w:r w:rsidR="009E7999" w:rsidRPr="009E7999">
        <w:rPr>
          <w:rFonts w:ascii="Arial" w:hAnsi="Arial" w:cs="Arial"/>
          <w:sz w:val="20"/>
          <w:szCs w:val="20"/>
        </w:rPr>
        <w:t>6</w:t>
      </w:r>
    </w:p>
    <w:p w14:paraId="45A7BD83" w14:textId="77777777" w:rsidR="00EC5FC6" w:rsidRPr="009E7999" w:rsidRDefault="00EC5FC6" w:rsidP="005035E0">
      <w:pPr>
        <w:jc w:val="both"/>
        <w:rPr>
          <w:rFonts w:asciiTheme="minorHAnsi" w:hAnsiTheme="minorHAnsi" w:cstheme="minorHAnsi"/>
          <w:bCs/>
          <w:color w:val="FF0000"/>
          <w:sz w:val="18"/>
          <w:szCs w:val="18"/>
        </w:rPr>
      </w:pPr>
    </w:p>
    <w:p w14:paraId="4F1E1B49" w14:textId="77777777" w:rsidR="00275CE7" w:rsidRPr="009E7999" w:rsidRDefault="00264030" w:rsidP="7C840F15">
      <w:pPr>
        <w:numPr>
          <w:ilvl w:val="0"/>
          <w:numId w:val="11"/>
        </w:numPr>
        <w:ind w:left="0"/>
        <w:jc w:val="both"/>
        <w:rPr>
          <w:rFonts w:asciiTheme="minorHAnsi" w:hAnsiTheme="minorHAnsi" w:cstheme="minorBidi"/>
          <w:b/>
          <w:bCs/>
        </w:rPr>
      </w:pPr>
      <w:r w:rsidRPr="009E7999">
        <w:rPr>
          <w:rFonts w:asciiTheme="minorHAnsi" w:hAnsiTheme="minorHAnsi" w:cstheme="minorBidi"/>
          <w:b/>
          <w:bCs/>
        </w:rPr>
        <w:t>Work</w:t>
      </w:r>
      <w:r w:rsidR="0023391B" w:rsidRPr="009E7999">
        <w:rPr>
          <w:rFonts w:asciiTheme="minorHAnsi" w:hAnsiTheme="minorHAnsi" w:cstheme="minorBidi"/>
          <w:b/>
          <w:bCs/>
        </w:rPr>
        <w:t>place</w:t>
      </w:r>
      <w:r w:rsidRPr="009E7999">
        <w:rPr>
          <w:rFonts w:asciiTheme="minorHAnsi" w:hAnsiTheme="minorHAnsi" w:cstheme="minorBidi"/>
          <w:b/>
          <w:bCs/>
        </w:rPr>
        <w:t xml:space="preserve"> </w:t>
      </w:r>
      <w:r w:rsidR="0023391B" w:rsidRPr="009E7999">
        <w:rPr>
          <w:rFonts w:asciiTheme="minorHAnsi" w:hAnsiTheme="minorHAnsi" w:cstheme="minorBidi"/>
          <w:b/>
          <w:bCs/>
        </w:rPr>
        <w:t>l</w:t>
      </w:r>
      <w:r w:rsidRPr="009E7999">
        <w:rPr>
          <w:rFonts w:asciiTheme="minorHAnsi" w:hAnsiTheme="minorHAnsi" w:cstheme="minorBidi"/>
          <w:b/>
          <w:bCs/>
        </w:rPr>
        <w:t>ocation</w:t>
      </w:r>
      <w:r w:rsidR="00275CE7" w:rsidRPr="009E7999">
        <w:rPr>
          <w:rFonts w:asciiTheme="minorHAnsi" w:hAnsiTheme="minorHAnsi" w:cstheme="minorBidi"/>
          <w:b/>
          <w:bCs/>
        </w:rPr>
        <w:t>:</w:t>
      </w:r>
    </w:p>
    <w:p w14:paraId="64C4DB9B" w14:textId="2A5E0F56" w:rsidR="003A49A1" w:rsidRPr="009E7999" w:rsidRDefault="003A49A1" w:rsidP="003A49A1">
      <w:pPr>
        <w:pStyle w:val="NormalnyWeb"/>
        <w:shd w:val="clear" w:color="auto" w:fill="FFFFFF"/>
        <w:spacing w:before="0" w:beforeAutospacing="0" w:after="0" w:afterAutospacing="0"/>
        <w:rPr>
          <w:rFonts w:ascii="Calibri" w:hAnsi="Calibri" w:cs="Calibri"/>
          <w:color w:val="000000"/>
          <w:sz w:val="22"/>
          <w:szCs w:val="22"/>
        </w:rPr>
      </w:pPr>
      <w:r w:rsidRPr="009E7999">
        <w:rPr>
          <w:rFonts w:ascii="Arial" w:hAnsi="Arial" w:cs="Arial"/>
          <w:color w:val="000000"/>
          <w:sz w:val="20"/>
          <w:szCs w:val="20"/>
          <w:bdr w:val="none" w:sz="0" w:space="0" w:color="auto" w:frame="1"/>
        </w:rPr>
        <w:t>Department of Gene Expression, Institute of Biotechnology and Molecular Biology</w:t>
      </w:r>
      <w:r w:rsidRPr="009E7999">
        <w:rPr>
          <w:color w:val="000000"/>
          <w:bdr w:val="none" w:sz="0" w:space="0" w:color="auto" w:frame="1"/>
        </w:rPr>
        <w:t xml:space="preserve">, </w:t>
      </w:r>
      <w:r w:rsidRPr="009E7999">
        <w:rPr>
          <w:rFonts w:ascii="Arial" w:hAnsi="Arial" w:cs="Arial"/>
          <w:color w:val="000000"/>
          <w:sz w:val="20"/>
          <w:szCs w:val="20"/>
          <w:bdr w:val="none" w:sz="0" w:space="0" w:color="auto" w:frame="1"/>
        </w:rPr>
        <w:t xml:space="preserve">Faculty of Biology, Adam Mickiewicz University in </w:t>
      </w:r>
      <w:proofErr w:type="spellStart"/>
      <w:r w:rsidRPr="009E7999">
        <w:rPr>
          <w:rFonts w:ascii="Arial" w:hAnsi="Arial" w:cs="Arial"/>
          <w:color w:val="000000"/>
          <w:sz w:val="20"/>
          <w:szCs w:val="20"/>
          <w:bdr w:val="none" w:sz="0" w:space="0" w:color="auto" w:frame="1"/>
        </w:rPr>
        <w:t>Poznań</w:t>
      </w:r>
      <w:proofErr w:type="spellEnd"/>
      <w:r w:rsidRPr="009E7999">
        <w:rPr>
          <w:rFonts w:ascii="Arial" w:hAnsi="Arial" w:cs="Arial"/>
          <w:color w:val="000000"/>
          <w:sz w:val="20"/>
          <w:szCs w:val="20"/>
          <w:bdr w:val="none" w:sz="0" w:space="0" w:color="auto" w:frame="1"/>
        </w:rPr>
        <w:t xml:space="preserve">, </w:t>
      </w:r>
      <w:proofErr w:type="spellStart"/>
      <w:r w:rsidRPr="009E7999">
        <w:rPr>
          <w:rFonts w:ascii="Arial" w:hAnsi="Arial" w:cs="Arial"/>
          <w:color w:val="000000"/>
          <w:sz w:val="20"/>
          <w:szCs w:val="20"/>
          <w:bdr w:val="none" w:sz="0" w:space="0" w:color="auto" w:frame="1"/>
        </w:rPr>
        <w:t>Uniwersytetu</w:t>
      </w:r>
      <w:proofErr w:type="spellEnd"/>
      <w:r w:rsidRPr="009E7999">
        <w:rPr>
          <w:rFonts w:ascii="Arial" w:hAnsi="Arial" w:cs="Arial"/>
          <w:color w:val="000000"/>
          <w:sz w:val="20"/>
          <w:szCs w:val="20"/>
          <w:bdr w:val="none" w:sz="0" w:space="0" w:color="auto" w:frame="1"/>
        </w:rPr>
        <w:t xml:space="preserve"> </w:t>
      </w:r>
      <w:proofErr w:type="spellStart"/>
      <w:r w:rsidRPr="009E7999">
        <w:rPr>
          <w:rFonts w:ascii="Arial" w:hAnsi="Arial" w:cs="Arial"/>
          <w:color w:val="000000"/>
          <w:sz w:val="20"/>
          <w:szCs w:val="20"/>
          <w:bdr w:val="none" w:sz="0" w:space="0" w:color="auto" w:frame="1"/>
        </w:rPr>
        <w:t>Poznańskiego</w:t>
      </w:r>
      <w:proofErr w:type="spellEnd"/>
      <w:r w:rsidRPr="009E7999">
        <w:rPr>
          <w:rFonts w:ascii="Arial" w:hAnsi="Arial" w:cs="Arial"/>
          <w:color w:val="000000"/>
          <w:sz w:val="20"/>
          <w:szCs w:val="20"/>
          <w:bdr w:val="none" w:sz="0" w:space="0" w:color="auto" w:frame="1"/>
        </w:rPr>
        <w:t xml:space="preserve"> 6 </w:t>
      </w:r>
      <w:proofErr w:type="spellStart"/>
      <w:r w:rsidRPr="009E7999">
        <w:rPr>
          <w:rFonts w:ascii="Arial" w:hAnsi="Arial" w:cs="Arial"/>
          <w:color w:val="000000"/>
          <w:sz w:val="20"/>
          <w:szCs w:val="20"/>
          <w:bdr w:val="none" w:sz="0" w:space="0" w:color="auto" w:frame="1"/>
        </w:rPr>
        <w:t>st.</w:t>
      </w:r>
      <w:proofErr w:type="spellEnd"/>
      <w:r w:rsidRPr="009E7999">
        <w:rPr>
          <w:rFonts w:ascii="Arial" w:hAnsi="Arial" w:cs="Arial"/>
          <w:color w:val="000000"/>
          <w:sz w:val="20"/>
          <w:szCs w:val="20"/>
          <w:bdr w:val="none" w:sz="0" w:space="0" w:color="auto" w:frame="1"/>
        </w:rPr>
        <w:t xml:space="preserve">, 61-614 </w:t>
      </w:r>
      <w:proofErr w:type="spellStart"/>
      <w:r w:rsidRPr="009E7999">
        <w:rPr>
          <w:rFonts w:ascii="Arial" w:hAnsi="Arial" w:cs="Arial"/>
          <w:color w:val="000000"/>
          <w:sz w:val="20"/>
          <w:szCs w:val="20"/>
          <w:bdr w:val="none" w:sz="0" w:space="0" w:color="auto" w:frame="1"/>
        </w:rPr>
        <w:t>Poznań</w:t>
      </w:r>
      <w:proofErr w:type="spellEnd"/>
      <w:r w:rsidRPr="009E7999">
        <w:rPr>
          <w:rFonts w:ascii="Arial" w:hAnsi="Arial" w:cs="Arial"/>
          <w:color w:val="000000"/>
          <w:sz w:val="20"/>
          <w:szCs w:val="20"/>
          <w:bdr w:val="none" w:sz="0" w:space="0" w:color="auto" w:frame="1"/>
        </w:rPr>
        <w:t>, Poland</w:t>
      </w:r>
    </w:p>
    <w:p w14:paraId="49A10DDA" w14:textId="3793829F" w:rsidR="00EC5FC6" w:rsidRPr="009E7999" w:rsidRDefault="00EC5FC6" w:rsidP="330681B5">
      <w:pPr>
        <w:jc w:val="both"/>
        <w:rPr>
          <w:rFonts w:asciiTheme="minorHAnsi" w:hAnsiTheme="minorHAnsi" w:cstheme="minorBidi"/>
          <w:color w:val="FF0000"/>
          <w:sz w:val="20"/>
          <w:szCs w:val="20"/>
        </w:rPr>
      </w:pPr>
    </w:p>
    <w:p w14:paraId="3B53E438" w14:textId="24F32B27" w:rsidR="00EC5FC6" w:rsidRPr="009E7999" w:rsidRDefault="5EB8531A" w:rsidP="330681B5">
      <w:pPr>
        <w:numPr>
          <w:ilvl w:val="0"/>
          <w:numId w:val="11"/>
        </w:numPr>
        <w:ind w:left="0"/>
        <w:jc w:val="both"/>
        <w:rPr>
          <w:rFonts w:asciiTheme="minorHAnsi" w:hAnsiTheme="minorHAnsi" w:cstheme="minorBidi"/>
          <w:b/>
          <w:bCs/>
        </w:rPr>
      </w:pPr>
      <w:r w:rsidRPr="009E7999">
        <w:rPr>
          <w:rFonts w:asciiTheme="minorHAnsi" w:hAnsiTheme="minorHAnsi" w:cstheme="minorBidi"/>
          <w:b/>
          <w:bCs/>
        </w:rPr>
        <w:t>Monthly salary:</w:t>
      </w:r>
    </w:p>
    <w:p w14:paraId="7BE7E694" w14:textId="64D26E1A" w:rsidR="00EC5FC6" w:rsidRPr="009E7999" w:rsidRDefault="00B94503" w:rsidP="330681B5">
      <w:pPr>
        <w:jc w:val="both"/>
        <w:rPr>
          <w:rFonts w:ascii="Arial" w:hAnsi="Arial" w:cs="Arial"/>
          <w:sz w:val="20"/>
          <w:szCs w:val="20"/>
        </w:rPr>
      </w:pPr>
      <w:r>
        <w:rPr>
          <w:rFonts w:ascii="Arial" w:hAnsi="Arial" w:cs="Arial"/>
          <w:sz w:val="20"/>
          <w:szCs w:val="20"/>
        </w:rPr>
        <w:t>Gross</w:t>
      </w:r>
      <w:r w:rsidR="003A49A1" w:rsidRPr="009E7999">
        <w:rPr>
          <w:rFonts w:ascii="Arial" w:hAnsi="Arial" w:cs="Arial"/>
          <w:sz w:val="20"/>
          <w:szCs w:val="20"/>
        </w:rPr>
        <w:t>/gross salary of approx. PLN 11</w:t>
      </w:r>
      <w:r w:rsidR="00F83AE5" w:rsidRPr="009E7999">
        <w:rPr>
          <w:rFonts w:ascii="Arial" w:hAnsi="Arial" w:cs="Arial"/>
          <w:sz w:val="20"/>
          <w:szCs w:val="20"/>
        </w:rPr>
        <w:t>.</w:t>
      </w:r>
      <w:r w:rsidR="003A49A1" w:rsidRPr="009E7999">
        <w:rPr>
          <w:rFonts w:ascii="Arial" w:hAnsi="Arial" w:cs="Arial"/>
          <w:sz w:val="20"/>
          <w:szCs w:val="20"/>
        </w:rPr>
        <w:t>500/month</w:t>
      </w:r>
    </w:p>
    <w:p w14:paraId="0DB6AB9F" w14:textId="77777777" w:rsidR="003A49A1" w:rsidRPr="009E7999" w:rsidRDefault="003A49A1" w:rsidP="330681B5">
      <w:pPr>
        <w:jc w:val="both"/>
        <w:rPr>
          <w:rFonts w:asciiTheme="minorHAnsi" w:hAnsiTheme="minorHAnsi" w:cstheme="minorBidi"/>
          <w:color w:val="FF0000"/>
          <w:sz w:val="20"/>
          <w:szCs w:val="20"/>
        </w:rPr>
      </w:pPr>
    </w:p>
    <w:p w14:paraId="0A85A904" w14:textId="77777777" w:rsidR="00471682" w:rsidRPr="009E7999" w:rsidRDefault="0023391B" w:rsidP="7C840F15">
      <w:pPr>
        <w:numPr>
          <w:ilvl w:val="0"/>
          <w:numId w:val="11"/>
        </w:numPr>
        <w:ind w:left="0"/>
        <w:jc w:val="both"/>
        <w:rPr>
          <w:rFonts w:asciiTheme="minorHAnsi" w:hAnsiTheme="minorHAnsi" w:cstheme="minorBidi"/>
          <w:b/>
          <w:bCs/>
        </w:rPr>
      </w:pPr>
      <w:r w:rsidRPr="009E7999">
        <w:rPr>
          <w:rFonts w:asciiTheme="minorHAnsi" w:hAnsiTheme="minorHAnsi" w:cstheme="minorBidi"/>
          <w:b/>
          <w:bCs/>
        </w:rPr>
        <w:t>A</w:t>
      </w:r>
      <w:r w:rsidR="004D6C79" w:rsidRPr="009E7999">
        <w:rPr>
          <w:rFonts w:asciiTheme="minorHAnsi" w:hAnsiTheme="minorHAnsi" w:cstheme="minorBidi"/>
          <w:b/>
          <w:bCs/>
        </w:rPr>
        <w:t xml:space="preserve">pplication deadline and </w:t>
      </w:r>
      <w:r w:rsidRPr="009E7999">
        <w:rPr>
          <w:rFonts w:asciiTheme="minorHAnsi" w:hAnsiTheme="minorHAnsi" w:cstheme="minorBidi"/>
          <w:b/>
          <w:bCs/>
        </w:rPr>
        <w:t>process:</w:t>
      </w:r>
    </w:p>
    <w:p w14:paraId="1DF90C76" w14:textId="1890452C" w:rsidR="002B402B" w:rsidRPr="009E7999" w:rsidRDefault="003A49A1" w:rsidP="002B402B">
      <w:pPr>
        <w:jc w:val="both"/>
        <w:rPr>
          <w:rFonts w:ascii="Arial" w:hAnsi="Arial" w:cs="Arial"/>
          <w:sz w:val="20"/>
          <w:szCs w:val="20"/>
        </w:rPr>
      </w:pPr>
      <w:r w:rsidRPr="009E7999">
        <w:rPr>
          <w:rFonts w:ascii="Arial" w:hAnsi="Arial" w:cs="Arial"/>
          <w:sz w:val="20"/>
          <w:szCs w:val="20"/>
        </w:rPr>
        <w:lastRenderedPageBreak/>
        <w:t xml:space="preserve">Please send applications or additional inquiries to </w:t>
      </w:r>
      <w:r w:rsidR="009E7999">
        <w:rPr>
          <w:rFonts w:ascii="Arial" w:hAnsi="Arial" w:cs="Arial"/>
          <w:sz w:val="20"/>
          <w:szCs w:val="20"/>
        </w:rPr>
        <w:t>P</w:t>
      </w:r>
      <w:r w:rsidRPr="009E7999">
        <w:rPr>
          <w:rFonts w:ascii="Arial" w:hAnsi="Arial" w:cs="Arial"/>
          <w:sz w:val="20"/>
          <w:szCs w:val="20"/>
        </w:rPr>
        <w:t xml:space="preserve">rof. Maciej Łałowski at: </w:t>
      </w:r>
      <w:hyperlink r:id="rId10" w:history="1">
        <w:r w:rsidRPr="009E7999">
          <w:rPr>
            <w:rStyle w:val="Hipercze"/>
            <w:rFonts w:ascii="Arial" w:hAnsi="Arial" w:cs="Arial"/>
            <w:sz w:val="20"/>
            <w:szCs w:val="20"/>
          </w:rPr>
          <w:t>maciej.lalowski@amu.edu.pl</w:t>
        </w:r>
      </w:hyperlink>
      <w:r w:rsidRPr="009E7999">
        <w:rPr>
          <w:rFonts w:ascii="Arial" w:hAnsi="Arial" w:cs="Arial"/>
          <w:sz w:val="20"/>
          <w:szCs w:val="20"/>
        </w:rPr>
        <w:t>. Selected candidates will be invited to an online interview.</w:t>
      </w:r>
      <w:r w:rsidR="002B402B" w:rsidRPr="009E7999">
        <w:rPr>
          <w:rFonts w:ascii="Arial" w:hAnsi="Arial" w:cs="Arial"/>
          <w:sz w:val="20"/>
          <w:szCs w:val="20"/>
        </w:rPr>
        <w:t xml:space="preserve"> Deadline for submitting offers </w:t>
      </w:r>
      <w:r w:rsidR="00C43FB2" w:rsidRPr="009E7999">
        <w:rPr>
          <w:rFonts w:ascii="Arial" w:hAnsi="Arial" w:cs="Arial"/>
          <w:b/>
          <w:bCs/>
          <w:sz w:val="20"/>
          <w:szCs w:val="20"/>
        </w:rPr>
        <w:t>31</w:t>
      </w:r>
      <w:r w:rsidR="002B402B" w:rsidRPr="009E7999">
        <w:rPr>
          <w:rFonts w:ascii="Arial" w:hAnsi="Arial" w:cs="Arial"/>
          <w:b/>
          <w:bCs/>
          <w:sz w:val="20"/>
          <w:szCs w:val="20"/>
        </w:rPr>
        <w:t>.</w:t>
      </w:r>
      <w:r w:rsidR="009E7999">
        <w:rPr>
          <w:rFonts w:ascii="Arial" w:hAnsi="Arial" w:cs="Arial"/>
          <w:b/>
          <w:bCs/>
          <w:sz w:val="20"/>
          <w:szCs w:val="20"/>
        </w:rPr>
        <w:t>12</w:t>
      </w:r>
      <w:r w:rsidR="002B402B" w:rsidRPr="009E7999">
        <w:rPr>
          <w:rFonts w:ascii="Arial" w:hAnsi="Arial" w:cs="Arial"/>
          <w:b/>
          <w:bCs/>
          <w:sz w:val="20"/>
          <w:szCs w:val="20"/>
        </w:rPr>
        <w:t>.2025</w:t>
      </w:r>
      <w:r w:rsidR="002B402B" w:rsidRPr="009E7999">
        <w:rPr>
          <w:rFonts w:ascii="Arial" w:hAnsi="Arial" w:cs="Arial"/>
          <w:sz w:val="20"/>
          <w:szCs w:val="20"/>
        </w:rPr>
        <w:t xml:space="preserve"> (recruitment will be c</w:t>
      </w:r>
      <w:r w:rsidR="009E7999">
        <w:rPr>
          <w:rFonts w:ascii="Arial" w:hAnsi="Arial" w:cs="Arial"/>
          <w:sz w:val="20"/>
          <w:szCs w:val="20"/>
        </w:rPr>
        <w:t>arried out</w:t>
      </w:r>
      <w:r w:rsidR="002B402B" w:rsidRPr="009E7999">
        <w:rPr>
          <w:rFonts w:ascii="Arial" w:hAnsi="Arial" w:cs="Arial"/>
          <w:sz w:val="20"/>
          <w:szCs w:val="20"/>
        </w:rPr>
        <w:t xml:space="preserve"> until a </w:t>
      </w:r>
      <w:r w:rsidR="009E7999">
        <w:rPr>
          <w:rFonts w:ascii="Arial" w:hAnsi="Arial" w:cs="Arial"/>
          <w:sz w:val="20"/>
          <w:szCs w:val="20"/>
        </w:rPr>
        <w:t xml:space="preserve">suitable </w:t>
      </w:r>
      <w:r w:rsidR="002B402B" w:rsidRPr="009E7999">
        <w:rPr>
          <w:rFonts w:ascii="Arial" w:hAnsi="Arial" w:cs="Arial"/>
          <w:sz w:val="20"/>
          <w:szCs w:val="20"/>
        </w:rPr>
        <w:t>candidate is found).</w:t>
      </w:r>
    </w:p>
    <w:p w14:paraId="56D8D0CE" w14:textId="3B864F71" w:rsidR="002B402B" w:rsidRPr="009E7999" w:rsidRDefault="00A0563E" w:rsidP="002B402B">
      <w:pPr>
        <w:jc w:val="both"/>
        <w:rPr>
          <w:rFonts w:ascii="Arial" w:hAnsi="Arial" w:cs="Arial"/>
          <w:sz w:val="20"/>
          <w:szCs w:val="20"/>
        </w:rPr>
      </w:pPr>
      <w:r w:rsidRPr="009E7999">
        <w:rPr>
          <w:rFonts w:ascii="Arial" w:hAnsi="Arial" w:cs="Arial"/>
          <w:sz w:val="20"/>
          <w:szCs w:val="20"/>
        </w:rPr>
        <w:t>C</w:t>
      </w:r>
      <w:r w:rsidR="002B402B" w:rsidRPr="009E7999">
        <w:rPr>
          <w:rFonts w:ascii="Arial" w:hAnsi="Arial" w:cs="Arial"/>
          <w:sz w:val="20"/>
          <w:szCs w:val="20"/>
        </w:rPr>
        <w:t>andidates will be selected through an open competition, in accordance with the procedure compliant with the principles of the European Charter for Researchers</w:t>
      </w:r>
      <w:r w:rsidRPr="009E7999">
        <w:rPr>
          <w:rFonts w:ascii="Arial" w:hAnsi="Arial" w:cs="Arial"/>
          <w:sz w:val="20"/>
          <w:szCs w:val="20"/>
        </w:rPr>
        <w:t>. T</w:t>
      </w:r>
      <w:r w:rsidR="002B402B" w:rsidRPr="009E7999">
        <w:rPr>
          <w:rFonts w:ascii="Arial" w:hAnsi="Arial" w:cs="Arial"/>
          <w:sz w:val="20"/>
          <w:szCs w:val="20"/>
        </w:rPr>
        <w:t>he competition will be open until a suitable candidate is found who meets all the requirements</w:t>
      </w:r>
      <w:r w:rsidRPr="009E7999">
        <w:rPr>
          <w:rFonts w:ascii="Arial" w:hAnsi="Arial" w:cs="Arial"/>
          <w:sz w:val="20"/>
          <w:szCs w:val="20"/>
        </w:rPr>
        <w:t>.</w:t>
      </w:r>
    </w:p>
    <w:p w14:paraId="53E262E6" w14:textId="56CF59C2" w:rsidR="003A49A1" w:rsidRPr="009E7999" w:rsidRDefault="003A49A1" w:rsidP="00A0563E">
      <w:pPr>
        <w:jc w:val="both"/>
        <w:rPr>
          <w:rFonts w:ascii="Arial" w:hAnsi="Arial" w:cs="Arial"/>
          <w:b/>
          <w:bCs/>
          <w:sz w:val="20"/>
          <w:szCs w:val="20"/>
        </w:rPr>
      </w:pPr>
    </w:p>
    <w:p w14:paraId="2D2D37ED" w14:textId="331BFDBF" w:rsidR="00264030" w:rsidRPr="009E7999" w:rsidRDefault="00264030" w:rsidP="7C840F15">
      <w:pPr>
        <w:numPr>
          <w:ilvl w:val="0"/>
          <w:numId w:val="11"/>
        </w:numPr>
        <w:ind w:left="0"/>
        <w:jc w:val="both"/>
        <w:rPr>
          <w:rFonts w:asciiTheme="minorHAnsi" w:hAnsiTheme="minorHAnsi" w:cstheme="minorBidi"/>
          <w:b/>
          <w:bCs/>
        </w:rPr>
      </w:pPr>
      <w:r w:rsidRPr="009E7999">
        <w:rPr>
          <w:rFonts w:asciiTheme="minorHAnsi" w:hAnsiTheme="minorHAnsi" w:cstheme="minorBidi"/>
          <w:b/>
          <w:bCs/>
        </w:rPr>
        <w:t>Required documents</w:t>
      </w:r>
    </w:p>
    <w:p w14:paraId="3AC7544B" w14:textId="77777777" w:rsidR="00264030" w:rsidRPr="009E7999" w:rsidRDefault="00264030" w:rsidP="00264030">
      <w:pPr>
        <w:jc w:val="both"/>
        <w:rPr>
          <w:rFonts w:asciiTheme="minorHAnsi" w:eastAsia="Arial" w:hAnsiTheme="minorHAnsi" w:cstheme="minorHAnsi"/>
          <w:b/>
          <w:bCs/>
        </w:rPr>
      </w:pPr>
    </w:p>
    <w:p w14:paraId="3265618F" w14:textId="13F56432" w:rsidR="00264030" w:rsidRPr="009E7999" w:rsidRDefault="00264030" w:rsidP="7C840F15">
      <w:pPr>
        <w:pStyle w:val="Akapitzlist"/>
        <w:numPr>
          <w:ilvl w:val="0"/>
          <w:numId w:val="22"/>
        </w:numPr>
        <w:jc w:val="both"/>
        <w:rPr>
          <w:rFonts w:ascii="Arial" w:eastAsiaTheme="minorEastAsia" w:hAnsi="Arial" w:cs="Arial"/>
          <w:i/>
          <w:iCs/>
          <w:sz w:val="20"/>
          <w:szCs w:val="20"/>
        </w:rPr>
      </w:pPr>
      <w:r w:rsidRPr="009E7999">
        <w:rPr>
          <w:rFonts w:ascii="Arial" w:hAnsi="Arial" w:cs="Arial"/>
          <w:sz w:val="20"/>
          <w:szCs w:val="20"/>
        </w:rPr>
        <w:t xml:space="preserve">Application </w:t>
      </w:r>
      <w:r w:rsidR="00AF6F5F" w:rsidRPr="009E7999">
        <w:rPr>
          <w:rFonts w:ascii="Arial" w:hAnsi="Arial" w:cs="Arial"/>
          <w:sz w:val="20"/>
          <w:szCs w:val="20"/>
        </w:rPr>
        <w:t xml:space="preserve">form/letter </w:t>
      </w:r>
      <w:r w:rsidRPr="009E7999">
        <w:rPr>
          <w:rFonts w:ascii="Arial" w:hAnsi="Arial" w:cs="Arial"/>
          <w:sz w:val="20"/>
          <w:szCs w:val="20"/>
        </w:rPr>
        <w:t xml:space="preserve">of the candidate; </w:t>
      </w:r>
    </w:p>
    <w:p w14:paraId="7F04EC16" w14:textId="735C6336" w:rsidR="00264030" w:rsidRPr="009E7999" w:rsidRDefault="00264030" w:rsidP="7C840F15">
      <w:pPr>
        <w:pStyle w:val="Akapitzlist"/>
        <w:numPr>
          <w:ilvl w:val="0"/>
          <w:numId w:val="22"/>
        </w:numPr>
        <w:jc w:val="both"/>
        <w:rPr>
          <w:rFonts w:ascii="Arial" w:hAnsi="Arial" w:cs="Arial"/>
          <w:i/>
          <w:iCs/>
          <w:sz w:val="20"/>
          <w:szCs w:val="20"/>
        </w:rPr>
      </w:pPr>
      <w:r w:rsidRPr="009E7999">
        <w:rPr>
          <w:rFonts w:ascii="Arial" w:hAnsi="Arial" w:cs="Arial"/>
          <w:i/>
          <w:iCs/>
          <w:sz w:val="20"/>
          <w:szCs w:val="20"/>
        </w:rPr>
        <w:t xml:space="preserve">Curriculum Vitae; </w:t>
      </w:r>
    </w:p>
    <w:p w14:paraId="7AE20BB6" w14:textId="71BA769B" w:rsidR="00EC0079" w:rsidRPr="009E7999" w:rsidRDefault="3221D66C" w:rsidP="5FA3EAF4">
      <w:pPr>
        <w:pStyle w:val="Akapitzlist"/>
        <w:numPr>
          <w:ilvl w:val="0"/>
          <w:numId w:val="22"/>
        </w:numPr>
        <w:jc w:val="both"/>
        <w:rPr>
          <w:rFonts w:ascii="Arial" w:eastAsiaTheme="minorEastAsia" w:hAnsi="Arial" w:cs="Arial"/>
          <w:color w:val="000000" w:themeColor="text1"/>
          <w:sz w:val="20"/>
          <w:szCs w:val="20"/>
        </w:rPr>
      </w:pPr>
      <w:r w:rsidRPr="009E7999">
        <w:rPr>
          <w:rFonts w:ascii="Arial" w:hAnsi="Arial" w:cs="Arial"/>
          <w:sz w:val="20"/>
          <w:szCs w:val="20"/>
        </w:rPr>
        <w:t>Diplomas or certificates issued by colleges and universities attesting to education and degrees or titles held</w:t>
      </w:r>
      <w:r w:rsidR="772AFA3B" w:rsidRPr="009E7999">
        <w:rPr>
          <w:rFonts w:ascii="Arial" w:hAnsi="Arial" w:cs="Arial"/>
          <w:sz w:val="20"/>
          <w:szCs w:val="20"/>
        </w:rPr>
        <w:t xml:space="preserve"> </w:t>
      </w:r>
      <w:r w:rsidR="772AFA3B" w:rsidRPr="009E7999">
        <w:rPr>
          <w:rFonts w:ascii="Arial" w:eastAsia="Calibri" w:hAnsi="Arial" w:cs="Arial"/>
          <w:sz w:val="20"/>
          <w:szCs w:val="20"/>
        </w:rPr>
        <w:t>(in case of academic degrees obtained abroad - the documents must meet the equivalence criteria set out in Article 328 of the Act of 20 July 2018 Law on Higher Education and Science (Journal of Laws of 202</w:t>
      </w:r>
      <w:r w:rsidR="0C839B7F" w:rsidRPr="009E7999">
        <w:rPr>
          <w:rFonts w:ascii="Arial" w:eastAsia="Calibri" w:hAnsi="Arial" w:cs="Arial"/>
          <w:sz w:val="20"/>
          <w:szCs w:val="20"/>
        </w:rPr>
        <w:t>4</w:t>
      </w:r>
      <w:r w:rsidR="772AFA3B" w:rsidRPr="009E7999">
        <w:rPr>
          <w:rFonts w:ascii="Arial" w:eastAsia="Calibri" w:hAnsi="Arial" w:cs="Arial"/>
          <w:sz w:val="20"/>
          <w:szCs w:val="20"/>
        </w:rPr>
        <w:t xml:space="preserve">, item </w:t>
      </w:r>
      <w:r w:rsidR="04F28788" w:rsidRPr="009E7999">
        <w:rPr>
          <w:rFonts w:ascii="Arial" w:eastAsia="Calibri" w:hAnsi="Arial" w:cs="Arial"/>
          <w:sz w:val="20"/>
          <w:szCs w:val="20"/>
        </w:rPr>
        <w:t>1571</w:t>
      </w:r>
      <w:r w:rsidR="772AFA3B" w:rsidRPr="009E7999">
        <w:rPr>
          <w:rFonts w:ascii="Arial" w:eastAsia="Calibri" w:hAnsi="Arial" w:cs="Arial"/>
          <w:sz w:val="20"/>
          <w:szCs w:val="20"/>
        </w:rPr>
        <w:t xml:space="preserve">; Polish:  </w:t>
      </w:r>
      <w:r w:rsidR="3F275429" w:rsidRPr="009E7999">
        <w:rPr>
          <w:rFonts w:ascii="Arial" w:eastAsia="Calibri" w:hAnsi="Arial" w:cs="Arial"/>
          <w:sz w:val="20"/>
          <w:szCs w:val="20"/>
        </w:rPr>
        <w:t xml:space="preserve">Dz. U. z 2024 </w:t>
      </w:r>
      <w:proofErr w:type="spellStart"/>
      <w:r w:rsidR="3F275429" w:rsidRPr="009E7999">
        <w:rPr>
          <w:rFonts w:ascii="Arial" w:eastAsia="Calibri" w:hAnsi="Arial" w:cs="Arial"/>
          <w:sz w:val="20"/>
          <w:szCs w:val="20"/>
        </w:rPr>
        <w:t>poz</w:t>
      </w:r>
      <w:proofErr w:type="spellEnd"/>
      <w:r w:rsidR="3F275429" w:rsidRPr="009E7999">
        <w:rPr>
          <w:rFonts w:ascii="Arial" w:eastAsia="Calibri" w:hAnsi="Arial" w:cs="Arial"/>
          <w:sz w:val="20"/>
          <w:szCs w:val="20"/>
        </w:rPr>
        <w:t xml:space="preserve">. 1571 </w:t>
      </w:r>
      <w:proofErr w:type="spellStart"/>
      <w:r w:rsidR="3F275429" w:rsidRPr="009E7999">
        <w:rPr>
          <w:rFonts w:ascii="Arial" w:eastAsia="Calibri" w:hAnsi="Arial" w:cs="Arial"/>
          <w:sz w:val="20"/>
          <w:szCs w:val="20"/>
        </w:rPr>
        <w:t>t.j.</w:t>
      </w:r>
      <w:proofErr w:type="spellEnd"/>
      <w:r w:rsidR="772AFA3B" w:rsidRPr="009E7999">
        <w:rPr>
          <w:rFonts w:ascii="Arial" w:eastAsia="Calibri" w:hAnsi="Arial" w:cs="Arial"/>
          <w:sz w:val="20"/>
          <w:szCs w:val="20"/>
        </w:rPr>
        <w:t>)</w:t>
      </w:r>
      <w:r w:rsidRPr="009E7999">
        <w:rPr>
          <w:rFonts w:ascii="Arial" w:hAnsi="Arial" w:cs="Arial"/>
          <w:sz w:val="20"/>
          <w:szCs w:val="20"/>
        </w:rPr>
        <w:t xml:space="preserve">; </w:t>
      </w:r>
    </w:p>
    <w:p w14:paraId="4CE851E8" w14:textId="19651F68" w:rsidR="00264030" w:rsidRPr="009E7999" w:rsidRDefault="00264030" w:rsidP="00A46254">
      <w:pPr>
        <w:pStyle w:val="Akapitzlist"/>
        <w:numPr>
          <w:ilvl w:val="0"/>
          <w:numId w:val="22"/>
        </w:numPr>
        <w:rPr>
          <w:rFonts w:ascii="Arial" w:eastAsia="Arial" w:hAnsi="Arial" w:cs="Arial"/>
          <w:sz w:val="20"/>
          <w:szCs w:val="20"/>
        </w:rPr>
      </w:pPr>
      <w:r w:rsidRPr="009E7999">
        <w:rPr>
          <w:rFonts w:ascii="Arial" w:hAnsi="Arial" w:cs="Arial"/>
          <w:sz w:val="20"/>
          <w:szCs w:val="20"/>
        </w:rPr>
        <w:t xml:space="preserve">Information on </w:t>
      </w:r>
      <w:r w:rsidR="00AF6F5F" w:rsidRPr="009E7999">
        <w:rPr>
          <w:rFonts w:ascii="Arial" w:hAnsi="Arial" w:cs="Arial"/>
          <w:sz w:val="20"/>
          <w:szCs w:val="20"/>
        </w:rPr>
        <w:t xml:space="preserve">the Applicant’s </w:t>
      </w:r>
      <w:r w:rsidRPr="009E7999">
        <w:rPr>
          <w:rFonts w:ascii="Arial" w:hAnsi="Arial" w:cs="Arial"/>
          <w:sz w:val="20"/>
          <w:szCs w:val="20"/>
        </w:rPr>
        <w:t>research, teaching</w:t>
      </w:r>
      <w:r w:rsidR="009E7999">
        <w:rPr>
          <w:rFonts w:ascii="Arial" w:hAnsi="Arial" w:cs="Arial"/>
          <w:sz w:val="20"/>
          <w:szCs w:val="20"/>
        </w:rPr>
        <w:t>,</w:t>
      </w:r>
      <w:r w:rsidRPr="009E7999">
        <w:rPr>
          <w:rFonts w:ascii="Arial" w:hAnsi="Arial" w:cs="Arial"/>
          <w:sz w:val="20"/>
          <w:szCs w:val="20"/>
        </w:rPr>
        <w:t xml:space="preserve"> and organizational achievements,</w:t>
      </w:r>
    </w:p>
    <w:p w14:paraId="1CE7E361" w14:textId="1E78D22D" w:rsidR="00F36A54" w:rsidRPr="009E7999" w:rsidRDefault="00F36A54" w:rsidP="00A46254">
      <w:pPr>
        <w:pStyle w:val="Akapitzlist"/>
        <w:numPr>
          <w:ilvl w:val="0"/>
          <w:numId w:val="22"/>
        </w:numPr>
        <w:rPr>
          <w:rFonts w:ascii="Arial" w:eastAsia="Arial" w:hAnsi="Arial" w:cs="Arial"/>
          <w:sz w:val="20"/>
          <w:szCs w:val="20"/>
        </w:rPr>
      </w:pPr>
      <w:r w:rsidRPr="009E7999">
        <w:rPr>
          <w:rFonts w:ascii="Arial" w:hAnsi="Arial" w:cs="Arial"/>
          <w:sz w:val="20"/>
          <w:szCs w:val="20"/>
        </w:rPr>
        <w:t>Two letters of recommendation - at least one should come from the direct supervisor,</w:t>
      </w:r>
    </w:p>
    <w:p w14:paraId="079B16D0" w14:textId="77777777" w:rsidR="00264030" w:rsidRPr="009E7999" w:rsidRDefault="00264030" w:rsidP="00A46254">
      <w:pPr>
        <w:numPr>
          <w:ilvl w:val="0"/>
          <w:numId w:val="22"/>
        </w:numPr>
        <w:jc w:val="both"/>
        <w:rPr>
          <w:rFonts w:ascii="Arial" w:hAnsi="Arial" w:cs="Arial"/>
          <w:bCs/>
          <w:sz w:val="20"/>
          <w:szCs w:val="20"/>
        </w:rPr>
      </w:pPr>
      <w:r w:rsidRPr="009E7999">
        <w:rPr>
          <w:rFonts w:ascii="Arial" w:hAnsi="Arial" w:cs="Arial"/>
          <w:sz w:val="20"/>
          <w:szCs w:val="20"/>
        </w:rPr>
        <w:t xml:space="preserve">Other documents as determined by the </w:t>
      </w:r>
      <w:r w:rsidR="00910DF2" w:rsidRPr="009E7999">
        <w:rPr>
          <w:rFonts w:ascii="Arial" w:hAnsi="Arial" w:cs="Arial"/>
          <w:sz w:val="20"/>
          <w:szCs w:val="20"/>
        </w:rPr>
        <w:t>competition</w:t>
      </w:r>
      <w:r w:rsidRPr="009E7999">
        <w:rPr>
          <w:rFonts w:ascii="Arial" w:hAnsi="Arial" w:cs="Arial"/>
          <w:sz w:val="20"/>
          <w:szCs w:val="20"/>
        </w:rPr>
        <w:t xml:space="preserve"> committee.</w:t>
      </w:r>
    </w:p>
    <w:p w14:paraId="63C6E1C2" w14:textId="519A3D65" w:rsidR="00264030" w:rsidRPr="009E7999" w:rsidRDefault="00264030" w:rsidP="00264030">
      <w:pPr>
        <w:pStyle w:val="NormalnyWeb"/>
        <w:numPr>
          <w:ilvl w:val="0"/>
          <w:numId w:val="22"/>
        </w:numPr>
        <w:shd w:val="clear" w:color="auto" w:fill="F9FAFB"/>
        <w:jc w:val="both"/>
        <w:rPr>
          <w:rFonts w:asciiTheme="minorHAnsi" w:eastAsia="Arial" w:hAnsiTheme="minorHAnsi" w:cstheme="minorHAnsi"/>
          <w:sz w:val="18"/>
          <w:szCs w:val="18"/>
        </w:rPr>
      </w:pPr>
      <w:r w:rsidRPr="009E7999">
        <w:rPr>
          <w:rFonts w:asciiTheme="minorHAnsi" w:hAnsiTheme="minorHAnsi" w:cstheme="minorHAnsi"/>
        </w:rPr>
        <w:t xml:space="preserve">Consent to the processing of personal data as follows: </w:t>
      </w:r>
      <w:r w:rsidRPr="009E7999">
        <w:rPr>
          <w:rFonts w:asciiTheme="minorHAnsi" w:hAnsiTheme="minorHAnsi" w:cstheme="minorHAnsi"/>
          <w:i/>
          <w:iCs/>
          <w:color w:val="1E1E1E"/>
          <w:sz w:val="18"/>
          <w:szCs w:val="18"/>
        </w:rPr>
        <w:t>In accordance with Article 6 (1) (a) of the General Data Protection Regulation of 27 April 2016. (OJ EU L 119/1 of 4 May 2016) I consent to the processing of personal data other than: first name, (first names) and surname; parents' first names; date of birth; place of residence (mailing address); education; previous employment history, included in my job offer for the purpose of the current recruitment.";</w:t>
      </w:r>
    </w:p>
    <w:p w14:paraId="1CC51992" w14:textId="77777777" w:rsidR="00F721C6" w:rsidRPr="009E7999" w:rsidRDefault="00F721C6" w:rsidP="00F721C6">
      <w:pPr>
        <w:jc w:val="both"/>
        <w:rPr>
          <w:rFonts w:asciiTheme="minorHAnsi" w:hAnsiTheme="minorHAnsi" w:cstheme="minorHAnsi"/>
          <w:b/>
          <w:bCs/>
        </w:rPr>
      </w:pPr>
    </w:p>
    <w:p w14:paraId="5072CA1C" w14:textId="1D46EA7E" w:rsidR="0F42CE69" w:rsidRPr="009E7999" w:rsidRDefault="0F42CE69" w:rsidP="00EF29D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rPr>
      </w:pPr>
      <w:r w:rsidRPr="009E7999">
        <w:rPr>
          <w:rFonts w:asciiTheme="minorHAnsi" w:hAnsiTheme="minorHAnsi" w:cstheme="minorHAnsi"/>
          <w:b/>
          <w:bCs/>
        </w:rPr>
        <w:t xml:space="preserve">Conditions of the competition </w:t>
      </w:r>
      <w:r w:rsidR="009E7999">
        <w:rPr>
          <w:rFonts w:asciiTheme="minorHAnsi" w:hAnsiTheme="minorHAnsi" w:cstheme="minorHAnsi"/>
          <w:b/>
          <w:bCs/>
        </w:rPr>
        <w:t xml:space="preserve">are </w:t>
      </w:r>
      <w:r w:rsidRPr="009E7999">
        <w:rPr>
          <w:rFonts w:asciiTheme="minorHAnsi" w:hAnsiTheme="minorHAnsi" w:cstheme="minorHAnsi"/>
          <w:b/>
          <w:bCs/>
        </w:rPr>
        <w:t xml:space="preserve">determined by the </w:t>
      </w:r>
      <w:r w:rsidR="00910DF2" w:rsidRPr="009E7999">
        <w:rPr>
          <w:rFonts w:asciiTheme="minorHAnsi" w:hAnsiTheme="minorHAnsi" w:cstheme="minorBidi"/>
          <w:b/>
        </w:rPr>
        <w:t>competition</w:t>
      </w:r>
      <w:r w:rsidR="00910DF2" w:rsidRPr="009E7999">
        <w:rPr>
          <w:rFonts w:asciiTheme="minorHAnsi" w:hAnsiTheme="minorHAnsi" w:cstheme="minorBidi"/>
          <w:sz w:val="20"/>
          <w:szCs w:val="20"/>
        </w:rPr>
        <w:t xml:space="preserve"> </w:t>
      </w:r>
      <w:r w:rsidR="0028598F" w:rsidRPr="009E7999">
        <w:rPr>
          <w:rFonts w:asciiTheme="minorHAnsi" w:hAnsiTheme="minorHAnsi" w:cstheme="minorHAnsi"/>
          <w:b/>
          <w:bCs/>
        </w:rPr>
        <w:t>committee</w:t>
      </w:r>
      <w:r w:rsidRPr="009E7999">
        <w:rPr>
          <w:rFonts w:asciiTheme="minorHAnsi" w:hAnsiTheme="minorHAnsi" w:cstheme="minorHAnsi"/>
          <w:b/>
          <w:bCs/>
        </w:rPr>
        <w:t xml:space="preserve"> </w:t>
      </w:r>
    </w:p>
    <w:p w14:paraId="5EC0665E" w14:textId="77777777" w:rsidR="57235C37" w:rsidRPr="009E7999" w:rsidRDefault="57235C37" w:rsidP="08E955FD">
      <w:pPr>
        <w:jc w:val="center"/>
        <w:rPr>
          <w:rFonts w:asciiTheme="minorHAnsi" w:hAnsiTheme="minorHAnsi" w:cstheme="minorBidi"/>
          <w:b/>
          <w:bCs/>
          <w:highlight w:val="yellow"/>
        </w:rPr>
      </w:pPr>
    </w:p>
    <w:p w14:paraId="162407F5" w14:textId="77777777" w:rsidR="00383F64" w:rsidRPr="009E7999" w:rsidRDefault="00383F64" w:rsidP="08E955FD">
      <w:pPr>
        <w:jc w:val="both"/>
        <w:rPr>
          <w:rFonts w:asciiTheme="minorHAnsi" w:eastAsia="Arial" w:hAnsiTheme="minorHAnsi" w:cstheme="minorBidi"/>
          <w:b/>
          <w:bCs/>
          <w:highlight w:val="yellow"/>
        </w:rPr>
      </w:pPr>
    </w:p>
    <w:p w14:paraId="7F51F361" w14:textId="77777777" w:rsidR="00EF29DC" w:rsidRPr="009E7999" w:rsidRDefault="00383F64" w:rsidP="4F6698D0">
      <w:pPr>
        <w:pStyle w:val="Akapitzlist"/>
        <w:numPr>
          <w:ilvl w:val="0"/>
          <w:numId w:val="4"/>
        </w:numPr>
        <w:jc w:val="both"/>
        <w:rPr>
          <w:rFonts w:asciiTheme="minorHAnsi" w:eastAsia="Arial" w:hAnsiTheme="minorHAnsi" w:cstheme="minorBidi"/>
          <w:b/>
          <w:bCs/>
          <w:color w:val="ED7D31" w:themeColor="accent2"/>
          <w:sz w:val="22"/>
          <w:szCs w:val="22"/>
        </w:rPr>
      </w:pPr>
      <w:r w:rsidRPr="009E7999">
        <w:rPr>
          <w:rFonts w:asciiTheme="minorHAnsi" w:hAnsiTheme="minorHAnsi" w:cstheme="minorBidi"/>
          <w:b/>
          <w:bCs/>
          <w:sz w:val="22"/>
          <w:szCs w:val="22"/>
        </w:rPr>
        <w:t xml:space="preserve">Determination of qualifications: (researcher profile) according to the </w:t>
      </w:r>
      <w:proofErr w:type="spellStart"/>
      <w:r w:rsidR="00482999" w:rsidRPr="009E7999">
        <w:rPr>
          <w:rFonts w:asciiTheme="minorHAnsi" w:hAnsiTheme="minorHAnsi" w:cstheme="minorBidi"/>
          <w:b/>
          <w:bCs/>
          <w:sz w:val="22"/>
          <w:szCs w:val="22"/>
        </w:rPr>
        <w:t>Euraxess</w:t>
      </w:r>
      <w:proofErr w:type="spellEnd"/>
      <w:r w:rsidR="00482999" w:rsidRPr="009E7999">
        <w:rPr>
          <w:rFonts w:asciiTheme="minorHAnsi" w:hAnsiTheme="minorHAnsi" w:cstheme="minorBidi"/>
          <w:b/>
          <w:bCs/>
          <w:sz w:val="22"/>
          <w:szCs w:val="22"/>
        </w:rPr>
        <w:t xml:space="preserve"> guidelines</w:t>
      </w:r>
    </w:p>
    <w:p w14:paraId="05F2C4FB" w14:textId="77777777" w:rsidR="00EF29DC" w:rsidRPr="009E7999" w:rsidRDefault="00EF29DC" w:rsidP="4F6698D0">
      <w:pPr>
        <w:jc w:val="both"/>
        <w:rPr>
          <w:rFonts w:asciiTheme="minorHAnsi" w:eastAsia="Arial" w:hAnsiTheme="minorHAnsi" w:cstheme="minorBidi"/>
          <w:b/>
          <w:bCs/>
          <w:color w:val="ED7D31" w:themeColor="accent2"/>
          <w:sz w:val="22"/>
          <w:szCs w:val="22"/>
        </w:rPr>
      </w:pPr>
    </w:p>
    <w:p w14:paraId="4D7B84A9" w14:textId="77777777" w:rsidR="0028598F" w:rsidRPr="009E7999" w:rsidRDefault="0028598F" w:rsidP="4F6698D0">
      <w:pPr>
        <w:pStyle w:val="Akapitzlist"/>
        <w:numPr>
          <w:ilvl w:val="0"/>
          <w:numId w:val="32"/>
        </w:numPr>
        <w:jc w:val="both"/>
        <w:rPr>
          <w:rFonts w:asciiTheme="minorHAnsi" w:hAnsiTheme="minorHAnsi" w:cstheme="minorHAnsi"/>
        </w:rPr>
      </w:pPr>
      <w:r w:rsidRPr="009E7999">
        <w:rPr>
          <w:rStyle w:val="Pogrubienie"/>
          <w:rFonts w:asciiTheme="minorHAnsi" w:hAnsiTheme="minorHAnsi" w:cstheme="minorHAnsi"/>
        </w:rPr>
        <w:t>(R1)</w:t>
      </w:r>
      <w:r w:rsidRPr="009E7999">
        <w:rPr>
          <w:rFonts w:asciiTheme="minorHAnsi" w:hAnsiTheme="minorHAnsi" w:cstheme="minorHAnsi"/>
        </w:rPr>
        <w:t xml:space="preserve"> </w:t>
      </w:r>
      <w:r w:rsidRPr="009E7999">
        <w:rPr>
          <w:rStyle w:val="Pogrubienie"/>
          <w:rFonts w:asciiTheme="minorHAnsi" w:hAnsiTheme="minorHAnsi" w:cstheme="minorHAnsi"/>
        </w:rPr>
        <w:t xml:space="preserve">First Stage Researcher </w:t>
      </w:r>
      <w:r w:rsidRPr="009E7999">
        <w:rPr>
          <w:rFonts w:asciiTheme="minorHAnsi" w:hAnsiTheme="minorHAnsi" w:cstheme="minorHAnsi"/>
        </w:rPr>
        <w:t>(</w:t>
      </w:r>
      <w:r w:rsidR="00FE2346" w:rsidRPr="009E7999">
        <w:rPr>
          <w:rFonts w:asciiTheme="minorHAnsi" w:hAnsiTheme="minorHAnsi" w:cstheme="minorHAnsi"/>
        </w:rPr>
        <w:t>u</w:t>
      </w:r>
      <w:r w:rsidRPr="009E7999">
        <w:rPr>
          <w:rFonts w:asciiTheme="minorHAnsi" w:hAnsiTheme="minorHAnsi" w:cstheme="minorHAnsi"/>
        </w:rPr>
        <w:t>p to the point of PhD)</w:t>
      </w:r>
    </w:p>
    <w:p w14:paraId="169D1912" w14:textId="4733751E" w:rsidR="0028598F" w:rsidRPr="009E7999" w:rsidRDefault="002B402B" w:rsidP="002B402B">
      <w:pPr>
        <w:pStyle w:val="Akapitzlist"/>
        <w:ind w:left="720"/>
        <w:jc w:val="both"/>
        <w:rPr>
          <w:rFonts w:asciiTheme="minorHAnsi" w:hAnsiTheme="minorHAnsi" w:cstheme="minorHAnsi"/>
        </w:rPr>
      </w:pPr>
      <w:r w:rsidRPr="009E7999">
        <w:rPr>
          <w:rStyle w:val="Pogrubienie"/>
          <w:rFonts w:asciiTheme="minorHAnsi" w:hAnsiTheme="minorHAnsi" w:cstheme="minorHAnsi"/>
        </w:rPr>
        <w:t xml:space="preserve">X </w:t>
      </w:r>
      <w:r w:rsidR="0028598F" w:rsidRPr="009E7999">
        <w:rPr>
          <w:rStyle w:val="Pogrubienie"/>
          <w:rFonts w:asciiTheme="minorHAnsi" w:hAnsiTheme="minorHAnsi" w:cstheme="minorHAnsi"/>
        </w:rPr>
        <w:t>(R2)</w:t>
      </w:r>
      <w:r w:rsidR="0028598F" w:rsidRPr="009E7999">
        <w:rPr>
          <w:rFonts w:asciiTheme="minorHAnsi" w:hAnsiTheme="minorHAnsi" w:cstheme="minorHAnsi"/>
        </w:rPr>
        <w:t xml:space="preserve"> </w:t>
      </w:r>
      <w:r w:rsidR="0028598F" w:rsidRPr="009E7999">
        <w:rPr>
          <w:rStyle w:val="Pogrubienie"/>
          <w:rFonts w:asciiTheme="minorHAnsi" w:hAnsiTheme="minorHAnsi" w:cstheme="minorHAnsi"/>
        </w:rPr>
        <w:t>Recogni</w:t>
      </w:r>
      <w:r w:rsidR="00F83AE5" w:rsidRPr="009E7999">
        <w:rPr>
          <w:rStyle w:val="Pogrubienie"/>
          <w:rFonts w:asciiTheme="minorHAnsi" w:hAnsiTheme="minorHAnsi" w:cstheme="minorHAnsi"/>
        </w:rPr>
        <w:t>z</w:t>
      </w:r>
      <w:r w:rsidR="0028598F" w:rsidRPr="009E7999">
        <w:rPr>
          <w:rStyle w:val="Pogrubienie"/>
          <w:rFonts w:asciiTheme="minorHAnsi" w:hAnsiTheme="minorHAnsi" w:cstheme="minorHAnsi"/>
        </w:rPr>
        <w:t xml:space="preserve">ed Researcher </w:t>
      </w:r>
      <w:r w:rsidR="0028598F" w:rsidRPr="009E7999">
        <w:rPr>
          <w:rFonts w:asciiTheme="minorHAnsi" w:hAnsiTheme="minorHAnsi" w:cstheme="minorHAnsi"/>
        </w:rPr>
        <w:t>(PhD holders or equivalent who are not yet fully independent)</w:t>
      </w:r>
    </w:p>
    <w:p w14:paraId="23D77A91" w14:textId="77777777" w:rsidR="0028598F" w:rsidRPr="009E7999" w:rsidRDefault="0028598F" w:rsidP="4F6698D0">
      <w:pPr>
        <w:pStyle w:val="Akapitzlist"/>
        <w:numPr>
          <w:ilvl w:val="0"/>
          <w:numId w:val="32"/>
        </w:numPr>
        <w:jc w:val="both"/>
        <w:rPr>
          <w:rFonts w:asciiTheme="minorHAnsi" w:hAnsiTheme="minorHAnsi" w:cstheme="minorHAnsi"/>
        </w:rPr>
      </w:pPr>
      <w:r w:rsidRPr="009E7999">
        <w:rPr>
          <w:rStyle w:val="Pogrubienie"/>
          <w:rFonts w:asciiTheme="minorHAnsi" w:hAnsiTheme="minorHAnsi" w:cstheme="minorHAnsi"/>
        </w:rPr>
        <w:t>(R3) Established Researcher</w:t>
      </w:r>
      <w:r w:rsidRPr="009E7999">
        <w:rPr>
          <w:rFonts w:asciiTheme="minorHAnsi" w:hAnsiTheme="minorHAnsi" w:cstheme="minorHAnsi"/>
        </w:rPr>
        <w:t xml:space="preserve"> (</w:t>
      </w:r>
      <w:r w:rsidR="00FE2346" w:rsidRPr="009E7999">
        <w:rPr>
          <w:rFonts w:asciiTheme="minorHAnsi" w:hAnsiTheme="minorHAnsi" w:cstheme="minorHAnsi"/>
        </w:rPr>
        <w:t>r</w:t>
      </w:r>
      <w:r w:rsidRPr="009E7999">
        <w:rPr>
          <w:rFonts w:asciiTheme="minorHAnsi" w:hAnsiTheme="minorHAnsi" w:cstheme="minorHAnsi"/>
        </w:rPr>
        <w:t>esearchers who have developed a level of independence)</w:t>
      </w:r>
    </w:p>
    <w:p w14:paraId="1C85DAE7" w14:textId="77777777" w:rsidR="00383F64" w:rsidRPr="009E7999" w:rsidRDefault="0028598F" w:rsidP="001E11CC">
      <w:pPr>
        <w:pStyle w:val="Akapitzlist"/>
        <w:numPr>
          <w:ilvl w:val="0"/>
          <w:numId w:val="32"/>
        </w:numPr>
        <w:jc w:val="both"/>
        <w:rPr>
          <w:rFonts w:asciiTheme="minorHAnsi" w:eastAsia="Arial" w:hAnsiTheme="minorHAnsi" w:cstheme="minorHAnsi"/>
          <w:b/>
          <w:bCs/>
        </w:rPr>
      </w:pPr>
      <w:r w:rsidRPr="009E7999">
        <w:rPr>
          <w:rFonts w:asciiTheme="minorHAnsi" w:eastAsia="Arial" w:hAnsiTheme="minorHAnsi" w:cstheme="minorHAnsi"/>
          <w:b/>
          <w:bCs/>
        </w:rPr>
        <w:t xml:space="preserve">(R4) </w:t>
      </w:r>
      <w:r w:rsidRPr="009E7999">
        <w:rPr>
          <w:rStyle w:val="Pogrubienie"/>
          <w:rFonts w:asciiTheme="minorHAnsi" w:hAnsiTheme="minorHAnsi" w:cstheme="minorHAnsi"/>
        </w:rPr>
        <w:t>Leading Researcher</w:t>
      </w:r>
      <w:r w:rsidRPr="009E7999">
        <w:rPr>
          <w:rFonts w:asciiTheme="minorHAnsi" w:hAnsiTheme="minorHAnsi" w:cstheme="minorHAnsi"/>
        </w:rPr>
        <w:t xml:space="preserve"> (</w:t>
      </w:r>
      <w:r w:rsidR="00FE2346" w:rsidRPr="009E7999">
        <w:rPr>
          <w:rFonts w:asciiTheme="minorHAnsi" w:hAnsiTheme="minorHAnsi" w:cstheme="minorHAnsi"/>
        </w:rPr>
        <w:t>r</w:t>
      </w:r>
      <w:r w:rsidRPr="009E7999">
        <w:rPr>
          <w:rFonts w:asciiTheme="minorHAnsi" w:hAnsiTheme="minorHAnsi" w:cstheme="minorHAnsi"/>
        </w:rPr>
        <w:t>esearchers leading their research area or field)</w:t>
      </w:r>
    </w:p>
    <w:p w14:paraId="562B9BAB" w14:textId="77777777" w:rsidR="0028598F" w:rsidRPr="009E7999" w:rsidRDefault="0028598F" w:rsidP="0028598F">
      <w:pPr>
        <w:pStyle w:val="Akapitzlist"/>
        <w:ind w:left="720"/>
        <w:jc w:val="both"/>
        <w:rPr>
          <w:rFonts w:eastAsia="Arial"/>
          <w:b/>
          <w:bCs/>
        </w:rPr>
      </w:pPr>
    </w:p>
    <w:p w14:paraId="61FFE176" w14:textId="1682A62B" w:rsidR="00EF29DC" w:rsidRPr="009E7999" w:rsidRDefault="00F83AE5" w:rsidP="00EF29DC">
      <w:pPr>
        <w:jc w:val="both"/>
        <w:rPr>
          <w:rFonts w:ascii="Arial" w:hAnsi="Arial" w:cs="Arial"/>
          <w:sz w:val="20"/>
          <w:szCs w:val="20"/>
        </w:rPr>
      </w:pPr>
      <w:r w:rsidRPr="009E7999">
        <w:rPr>
          <w:rFonts w:ascii="Arial" w:eastAsia="Arial" w:hAnsi="Arial" w:cs="Arial"/>
          <w:bCs/>
          <w:sz w:val="20"/>
          <w:szCs w:val="20"/>
        </w:rPr>
        <w:t>D</w:t>
      </w:r>
      <w:r w:rsidR="00EF29DC" w:rsidRPr="009E7999">
        <w:rPr>
          <w:rFonts w:ascii="Arial" w:eastAsia="Arial" w:hAnsi="Arial" w:cs="Arial"/>
          <w:bCs/>
          <w:sz w:val="20"/>
          <w:szCs w:val="20"/>
        </w:rPr>
        <w:t xml:space="preserve">efinition of qualification level and professional experience according to </w:t>
      </w:r>
      <w:proofErr w:type="spellStart"/>
      <w:r w:rsidR="00EF29DC" w:rsidRPr="009E7999">
        <w:rPr>
          <w:rFonts w:ascii="Arial" w:eastAsia="Arial" w:hAnsi="Arial" w:cs="Arial"/>
          <w:bCs/>
          <w:sz w:val="20"/>
          <w:szCs w:val="20"/>
        </w:rPr>
        <w:t>Euraxess</w:t>
      </w:r>
      <w:proofErr w:type="spellEnd"/>
      <w:r w:rsidR="00EF29DC" w:rsidRPr="009E7999">
        <w:rPr>
          <w:rFonts w:ascii="Arial" w:eastAsia="Arial" w:hAnsi="Arial" w:cs="Arial"/>
          <w:bCs/>
          <w:sz w:val="20"/>
          <w:szCs w:val="20"/>
        </w:rPr>
        <w:t xml:space="preserve"> guidelines</w:t>
      </w:r>
      <w:r w:rsidR="00EF29DC" w:rsidRPr="009E7999">
        <w:rPr>
          <w:rFonts w:ascii="Arial" w:eastAsia="Arial" w:hAnsi="Arial" w:cs="Arial"/>
          <w:bCs/>
          <w:color w:val="FF0000"/>
          <w:sz w:val="20"/>
          <w:szCs w:val="20"/>
        </w:rPr>
        <w:t xml:space="preserve"> </w:t>
      </w:r>
      <w:hyperlink r:id="rId11" w:history="1">
        <w:r w:rsidR="00EF29DC" w:rsidRPr="00735307">
          <w:rPr>
            <w:rStyle w:val="Hipercze"/>
            <w:rFonts w:ascii="Arial" w:hAnsi="Arial" w:cs="Arial"/>
            <w:sz w:val="20"/>
            <w:szCs w:val="20"/>
          </w:rPr>
          <w:t>https://euraxess.ec.europa.eu/europe/career-development/training-researchers/research-profiles-descriptors</w:t>
        </w:r>
      </w:hyperlink>
      <w:r w:rsidR="00EF29DC" w:rsidRPr="009E7999">
        <w:rPr>
          <w:rFonts w:ascii="Arial" w:hAnsi="Arial" w:cs="Arial"/>
          <w:sz w:val="20"/>
          <w:szCs w:val="20"/>
        </w:rPr>
        <w:t>)</w:t>
      </w:r>
    </w:p>
    <w:p w14:paraId="30794CC0" w14:textId="77777777" w:rsidR="00EF29DC" w:rsidRPr="009E7999" w:rsidRDefault="00EF29DC" w:rsidP="00EF29DC">
      <w:pPr>
        <w:jc w:val="both"/>
        <w:rPr>
          <w:rFonts w:asciiTheme="minorHAnsi" w:hAnsiTheme="minorHAnsi" w:cstheme="minorHAnsi"/>
          <w:b/>
          <w:sz w:val="22"/>
          <w:szCs w:val="22"/>
        </w:rPr>
      </w:pPr>
    </w:p>
    <w:p w14:paraId="2D357332" w14:textId="77777777" w:rsidR="00275CE7" w:rsidRPr="009E7999" w:rsidRDefault="0028598F" w:rsidP="6D41A1A5">
      <w:pPr>
        <w:pStyle w:val="Akapitzlist"/>
        <w:numPr>
          <w:ilvl w:val="0"/>
          <w:numId w:val="4"/>
        </w:numPr>
        <w:jc w:val="both"/>
        <w:rPr>
          <w:rFonts w:asciiTheme="minorHAnsi" w:eastAsia="Arial" w:hAnsiTheme="minorHAnsi" w:cstheme="minorHAnsi"/>
          <w:b/>
          <w:bCs/>
        </w:rPr>
      </w:pPr>
      <w:r w:rsidRPr="009E7999">
        <w:rPr>
          <w:rFonts w:asciiTheme="minorHAnsi" w:eastAsia="Arial" w:hAnsiTheme="minorHAnsi" w:cstheme="minorHAnsi"/>
          <w:b/>
          <w:bCs/>
        </w:rPr>
        <w:t xml:space="preserve">Job </w:t>
      </w:r>
      <w:r w:rsidR="004D6C79" w:rsidRPr="009E7999">
        <w:rPr>
          <w:rFonts w:asciiTheme="minorHAnsi" w:eastAsia="Arial" w:hAnsiTheme="minorHAnsi" w:cstheme="minorHAnsi"/>
          <w:b/>
          <w:bCs/>
        </w:rPr>
        <w:t>Offer description</w:t>
      </w:r>
    </w:p>
    <w:p w14:paraId="1AB0E5FB" w14:textId="0A7D39C5" w:rsidR="00A0563E" w:rsidRPr="009E7999" w:rsidRDefault="00A0563E" w:rsidP="00A0563E">
      <w:pPr>
        <w:pStyle w:val="Akapitzlist"/>
        <w:ind w:left="360"/>
        <w:jc w:val="both"/>
        <w:rPr>
          <w:rFonts w:ascii="Arial" w:hAnsi="Arial" w:cs="Arial"/>
          <w:sz w:val="20"/>
          <w:szCs w:val="20"/>
        </w:rPr>
      </w:pPr>
      <w:r w:rsidRPr="009E7999">
        <w:rPr>
          <w:rFonts w:ascii="Arial" w:hAnsi="Arial" w:cs="Arial"/>
          <w:sz w:val="20"/>
          <w:szCs w:val="20"/>
        </w:rPr>
        <w:t xml:space="preserve">We are looking for a motivated researcher for the position of a postdoctoral fellow at the Laboratory of Stem Cell Biology and Regenerative Medicine, Adam Mickiewicz University in Poznan, in an OPUS project funded by the National Science </w:t>
      </w:r>
      <w:r w:rsidR="009E7999">
        <w:rPr>
          <w:rFonts w:ascii="Arial" w:hAnsi="Arial" w:cs="Arial"/>
          <w:sz w:val="20"/>
          <w:szCs w:val="20"/>
        </w:rPr>
        <w:t>Center</w:t>
      </w:r>
      <w:r w:rsidRPr="009E7999">
        <w:rPr>
          <w:rFonts w:ascii="Arial" w:hAnsi="Arial" w:cs="Arial"/>
          <w:sz w:val="20"/>
          <w:szCs w:val="20"/>
        </w:rPr>
        <w:t>, NCN. The successful candidate will study changes in pancreatic organoids derived from patients with type 2 diabetes using multi-omics techniques.</w:t>
      </w:r>
    </w:p>
    <w:p w14:paraId="0F739166" w14:textId="18A3832A" w:rsidR="00A0563E" w:rsidRPr="009E7999" w:rsidRDefault="00A0563E" w:rsidP="00A0563E">
      <w:pPr>
        <w:pStyle w:val="Akapitzlist"/>
        <w:ind w:left="360"/>
        <w:jc w:val="both"/>
        <w:rPr>
          <w:rFonts w:ascii="Arial" w:hAnsi="Arial" w:cs="Arial"/>
          <w:sz w:val="20"/>
          <w:szCs w:val="20"/>
        </w:rPr>
      </w:pPr>
      <w:r w:rsidRPr="009E7999">
        <w:rPr>
          <w:rFonts w:ascii="Arial" w:hAnsi="Arial" w:cs="Arial"/>
          <w:sz w:val="20"/>
          <w:szCs w:val="20"/>
        </w:rPr>
        <w:t xml:space="preserve">The research will be </w:t>
      </w:r>
      <w:r w:rsidR="009E7999">
        <w:rPr>
          <w:rFonts w:ascii="Arial" w:hAnsi="Arial" w:cs="Arial"/>
          <w:sz w:val="20"/>
          <w:szCs w:val="20"/>
        </w:rPr>
        <w:t>conducted using state-of-the-art techniques, including the differentiation of human stem cells into pancreatic beta cells and the production of organoids, advanced genome editing during differentiation, single-cell RNA sequencing</w:t>
      </w:r>
      <w:r w:rsidRPr="009E7999">
        <w:rPr>
          <w:rFonts w:ascii="Arial" w:hAnsi="Arial" w:cs="Arial"/>
          <w:sz w:val="20"/>
          <w:szCs w:val="20"/>
        </w:rPr>
        <w:t xml:space="preserve">, proteomics and </w:t>
      </w:r>
      <w:proofErr w:type="spellStart"/>
      <w:r w:rsidRPr="009E7999">
        <w:rPr>
          <w:rFonts w:ascii="Arial" w:hAnsi="Arial" w:cs="Arial"/>
          <w:sz w:val="20"/>
          <w:szCs w:val="20"/>
        </w:rPr>
        <w:t>lipidomics</w:t>
      </w:r>
      <w:proofErr w:type="spellEnd"/>
      <w:r w:rsidRPr="009E7999">
        <w:rPr>
          <w:rFonts w:ascii="Arial" w:hAnsi="Arial" w:cs="Arial"/>
          <w:sz w:val="20"/>
          <w:szCs w:val="20"/>
        </w:rPr>
        <w:t xml:space="preserve">, functional assays, and microscopic imaging. Mastering </w:t>
      </w:r>
      <w:r w:rsidR="009E7999">
        <w:rPr>
          <w:rFonts w:ascii="Arial" w:hAnsi="Arial" w:cs="Arial"/>
          <w:sz w:val="20"/>
          <w:szCs w:val="20"/>
        </w:rPr>
        <w:t>all of these techniques is not necessary, as the project will be carried out in collaboration; however,</w:t>
      </w:r>
      <w:r w:rsidRPr="009E7999">
        <w:rPr>
          <w:rFonts w:ascii="Arial" w:hAnsi="Arial" w:cs="Arial"/>
          <w:sz w:val="20"/>
          <w:szCs w:val="20"/>
        </w:rPr>
        <w:t xml:space="preserve"> there is an opportunity to learn more about them. The knowledge gained will be crucial for the development of cell and gene therapies for people with diabetes. </w:t>
      </w:r>
    </w:p>
    <w:p w14:paraId="5F9DA6E8" w14:textId="7DB41E12" w:rsidR="00A0563E" w:rsidRPr="009E7999" w:rsidRDefault="00A0563E" w:rsidP="00A0563E">
      <w:pPr>
        <w:pStyle w:val="Akapitzlist"/>
        <w:ind w:left="360"/>
        <w:jc w:val="both"/>
        <w:rPr>
          <w:rFonts w:ascii="Arial" w:hAnsi="Arial" w:cs="Arial"/>
          <w:sz w:val="20"/>
          <w:szCs w:val="20"/>
        </w:rPr>
      </w:pPr>
      <w:r w:rsidRPr="009E7999">
        <w:rPr>
          <w:rFonts w:ascii="Arial" w:hAnsi="Arial" w:cs="Arial"/>
          <w:sz w:val="20"/>
          <w:szCs w:val="20"/>
        </w:rPr>
        <w:t xml:space="preserve">The laboratory is located in </w:t>
      </w:r>
      <w:proofErr w:type="spellStart"/>
      <w:r w:rsidRPr="009E7999">
        <w:rPr>
          <w:rFonts w:ascii="Arial" w:hAnsi="Arial" w:cs="Arial"/>
          <w:sz w:val="20"/>
          <w:szCs w:val="20"/>
        </w:rPr>
        <w:t>Poznań</w:t>
      </w:r>
      <w:proofErr w:type="spellEnd"/>
      <w:r w:rsidRPr="009E7999">
        <w:rPr>
          <w:rFonts w:ascii="Arial" w:hAnsi="Arial" w:cs="Arial"/>
          <w:sz w:val="20"/>
          <w:szCs w:val="20"/>
        </w:rPr>
        <w:t xml:space="preserve"> at the Institute of Molecular Biology and Biotechnology, Faculty of Biology, Adam Mickiewicz University, which is one of the leading scientific institutions in Poland. This project will be carried out in close collaboration with the team of Prof. Małgorzata Borowiak at Adam Mickiewicz University and with two teams at the University of Helsinki</w:t>
      </w:r>
      <w:r w:rsidR="009E7999">
        <w:rPr>
          <w:rFonts w:ascii="Arial" w:hAnsi="Arial" w:cs="Arial"/>
          <w:sz w:val="20"/>
          <w:szCs w:val="20"/>
        </w:rPr>
        <w:t>,</w:t>
      </w:r>
      <w:r w:rsidRPr="009E7999">
        <w:rPr>
          <w:rFonts w:ascii="Arial" w:hAnsi="Arial" w:cs="Arial"/>
          <w:sz w:val="20"/>
          <w:szCs w:val="20"/>
        </w:rPr>
        <w:t xml:space="preserve"> with the possibility of short-term internships. Our </w:t>
      </w:r>
      <w:r w:rsidR="00735307">
        <w:rPr>
          <w:rFonts w:ascii="Arial" w:hAnsi="Arial" w:cs="Arial"/>
          <w:sz w:val="20"/>
          <w:szCs w:val="20"/>
        </w:rPr>
        <w:t>research group</w:t>
      </w:r>
      <w:r w:rsidRPr="009E7999">
        <w:rPr>
          <w:rFonts w:ascii="Arial" w:hAnsi="Arial" w:cs="Arial"/>
          <w:sz w:val="20"/>
          <w:szCs w:val="20"/>
        </w:rPr>
        <w:t xml:space="preserve"> is a young, dynamic, </w:t>
      </w:r>
      <w:r w:rsidR="009E7999">
        <w:rPr>
          <w:rFonts w:ascii="Arial" w:hAnsi="Arial" w:cs="Arial"/>
          <w:sz w:val="20"/>
          <w:szCs w:val="20"/>
        </w:rPr>
        <w:t xml:space="preserve">and </w:t>
      </w:r>
      <w:r w:rsidRPr="009E7999">
        <w:rPr>
          <w:rFonts w:ascii="Arial" w:hAnsi="Arial" w:cs="Arial"/>
          <w:sz w:val="20"/>
          <w:szCs w:val="20"/>
        </w:rPr>
        <w:t>efficiently functioning team focused on cooperation, development, and mutual respect.</w:t>
      </w:r>
    </w:p>
    <w:p w14:paraId="42A4C27D" w14:textId="77777777" w:rsidR="00413E22" w:rsidRPr="009E7999" w:rsidRDefault="00413E22" w:rsidP="00413E22">
      <w:pPr>
        <w:jc w:val="both"/>
        <w:rPr>
          <w:u w:val="single"/>
        </w:rPr>
      </w:pPr>
    </w:p>
    <w:p w14:paraId="341DF8E0" w14:textId="41DC7C99" w:rsidR="00413E22" w:rsidRPr="009E7999" w:rsidRDefault="00413E22" w:rsidP="00413E22">
      <w:pPr>
        <w:jc w:val="both"/>
        <w:rPr>
          <w:rFonts w:ascii="Arial" w:hAnsi="Arial" w:cs="Arial"/>
          <w:sz w:val="20"/>
          <w:szCs w:val="20"/>
          <w:u w:val="single"/>
        </w:rPr>
      </w:pPr>
      <w:r w:rsidRPr="009E7999">
        <w:rPr>
          <w:rFonts w:ascii="Arial" w:hAnsi="Arial" w:cs="Arial"/>
          <w:sz w:val="20"/>
          <w:szCs w:val="20"/>
          <w:u w:val="single"/>
        </w:rPr>
        <w:t>Selected publications of the team (prof. Borowiak/prof. Łałowski):</w:t>
      </w:r>
    </w:p>
    <w:p w14:paraId="7CE174D3" w14:textId="77777777" w:rsidR="00413E22" w:rsidRPr="009E7999" w:rsidRDefault="00413E22" w:rsidP="00F83AE5">
      <w:pPr>
        <w:numPr>
          <w:ilvl w:val="0"/>
          <w:numId w:val="33"/>
        </w:numPr>
        <w:jc w:val="both"/>
        <w:rPr>
          <w:rFonts w:ascii="Arial" w:hAnsi="Arial" w:cs="Arial"/>
          <w:sz w:val="20"/>
          <w:szCs w:val="20"/>
        </w:rPr>
      </w:pPr>
      <w:bookmarkStart w:id="0" w:name="_Hlk191473567"/>
      <w:r w:rsidRPr="009E7999">
        <w:rPr>
          <w:rFonts w:ascii="Arial" w:hAnsi="Arial" w:cs="Arial"/>
          <w:i/>
          <w:iCs/>
          <w:sz w:val="20"/>
          <w:szCs w:val="20"/>
        </w:rPr>
        <w:lastRenderedPageBreak/>
        <w:t>Nature</w:t>
      </w:r>
      <w:r w:rsidRPr="009E7999">
        <w:rPr>
          <w:rFonts w:ascii="Arial" w:hAnsi="Arial" w:cs="Arial"/>
          <w:sz w:val="20"/>
          <w:szCs w:val="20"/>
        </w:rPr>
        <w:t>, 2012</w:t>
      </w:r>
    </w:p>
    <w:p w14:paraId="24FDC334" w14:textId="77777777" w:rsidR="00413E22" w:rsidRPr="009E7999" w:rsidRDefault="00413E22" w:rsidP="00F83AE5">
      <w:pPr>
        <w:numPr>
          <w:ilvl w:val="0"/>
          <w:numId w:val="33"/>
        </w:numPr>
        <w:jc w:val="both"/>
        <w:rPr>
          <w:rFonts w:ascii="Arial" w:hAnsi="Arial" w:cs="Arial"/>
          <w:sz w:val="20"/>
          <w:szCs w:val="20"/>
        </w:rPr>
      </w:pPr>
      <w:r w:rsidRPr="009E7999">
        <w:rPr>
          <w:rFonts w:ascii="Arial" w:hAnsi="Arial" w:cs="Arial"/>
          <w:i/>
          <w:iCs/>
          <w:sz w:val="20"/>
          <w:szCs w:val="20"/>
        </w:rPr>
        <w:t>Nature Chemical Biology</w:t>
      </w:r>
      <w:r w:rsidRPr="009E7999">
        <w:rPr>
          <w:rFonts w:ascii="Arial" w:hAnsi="Arial" w:cs="Arial"/>
          <w:sz w:val="20"/>
          <w:szCs w:val="20"/>
        </w:rPr>
        <w:t>, 2009</w:t>
      </w:r>
    </w:p>
    <w:p w14:paraId="36365C8F" w14:textId="77777777" w:rsidR="00413E22" w:rsidRPr="009E7999" w:rsidRDefault="00413E22" w:rsidP="00F83AE5">
      <w:pPr>
        <w:numPr>
          <w:ilvl w:val="0"/>
          <w:numId w:val="33"/>
        </w:numPr>
        <w:jc w:val="both"/>
        <w:rPr>
          <w:rFonts w:ascii="Arial" w:hAnsi="Arial" w:cs="Arial"/>
          <w:sz w:val="20"/>
          <w:szCs w:val="20"/>
        </w:rPr>
      </w:pPr>
      <w:r w:rsidRPr="009E7999">
        <w:rPr>
          <w:rFonts w:ascii="Arial" w:hAnsi="Arial" w:cs="Arial"/>
          <w:i/>
          <w:iCs/>
          <w:sz w:val="20"/>
          <w:szCs w:val="20"/>
        </w:rPr>
        <w:t>Nature Biotechnology</w:t>
      </w:r>
      <w:r w:rsidRPr="009E7999">
        <w:rPr>
          <w:rFonts w:ascii="Arial" w:hAnsi="Arial" w:cs="Arial"/>
          <w:sz w:val="20"/>
          <w:szCs w:val="20"/>
        </w:rPr>
        <w:t>, 2008</w:t>
      </w:r>
    </w:p>
    <w:p w14:paraId="5E89BC67" w14:textId="77777777" w:rsidR="00413E22" w:rsidRPr="009E7999" w:rsidRDefault="00413E22" w:rsidP="00F83AE5">
      <w:pPr>
        <w:numPr>
          <w:ilvl w:val="0"/>
          <w:numId w:val="33"/>
        </w:numPr>
        <w:jc w:val="both"/>
        <w:rPr>
          <w:rFonts w:ascii="Arial" w:hAnsi="Arial" w:cs="Arial"/>
          <w:sz w:val="20"/>
          <w:szCs w:val="20"/>
        </w:rPr>
      </w:pPr>
      <w:r w:rsidRPr="009E7999">
        <w:rPr>
          <w:rFonts w:ascii="Arial" w:hAnsi="Arial" w:cs="Arial"/>
          <w:i/>
          <w:iCs/>
          <w:sz w:val="20"/>
          <w:szCs w:val="20"/>
        </w:rPr>
        <w:t>Nature Communications</w:t>
      </w:r>
      <w:r w:rsidRPr="009E7999">
        <w:rPr>
          <w:rFonts w:ascii="Arial" w:hAnsi="Arial" w:cs="Arial"/>
          <w:sz w:val="20"/>
          <w:szCs w:val="20"/>
        </w:rPr>
        <w:t xml:space="preserve"> 2018, 2017a, 2017b </w:t>
      </w:r>
    </w:p>
    <w:p w14:paraId="650DAF2E" w14:textId="77777777" w:rsidR="00413E22" w:rsidRPr="009E7999" w:rsidRDefault="00413E22" w:rsidP="00F83AE5">
      <w:pPr>
        <w:numPr>
          <w:ilvl w:val="0"/>
          <w:numId w:val="33"/>
        </w:numPr>
        <w:jc w:val="both"/>
        <w:rPr>
          <w:rFonts w:ascii="Arial" w:hAnsi="Arial" w:cs="Arial"/>
          <w:sz w:val="20"/>
          <w:szCs w:val="20"/>
        </w:rPr>
      </w:pPr>
      <w:r w:rsidRPr="009E7999">
        <w:rPr>
          <w:rFonts w:ascii="Arial" w:hAnsi="Arial" w:cs="Arial"/>
          <w:i/>
          <w:iCs/>
          <w:sz w:val="20"/>
          <w:szCs w:val="20"/>
        </w:rPr>
        <w:t>Science</w:t>
      </w:r>
      <w:r w:rsidRPr="009E7999">
        <w:rPr>
          <w:rFonts w:ascii="Arial" w:hAnsi="Arial" w:cs="Arial"/>
          <w:sz w:val="20"/>
          <w:szCs w:val="20"/>
        </w:rPr>
        <w:t xml:space="preserve"> </w:t>
      </w:r>
      <w:r w:rsidRPr="009E7999">
        <w:rPr>
          <w:rFonts w:ascii="Arial" w:hAnsi="Arial" w:cs="Arial"/>
          <w:i/>
          <w:iCs/>
          <w:sz w:val="20"/>
          <w:szCs w:val="20"/>
        </w:rPr>
        <w:t>Translational Medicine</w:t>
      </w:r>
      <w:r w:rsidRPr="009E7999">
        <w:rPr>
          <w:rFonts w:ascii="Arial" w:hAnsi="Arial" w:cs="Arial"/>
          <w:sz w:val="20"/>
          <w:szCs w:val="20"/>
        </w:rPr>
        <w:t>, 2020</w:t>
      </w:r>
    </w:p>
    <w:p w14:paraId="590669E7" w14:textId="77777777" w:rsidR="00413E22" w:rsidRPr="009E7999" w:rsidRDefault="00413E22" w:rsidP="00F83AE5">
      <w:pPr>
        <w:numPr>
          <w:ilvl w:val="0"/>
          <w:numId w:val="33"/>
        </w:numPr>
        <w:jc w:val="both"/>
        <w:rPr>
          <w:rFonts w:ascii="Arial" w:hAnsi="Arial" w:cs="Arial"/>
          <w:sz w:val="20"/>
          <w:szCs w:val="20"/>
        </w:rPr>
      </w:pPr>
      <w:r w:rsidRPr="009E7999">
        <w:rPr>
          <w:rFonts w:ascii="Arial" w:hAnsi="Arial" w:cs="Arial"/>
          <w:i/>
          <w:iCs/>
          <w:sz w:val="20"/>
          <w:szCs w:val="20"/>
        </w:rPr>
        <w:t>Cell Reports</w:t>
      </w:r>
      <w:r w:rsidRPr="009E7999">
        <w:rPr>
          <w:rFonts w:ascii="Arial" w:hAnsi="Arial" w:cs="Arial"/>
          <w:sz w:val="20"/>
          <w:szCs w:val="20"/>
        </w:rPr>
        <w:t>, 2018</w:t>
      </w:r>
    </w:p>
    <w:p w14:paraId="661995DD" w14:textId="77777777" w:rsidR="00413E22" w:rsidRPr="009E7999" w:rsidRDefault="00413E22" w:rsidP="00F83AE5">
      <w:pPr>
        <w:numPr>
          <w:ilvl w:val="0"/>
          <w:numId w:val="33"/>
        </w:numPr>
        <w:jc w:val="both"/>
        <w:rPr>
          <w:rFonts w:ascii="Arial" w:hAnsi="Arial" w:cs="Arial"/>
          <w:sz w:val="20"/>
          <w:szCs w:val="20"/>
        </w:rPr>
      </w:pPr>
      <w:r w:rsidRPr="009E7999">
        <w:rPr>
          <w:rFonts w:ascii="Arial" w:hAnsi="Arial" w:cs="Arial"/>
          <w:i/>
          <w:iCs/>
          <w:sz w:val="20"/>
          <w:szCs w:val="20"/>
        </w:rPr>
        <w:t>Frontiers in Pharmacology</w:t>
      </w:r>
      <w:r w:rsidRPr="009E7999">
        <w:rPr>
          <w:rFonts w:ascii="Arial" w:hAnsi="Arial" w:cs="Arial"/>
          <w:sz w:val="20"/>
          <w:szCs w:val="20"/>
        </w:rPr>
        <w:t>, 2018</w:t>
      </w:r>
    </w:p>
    <w:p w14:paraId="7E971C0B" w14:textId="77777777" w:rsidR="00413E22" w:rsidRPr="009E7999" w:rsidRDefault="00413E22" w:rsidP="00F83AE5">
      <w:pPr>
        <w:numPr>
          <w:ilvl w:val="0"/>
          <w:numId w:val="33"/>
        </w:numPr>
        <w:jc w:val="both"/>
        <w:rPr>
          <w:rFonts w:ascii="Arial" w:hAnsi="Arial" w:cs="Arial"/>
          <w:sz w:val="20"/>
          <w:szCs w:val="20"/>
        </w:rPr>
      </w:pPr>
      <w:r w:rsidRPr="009E7999">
        <w:rPr>
          <w:rFonts w:ascii="Arial" w:hAnsi="Arial" w:cs="Arial"/>
          <w:i/>
          <w:iCs/>
          <w:sz w:val="20"/>
          <w:szCs w:val="20"/>
        </w:rPr>
        <w:t>Diabetes</w:t>
      </w:r>
      <w:r w:rsidRPr="009E7999">
        <w:rPr>
          <w:rFonts w:ascii="Arial" w:hAnsi="Arial" w:cs="Arial"/>
          <w:sz w:val="20"/>
          <w:szCs w:val="20"/>
        </w:rPr>
        <w:t>, 2020</w:t>
      </w:r>
    </w:p>
    <w:p w14:paraId="061BCD42" w14:textId="77777777" w:rsidR="00413E22" w:rsidRPr="009E7999" w:rsidRDefault="00413E22" w:rsidP="00F83AE5">
      <w:pPr>
        <w:numPr>
          <w:ilvl w:val="0"/>
          <w:numId w:val="33"/>
        </w:numPr>
        <w:jc w:val="both"/>
        <w:rPr>
          <w:rFonts w:ascii="Arial" w:hAnsi="Arial" w:cs="Arial"/>
          <w:sz w:val="20"/>
          <w:szCs w:val="20"/>
        </w:rPr>
      </w:pPr>
      <w:r w:rsidRPr="009E7999">
        <w:rPr>
          <w:rFonts w:ascii="Arial" w:hAnsi="Arial" w:cs="Arial"/>
          <w:i/>
          <w:iCs/>
          <w:sz w:val="20"/>
          <w:szCs w:val="20"/>
        </w:rPr>
        <w:t>Journal of Clinical Investigation</w:t>
      </w:r>
      <w:r w:rsidRPr="009E7999">
        <w:rPr>
          <w:rFonts w:ascii="Arial" w:hAnsi="Arial" w:cs="Arial"/>
          <w:sz w:val="20"/>
          <w:szCs w:val="20"/>
        </w:rPr>
        <w:t>, 2020</w:t>
      </w:r>
    </w:p>
    <w:p w14:paraId="739E08CF" w14:textId="77777777" w:rsidR="00413E22" w:rsidRPr="009E7999" w:rsidRDefault="00413E22" w:rsidP="00F83AE5">
      <w:pPr>
        <w:numPr>
          <w:ilvl w:val="0"/>
          <w:numId w:val="33"/>
        </w:numPr>
        <w:jc w:val="both"/>
        <w:rPr>
          <w:rFonts w:ascii="Arial" w:hAnsi="Arial" w:cs="Arial"/>
          <w:sz w:val="20"/>
          <w:szCs w:val="20"/>
        </w:rPr>
      </w:pPr>
      <w:r w:rsidRPr="009E7999">
        <w:rPr>
          <w:rFonts w:ascii="Arial" w:hAnsi="Arial" w:cs="Arial"/>
          <w:i/>
          <w:iCs/>
          <w:sz w:val="20"/>
          <w:szCs w:val="20"/>
        </w:rPr>
        <w:t>EMBO rep</w:t>
      </w:r>
      <w:r w:rsidRPr="009E7999">
        <w:rPr>
          <w:rFonts w:ascii="Arial" w:hAnsi="Arial" w:cs="Arial"/>
          <w:sz w:val="20"/>
          <w:szCs w:val="20"/>
        </w:rPr>
        <w:t>, 2022</w:t>
      </w:r>
    </w:p>
    <w:p w14:paraId="10C4D102" w14:textId="77777777" w:rsidR="00413E22" w:rsidRPr="009E7999" w:rsidRDefault="00413E22" w:rsidP="00F83AE5">
      <w:pPr>
        <w:numPr>
          <w:ilvl w:val="0"/>
          <w:numId w:val="33"/>
        </w:numPr>
        <w:jc w:val="both"/>
        <w:rPr>
          <w:rFonts w:ascii="Arial" w:hAnsi="Arial" w:cs="Arial"/>
          <w:sz w:val="20"/>
          <w:szCs w:val="20"/>
        </w:rPr>
      </w:pPr>
      <w:r w:rsidRPr="009E7999">
        <w:rPr>
          <w:rFonts w:ascii="Arial" w:hAnsi="Arial" w:cs="Arial"/>
          <w:i/>
          <w:iCs/>
          <w:sz w:val="20"/>
          <w:szCs w:val="20"/>
        </w:rPr>
        <w:t>Frontiers in Cell and Developmental Biology</w:t>
      </w:r>
      <w:r w:rsidRPr="009E7999">
        <w:rPr>
          <w:rFonts w:ascii="Arial" w:hAnsi="Arial" w:cs="Arial"/>
          <w:sz w:val="20"/>
          <w:szCs w:val="20"/>
        </w:rPr>
        <w:t>, 2021, 2023, 2025</w:t>
      </w:r>
    </w:p>
    <w:p w14:paraId="6992EB1A" w14:textId="77777777" w:rsidR="00413E22" w:rsidRPr="009E7999" w:rsidRDefault="00413E22" w:rsidP="00F83AE5">
      <w:pPr>
        <w:numPr>
          <w:ilvl w:val="0"/>
          <w:numId w:val="33"/>
        </w:numPr>
        <w:jc w:val="both"/>
        <w:rPr>
          <w:rFonts w:ascii="Arial" w:hAnsi="Arial" w:cs="Arial"/>
          <w:sz w:val="20"/>
          <w:szCs w:val="20"/>
        </w:rPr>
      </w:pPr>
      <w:r w:rsidRPr="009E7999">
        <w:rPr>
          <w:rFonts w:ascii="Arial" w:hAnsi="Arial" w:cs="Arial"/>
          <w:i/>
          <w:iCs/>
          <w:sz w:val="20"/>
          <w:szCs w:val="20"/>
        </w:rPr>
        <w:t>Nature Commun</w:t>
      </w:r>
      <w:r w:rsidRPr="009E7999">
        <w:rPr>
          <w:rFonts w:ascii="Arial" w:hAnsi="Arial" w:cs="Arial"/>
          <w:sz w:val="20"/>
          <w:szCs w:val="20"/>
        </w:rPr>
        <w:t>, 2023, 2025</w:t>
      </w:r>
    </w:p>
    <w:p w14:paraId="4452392F" w14:textId="77777777" w:rsidR="00413E22" w:rsidRPr="009E7999" w:rsidRDefault="00413E22" w:rsidP="00F83AE5">
      <w:pPr>
        <w:numPr>
          <w:ilvl w:val="0"/>
          <w:numId w:val="33"/>
        </w:numPr>
        <w:jc w:val="both"/>
        <w:rPr>
          <w:rFonts w:ascii="Arial" w:hAnsi="Arial" w:cs="Arial"/>
          <w:sz w:val="20"/>
          <w:szCs w:val="20"/>
        </w:rPr>
      </w:pPr>
      <w:r w:rsidRPr="009E7999">
        <w:rPr>
          <w:rFonts w:ascii="Arial" w:hAnsi="Arial" w:cs="Arial"/>
          <w:i/>
          <w:iCs/>
          <w:sz w:val="20"/>
          <w:szCs w:val="20"/>
        </w:rPr>
        <w:t>Experimental Molecular Medicine</w:t>
      </w:r>
      <w:r w:rsidRPr="009E7999">
        <w:rPr>
          <w:rFonts w:ascii="Arial" w:hAnsi="Arial" w:cs="Arial"/>
          <w:sz w:val="20"/>
          <w:szCs w:val="20"/>
        </w:rPr>
        <w:t xml:space="preserve"> 2023, 2025</w:t>
      </w:r>
      <w:bookmarkEnd w:id="0"/>
    </w:p>
    <w:p w14:paraId="6D536A32" w14:textId="77777777" w:rsidR="00413E22" w:rsidRPr="009E7999" w:rsidRDefault="00413E22" w:rsidP="00A0563E">
      <w:pPr>
        <w:pStyle w:val="Akapitzlist"/>
        <w:ind w:left="360"/>
        <w:jc w:val="both"/>
        <w:rPr>
          <w:rFonts w:ascii="Arial" w:hAnsi="Arial" w:cs="Arial"/>
          <w:sz w:val="20"/>
          <w:szCs w:val="20"/>
        </w:rPr>
      </w:pPr>
    </w:p>
    <w:p w14:paraId="7182495E" w14:textId="625BD500" w:rsidR="0F42CE69" w:rsidRPr="009E7999" w:rsidRDefault="0028598F" w:rsidP="6D41A1A5">
      <w:pPr>
        <w:pStyle w:val="Akapitzlist"/>
        <w:numPr>
          <w:ilvl w:val="0"/>
          <w:numId w:val="4"/>
        </w:numPr>
        <w:jc w:val="both"/>
        <w:rPr>
          <w:rFonts w:asciiTheme="minorHAnsi" w:eastAsia="Arial" w:hAnsiTheme="minorHAnsi" w:cstheme="minorHAnsi"/>
          <w:b/>
          <w:bCs/>
        </w:rPr>
      </w:pPr>
      <w:r w:rsidRPr="009E7999">
        <w:rPr>
          <w:rFonts w:asciiTheme="minorHAnsi" w:hAnsiTheme="minorHAnsi" w:cstheme="minorHAnsi"/>
          <w:b/>
          <w:bCs/>
        </w:rPr>
        <w:t>R</w:t>
      </w:r>
      <w:r w:rsidR="004D6C79" w:rsidRPr="009E7999">
        <w:rPr>
          <w:rFonts w:asciiTheme="minorHAnsi" w:hAnsiTheme="minorHAnsi" w:cstheme="minorHAnsi"/>
          <w:b/>
          <w:bCs/>
        </w:rPr>
        <w:t>equir</w:t>
      </w:r>
      <w:r w:rsidR="00F36A54" w:rsidRPr="009E7999">
        <w:rPr>
          <w:rFonts w:asciiTheme="minorHAnsi" w:hAnsiTheme="minorHAnsi" w:cstheme="minorHAnsi"/>
          <w:b/>
          <w:bCs/>
        </w:rPr>
        <w:t>e</w:t>
      </w:r>
      <w:r w:rsidR="004D6C79" w:rsidRPr="009E7999">
        <w:rPr>
          <w:rFonts w:asciiTheme="minorHAnsi" w:hAnsiTheme="minorHAnsi" w:cstheme="minorHAnsi"/>
          <w:b/>
          <w:bCs/>
        </w:rPr>
        <w:t>ments and qualifications</w:t>
      </w:r>
    </w:p>
    <w:p w14:paraId="2E459F2C" w14:textId="77777777" w:rsidR="00B27485" w:rsidRPr="009E7999" w:rsidRDefault="00B27485" w:rsidP="00B27485">
      <w:pPr>
        <w:jc w:val="both"/>
        <w:rPr>
          <w:rFonts w:asciiTheme="minorHAnsi" w:hAnsiTheme="minorHAnsi" w:cstheme="minorHAnsi"/>
        </w:rPr>
      </w:pPr>
    </w:p>
    <w:p w14:paraId="3FF836EC" w14:textId="4F125F04" w:rsidR="00B27485" w:rsidRPr="00735307" w:rsidRDefault="70773002" w:rsidP="5FA3EAF4">
      <w:pPr>
        <w:rPr>
          <w:rFonts w:ascii="Arial" w:eastAsia="Arial" w:hAnsi="Arial" w:cs="Arial"/>
          <w:sz w:val="20"/>
          <w:szCs w:val="20"/>
        </w:rPr>
      </w:pPr>
      <w:r w:rsidRPr="00735307">
        <w:rPr>
          <w:rFonts w:ascii="Arial" w:hAnsi="Arial" w:cs="Arial"/>
          <w:sz w:val="20"/>
          <w:szCs w:val="20"/>
        </w:rPr>
        <w:t xml:space="preserve">The competition is open to individuals who meet the requirements specified in </w:t>
      </w:r>
      <w:r w:rsidR="75D123C6" w:rsidRPr="00735307">
        <w:rPr>
          <w:rFonts w:ascii="Arial" w:hAnsi="Arial" w:cs="Arial"/>
          <w:sz w:val="20"/>
          <w:szCs w:val="20"/>
        </w:rPr>
        <w:t xml:space="preserve">Article 113 of </w:t>
      </w:r>
      <w:r w:rsidRPr="00735307">
        <w:rPr>
          <w:rFonts w:ascii="Arial" w:hAnsi="Arial" w:cs="Arial"/>
          <w:sz w:val="20"/>
          <w:szCs w:val="20"/>
        </w:rPr>
        <w:t>the Law on Higher Education and Science of 20 July 2018 (</w:t>
      </w:r>
      <w:r w:rsidR="33E8B68E" w:rsidRPr="00735307">
        <w:rPr>
          <w:rFonts w:ascii="Arial" w:eastAsia="Calibri" w:hAnsi="Arial" w:cs="Arial"/>
          <w:sz w:val="20"/>
          <w:szCs w:val="20"/>
        </w:rPr>
        <w:t xml:space="preserve">Journal of Laws of 2024, item 1571 ; Polish:  Dz. U. z 2024 </w:t>
      </w:r>
      <w:proofErr w:type="spellStart"/>
      <w:r w:rsidR="33E8B68E" w:rsidRPr="00735307">
        <w:rPr>
          <w:rFonts w:ascii="Arial" w:eastAsia="Calibri" w:hAnsi="Arial" w:cs="Arial"/>
          <w:sz w:val="20"/>
          <w:szCs w:val="20"/>
        </w:rPr>
        <w:t>poz</w:t>
      </w:r>
      <w:proofErr w:type="spellEnd"/>
      <w:r w:rsidR="33E8B68E" w:rsidRPr="00735307">
        <w:rPr>
          <w:rFonts w:ascii="Arial" w:eastAsia="Calibri" w:hAnsi="Arial" w:cs="Arial"/>
          <w:sz w:val="20"/>
          <w:szCs w:val="20"/>
        </w:rPr>
        <w:t xml:space="preserve">. 1571 </w:t>
      </w:r>
      <w:proofErr w:type="spellStart"/>
      <w:r w:rsidR="33E8B68E" w:rsidRPr="00735307">
        <w:rPr>
          <w:rFonts w:ascii="Arial" w:eastAsia="Calibri" w:hAnsi="Arial" w:cs="Arial"/>
          <w:sz w:val="20"/>
          <w:szCs w:val="20"/>
        </w:rPr>
        <w:t>t.j.</w:t>
      </w:r>
      <w:proofErr w:type="spellEnd"/>
      <w:r w:rsidRPr="00735307">
        <w:rPr>
          <w:rFonts w:ascii="Arial" w:hAnsi="Arial" w:cs="Arial"/>
          <w:sz w:val="20"/>
          <w:szCs w:val="20"/>
        </w:rPr>
        <w:t xml:space="preserve">) and </w:t>
      </w:r>
      <w:r w:rsidR="75D123C6" w:rsidRPr="00735307">
        <w:rPr>
          <w:rFonts w:ascii="Arial" w:hAnsi="Arial" w:cs="Arial"/>
          <w:sz w:val="20"/>
          <w:szCs w:val="20"/>
        </w:rPr>
        <w:t>who meet the following requirements</w:t>
      </w:r>
      <w:r w:rsidR="3CF56540" w:rsidRPr="00735307">
        <w:rPr>
          <w:rFonts w:ascii="Arial" w:hAnsi="Arial" w:cs="Arial"/>
          <w:sz w:val="20"/>
          <w:szCs w:val="20"/>
        </w:rPr>
        <w:t>:</w:t>
      </w:r>
    </w:p>
    <w:p w14:paraId="305FD0B4" w14:textId="77777777" w:rsidR="00B27485" w:rsidRPr="009E7999" w:rsidRDefault="00B27485" w:rsidP="00145B2F">
      <w:pPr>
        <w:jc w:val="both"/>
        <w:rPr>
          <w:rFonts w:ascii="Arial" w:hAnsi="Arial" w:cs="Arial"/>
          <w:sz w:val="20"/>
          <w:szCs w:val="20"/>
        </w:rPr>
      </w:pPr>
    </w:p>
    <w:p w14:paraId="66D6627A" w14:textId="0F1F656C" w:rsidR="00145B2F" w:rsidRPr="009E7999" w:rsidRDefault="00F83AE5" w:rsidP="7739DD50">
      <w:pPr>
        <w:pStyle w:val="Akapitzlist"/>
        <w:numPr>
          <w:ilvl w:val="0"/>
          <w:numId w:val="3"/>
        </w:numPr>
        <w:jc w:val="both"/>
        <w:rPr>
          <w:rFonts w:ascii="Arial" w:eastAsia="Arial" w:hAnsi="Arial" w:cs="Arial"/>
          <w:sz w:val="20"/>
          <w:szCs w:val="20"/>
        </w:rPr>
      </w:pPr>
      <w:r w:rsidRPr="009E7999">
        <w:rPr>
          <w:rFonts w:ascii="Arial" w:hAnsi="Arial" w:cs="Arial"/>
          <w:sz w:val="20"/>
          <w:szCs w:val="20"/>
        </w:rPr>
        <w:t>Doctoral degree in biological or chemical sciences</w:t>
      </w:r>
    </w:p>
    <w:p w14:paraId="2A3A2777" w14:textId="77777777" w:rsidR="00910DF2" w:rsidRPr="009E7999" w:rsidRDefault="00910DF2" w:rsidP="08E955FD">
      <w:pPr>
        <w:jc w:val="both"/>
        <w:rPr>
          <w:rFonts w:asciiTheme="minorHAnsi" w:hAnsiTheme="minorHAnsi" w:cstheme="minorBidi"/>
          <w:color w:val="FF0000"/>
          <w:sz w:val="20"/>
          <w:szCs w:val="20"/>
        </w:rPr>
      </w:pPr>
    </w:p>
    <w:p w14:paraId="3FFF2EB5" w14:textId="77777777" w:rsidR="00275CE7" w:rsidRPr="009E7999" w:rsidRDefault="004D6C79" w:rsidP="6D41A1A5">
      <w:pPr>
        <w:pStyle w:val="Akapitzlist"/>
        <w:numPr>
          <w:ilvl w:val="0"/>
          <w:numId w:val="4"/>
        </w:numPr>
        <w:jc w:val="both"/>
        <w:rPr>
          <w:rFonts w:asciiTheme="minorHAnsi" w:eastAsia="Arial" w:hAnsiTheme="minorHAnsi" w:cstheme="minorHAnsi"/>
          <w:b/>
          <w:bCs/>
        </w:rPr>
      </w:pPr>
      <w:r w:rsidRPr="009E7999">
        <w:rPr>
          <w:rFonts w:asciiTheme="minorHAnsi" w:eastAsia="Arial" w:hAnsiTheme="minorHAnsi" w:cstheme="minorHAnsi"/>
          <w:b/>
          <w:bCs/>
        </w:rPr>
        <w:t>Required languages</w:t>
      </w:r>
    </w:p>
    <w:p w14:paraId="3BAF9EF6" w14:textId="4990DE7E" w:rsidR="00910DF2" w:rsidRPr="009E7999" w:rsidRDefault="00910DF2" w:rsidP="00910DF2">
      <w:pPr>
        <w:pStyle w:val="Akapitzlist"/>
        <w:numPr>
          <w:ilvl w:val="3"/>
          <w:numId w:val="3"/>
        </w:numPr>
        <w:jc w:val="both"/>
        <w:rPr>
          <w:rFonts w:asciiTheme="minorHAnsi" w:eastAsia="Arial" w:hAnsiTheme="minorHAnsi" w:cstheme="minorHAnsi"/>
          <w:b/>
          <w:bCs/>
        </w:rPr>
      </w:pPr>
      <w:r w:rsidRPr="009E7999">
        <w:rPr>
          <w:rFonts w:asciiTheme="minorHAnsi" w:eastAsia="Arial" w:hAnsiTheme="minorHAnsi" w:cstheme="minorHAnsi"/>
          <w:b/>
          <w:bCs/>
        </w:rPr>
        <w:t>L</w:t>
      </w:r>
      <w:r w:rsidR="00EC0079" w:rsidRPr="009E7999">
        <w:rPr>
          <w:rFonts w:asciiTheme="minorHAnsi" w:eastAsia="Arial" w:hAnsiTheme="minorHAnsi" w:cstheme="minorHAnsi"/>
          <w:b/>
          <w:bCs/>
        </w:rPr>
        <w:t>anguage</w:t>
      </w:r>
      <w:r w:rsidRPr="009E7999">
        <w:rPr>
          <w:rFonts w:asciiTheme="minorHAnsi" w:eastAsia="Arial" w:hAnsiTheme="minorHAnsi" w:cstheme="minorHAnsi"/>
          <w:b/>
          <w:bCs/>
        </w:rPr>
        <w:t>:</w:t>
      </w:r>
      <w:r w:rsidR="00EC0079" w:rsidRPr="009E7999">
        <w:rPr>
          <w:rFonts w:asciiTheme="minorHAnsi" w:eastAsia="Arial" w:hAnsiTheme="minorHAnsi" w:cstheme="minorHAnsi"/>
          <w:b/>
          <w:bCs/>
        </w:rPr>
        <w:t xml:space="preserve"> </w:t>
      </w:r>
      <w:r w:rsidR="00E0232D" w:rsidRPr="009E7999">
        <w:rPr>
          <w:rFonts w:asciiTheme="minorHAnsi" w:eastAsia="Arial" w:hAnsiTheme="minorHAnsi" w:cstheme="minorHAnsi"/>
          <w:b/>
          <w:bCs/>
        </w:rPr>
        <w:t>English</w:t>
      </w:r>
      <w:r w:rsidR="00EC0079" w:rsidRPr="009E7999">
        <w:rPr>
          <w:rFonts w:asciiTheme="minorHAnsi" w:eastAsia="Arial" w:hAnsiTheme="minorHAnsi" w:cstheme="minorHAnsi"/>
          <w:b/>
          <w:bCs/>
        </w:rPr>
        <w:tab/>
      </w:r>
    </w:p>
    <w:p w14:paraId="5B720899" w14:textId="0FBF7AAC" w:rsidR="007D090B" w:rsidRPr="009E7999" w:rsidRDefault="00910DF2" w:rsidP="00910DF2">
      <w:pPr>
        <w:pStyle w:val="Akapitzlist"/>
        <w:numPr>
          <w:ilvl w:val="3"/>
          <w:numId w:val="3"/>
        </w:numPr>
        <w:jc w:val="both"/>
        <w:rPr>
          <w:rFonts w:asciiTheme="minorHAnsi" w:eastAsia="Arial" w:hAnsiTheme="minorHAnsi" w:cstheme="minorHAnsi"/>
          <w:b/>
          <w:bCs/>
        </w:rPr>
      </w:pPr>
      <w:r w:rsidRPr="009E7999">
        <w:rPr>
          <w:rFonts w:asciiTheme="minorHAnsi" w:eastAsia="Arial" w:hAnsiTheme="minorHAnsi" w:cstheme="minorHAnsi"/>
          <w:b/>
          <w:bCs/>
        </w:rPr>
        <w:t>L</w:t>
      </w:r>
      <w:r w:rsidR="007D090B" w:rsidRPr="009E7999">
        <w:rPr>
          <w:rFonts w:asciiTheme="minorHAnsi" w:eastAsia="Arial" w:hAnsiTheme="minorHAnsi" w:cstheme="minorHAnsi"/>
          <w:b/>
          <w:bCs/>
        </w:rPr>
        <w:t>evel</w:t>
      </w:r>
      <w:r w:rsidRPr="009E7999">
        <w:rPr>
          <w:rFonts w:asciiTheme="minorHAnsi" w:eastAsia="Arial" w:hAnsiTheme="minorHAnsi" w:cstheme="minorHAnsi"/>
          <w:b/>
          <w:bCs/>
        </w:rPr>
        <w:t xml:space="preserve">: </w:t>
      </w:r>
      <w:r w:rsidR="007D090B" w:rsidRPr="009E7999">
        <w:rPr>
          <w:rFonts w:asciiTheme="minorHAnsi" w:eastAsia="Arial" w:hAnsiTheme="minorHAnsi" w:cstheme="minorHAnsi"/>
          <w:b/>
          <w:bCs/>
        </w:rPr>
        <w:t xml:space="preserve"> (fluent)</w:t>
      </w:r>
    </w:p>
    <w:p w14:paraId="40C0CF7E" w14:textId="77777777" w:rsidR="00DF7C9B" w:rsidRPr="009E7999" w:rsidRDefault="00EC0079" w:rsidP="007D090B">
      <w:pPr>
        <w:pStyle w:val="Akapitzlist"/>
        <w:ind w:left="720"/>
        <w:jc w:val="both"/>
        <w:rPr>
          <w:rFonts w:asciiTheme="minorHAnsi" w:eastAsia="Arial" w:hAnsiTheme="minorHAnsi" w:cstheme="minorHAnsi"/>
          <w:b/>
          <w:bCs/>
        </w:rPr>
      </w:pPr>
      <w:r w:rsidRPr="009E7999">
        <w:rPr>
          <w:rFonts w:asciiTheme="minorHAnsi" w:eastAsia="Arial" w:hAnsiTheme="minorHAnsi" w:cstheme="minorHAnsi"/>
          <w:b/>
          <w:bCs/>
        </w:rPr>
        <w:tab/>
      </w:r>
      <w:r w:rsidRPr="009E7999">
        <w:rPr>
          <w:rFonts w:asciiTheme="minorHAnsi" w:eastAsia="Arial" w:hAnsiTheme="minorHAnsi" w:cstheme="minorHAnsi"/>
          <w:b/>
          <w:bCs/>
        </w:rPr>
        <w:tab/>
      </w:r>
      <w:r w:rsidRPr="009E7999">
        <w:rPr>
          <w:rFonts w:asciiTheme="minorHAnsi" w:eastAsia="Arial" w:hAnsiTheme="minorHAnsi" w:cstheme="minorHAnsi"/>
          <w:b/>
          <w:bCs/>
        </w:rPr>
        <w:tab/>
      </w:r>
      <w:r w:rsidRPr="009E7999">
        <w:rPr>
          <w:rFonts w:asciiTheme="minorHAnsi" w:eastAsia="Arial" w:hAnsiTheme="minorHAnsi" w:cstheme="minorHAnsi"/>
          <w:b/>
          <w:bCs/>
        </w:rPr>
        <w:tab/>
      </w:r>
      <w:r w:rsidRPr="009E7999">
        <w:rPr>
          <w:rFonts w:asciiTheme="minorHAnsi" w:eastAsia="Arial" w:hAnsiTheme="minorHAnsi" w:cstheme="minorHAnsi"/>
          <w:b/>
          <w:bCs/>
        </w:rPr>
        <w:tab/>
      </w:r>
      <w:r w:rsidRPr="009E7999">
        <w:rPr>
          <w:rFonts w:asciiTheme="minorHAnsi" w:eastAsia="Arial" w:hAnsiTheme="minorHAnsi" w:cstheme="minorHAnsi"/>
          <w:b/>
          <w:bCs/>
        </w:rPr>
        <w:tab/>
      </w:r>
    </w:p>
    <w:p w14:paraId="3FE4DC8E" w14:textId="70A4A886" w:rsidR="00264030" w:rsidRPr="009E7999" w:rsidRDefault="00375621" w:rsidP="00A46254">
      <w:pPr>
        <w:jc w:val="both"/>
        <w:rPr>
          <w:rFonts w:ascii="Arial" w:eastAsia="Arial" w:hAnsi="Arial" w:cs="Arial"/>
          <w:bCs/>
          <w:sz w:val="20"/>
          <w:szCs w:val="20"/>
        </w:rPr>
      </w:pPr>
      <w:r w:rsidRPr="009E7999">
        <w:rPr>
          <w:rFonts w:ascii="Arial" w:eastAsia="Arial" w:hAnsi="Arial" w:cs="Arial"/>
          <w:bCs/>
          <w:sz w:val="20"/>
          <w:szCs w:val="20"/>
        </w:rPr>
        <w:t xml:space="preserve">Definition of the language level according to the </w:t>
      </w:r>
      <w:proofErr w:type="spellStart"/>
      <w:r w:rsidRPr="009E7999">
        <w:rPr>
          <w:rFonts w:ascii="Arial" w:eastAsia="Arial" w:hAnsi="Arial" w:cs="Arial"/>
          <w:bCs/>
          <w:sz w:val="20"/>
          <w:szCs w:val="20"/>
        </w:rPr>
        <w:t>Euraxess</w:t>
      </w:r>
      <w:proofErr w:type="spellEnd"/>
      <w:r w:rsidRPr="009E7999">
        <w:rPr>
          <w:rFonts w:ascii="Arial" w:eastAsia="Arial" w:hAnsi="Arial" w:cs="Arial"/>
          <w:bCs/>
          <w:sz w:val="20"/>
          <w:szCs w:val="20"/>
        </w:rPr>
        <w:t xml:space="preserve"> dictionary</w:t>
      </w:r>
    </w:p>
    <w:p w14:paraId="49EE0DE0" w14:textId="77777777" w:rsidR="00375621" w:rsidRPr="009E7999" w:rsidRDefault="00375621" w:rsidP="00A46254">
      <w:pPr>
        <w:jc w:val="both"/>
        <w:rPr>
          <w:rFonts w:asciiTheme="minorHAnsi" w:eastAsia="Arial" w:hAnsiTheme="minorHAnsi" w:cstheme="minorHAnsi"/>
          <w:bCs/>
          <w:color w:val="FF0000"/>
        </w:rPr>
      </w:pPr>
    </w:p>
    <w:p w14:paraId="4C971F7E" w14:textId="6A6ABD92" w:rsidR="00264030" w:rsidRPr="009E7999" w:rsidRDefault="00264030" w:rsidP="6D41A1A5">
      <w:pPr>
        <w:pStyle w:val="Akapitzlist"/>
        <w:numPr>
          <w:ilvl w:val="0"/>
          <w:numId w:val="4"/>
        </w:numPr>
        <w:jc w:val="both"/>
        <w:rPr>
          <w:rFonts w:asciiTheme="minorHAnsi" w:eastAsia="Arial" w:hAnsiTheme="minorHAnsi" w:cstheme="minorHAnsi"/>
          <w:b/>
          <w:bCs/>
        </w:rPr>
      </w:pPr>
      <w:r w:rsidRPr="009E7999">
        <w:rPr>
          <w:rFonts w:asciiTheme="minorHAnsi" w:eastAsia="Arial" w:hAnsiTheme="minorHAnsi" w:cstheme="minorHAnsi"/>
          <w:b/>
          <w:bCs/>
        </w:rPr>
        <w:t>Required research</w:t>
      </w:r>
      <w:r w:rsidR="00B353FB" w:rsidRPr="009E7999">
        <w:rPr>
          <w:rFonts w:asciiTheme="minorHAnsi" w:eastAsia="Arial" w:hAnsiTheme="minorHAnsi" w:cstheme="minorHAnsi"/>
          <w:b/>
          <w:bCs/>
        </w:rPr>
        <w:t>, teaching</w:t>
      </w:r>
      <w:r w:rsidR="00735307">
        <w:rPr>
          <w:rFonts w:asciiTheme="minorHAnsi" w:eastAsia="Arial" w:hAnsiTheme="minorHAnsi" w:cstheme="minorHAnsi"/>
          <w:b/>
          <w:bCs/>
        </w:rPr>
        <w:t>,</w:t>
      </w:r>
      <w:r w:rsidR="00B353FB" w:rsidRPr="009E7999">
        <w:rPr>
          <w:rFonts w:asciiTheme="minorHAnsi" w:eastAsia="Arial" w:hAnsiTheme="minorHAnsi" w:cstheme="minorHAnsi"/>
          <w:b/>
          <w:bCs/>
        </w:rPr>
        <w:t xml:space="preserve"> </w:t>
      </w:r>
      <w:r w:rsidR="00910DF2" w:rsidRPr="009E7999">
        <w:rPr>
          <w:rFonts w:asciiTheme="minorHAnsi" w:eastAsia="Arial" w:hAnsiTheme="minorHAnsi" w:cstheme="minorHAnsi"/>
          <w:b/>
          <w:bCs/>
        </w:rPr>
        <w:t xml:space="preserve">or mixed </w:t>
      </w:r>
      <w:r w:rsidRPr="009E7999">
        <w:rPr>
          <w:rFonts w:asciiTheme="minorHAnsi" w:eastAsia="Arial" w:hAnsiTheme="minorHAnsi" w:cstheme="minorHAnsi"/>
          <w:b/>
          <w:bCs/>
        </w:rPr>
        <w:t>experience</w:t>
      </w:r>
    </w:p>
    <w:p w14:paraId="72DD0A9B" w14:textId="0A079498" w:rsidR="00735307" w:rsidRPr="00735307" w:rsidRDefault="00735307" w:rsidP="00735307">
      <w:pPr>
        <w:pStyle w:val="Akapitzlist"/>
        <w:numPr>
          <w:ilvl w:val="0"/>
          <w:numId w:val="37"/>
        </w:numPr>
        <w:ind w:left="709" w:hanging="283"/>
        <w:jc w:val="both"/>
        <w:rPr>
          <w:rFonts w:ascii="Arial" w:hAnsi="Arial" w:cs="Arial"/>
          <w:sz w:val="20"/>
          <w:szCs w:val="20"/>
          <w:lang w:val="en"/>
        </w:rPr>
      </w:pPr>
      <w:r w:rsidRPr="00735307">
        <w:rPr>
          <w:rFonts w:ascii="Arial" w:hAnsi="Arial" w:cs="Arial"/>
          <w:sz w:val="20"/>
          <w:szCs w:val="20"/>
          <w:lang w:val="en"/>
        </w:rPr>
        <w:t>PhD degree in molecular biology, cell biology, developmental biology, or biochemistry,</w:t>
      </w:r>
    </w:p>
    <w:p w14:paraId="24ECD013" w14:textId="40AC72D1" w:rsidR="00735307" w:rsidRPr="00735307" w:rsidRDefault="00735307" w:rsidP="00735307">
      <w:pPr>
        <w:pStyle w:val="Akapitzlist"/>
        <w:numPr>
          <w:ilvl w:val="0"/>
          <w:numId w:val="37"/>
        </w:numPr>
        <w:ind w:left="709" w:hanging="283"/>
        <w:jc w:val="both"/>
        <w:rPr>
          <w:rFonts w:ascii="Arial" w:hAnsi="Arial" w:cs="Arial"/>
          <w:sz w:val="20"/>
          <w:szCs w:val="20"/>
          <w:lang w:val="en"/>
        </w:rPr>
      </w:pPr>
      <w:r w:rsidRPr="00735307">
        <w:rPr>
          <w:rFonts w:ascii="Arial" w:hAnsi="Arial" w:cs="Arial"/>
          <w:sz w:val="20"/>
          <w:szCs w:val="20"/>
          <w:lang w:val="en"/>
        </w:rPr>
        <w:t xml:space="preserve">Hands-on experience in </w:t>
      </w:r>
      <w:proofErr w:type="spellStart"/>
      <w:r w:rsidRPr="00735307">
        <w:rPr>
          <w:rFonts w:ascii="Arial" w:hAnsi="Arial" w:cs="Arial"/>
          <w:sz w:val="20"/>
          <w:szCs w:val="20"/>
          <w:lang w:val="en"/>
        </w:rPr>
        <w:t>multiomic</w:t>
      </w:r>
      <w:proofErr w:type="spellEnd"/>
      <w:r w:rsidRPr="00735307">
        <w:rPr>
          <w:rFonts w:ascii="Arial" w:hAnsi="Arial" w:cs="Arial"/>
          <w:sz w:val="20"/>
          <w:szCs w:val="20"/>
          <w:lang w:val="en"/>
        </w:rPr>
        <w:t xml:space="preserve"> analyses, </w:t>
      </w:r>
    </w:p>
    <w:p w14:paraId="4AF93E39" w14:textId="77777777" w:rsidR="00735307" w:rsidRPr="00735307" w:rsidRDefault="00735307" w:rsidP="00735307">
      <w:pPr>
        <w:pStyle w:val="Akapitzlist"/>
        <w:numPr>
          <w:ilvl w:val="0"/>
          <w:numId w:val="37"/>
        </w:numPr>
        <w:spacing w:after="160"/>
        <w:ind w:left="709" w:hanging="283"/>
        <w:contextualSpacing/>
        <w:jc w:val="both"/>
        <w:rPr>
          <w:rFonts w:ascii="Arial" w:hAnsi="Arial" w:cs="Arial"/>
          <w:sz w:val="20"/>
          <w:szCs w:val="20"/>
          <w:lang w:val="en"/>
        </w:rPr>
      </w:pPr>
      <w:r w:rsidRPr="00735307">
        <w:rPr>
          <w:rFonts w:ascii="Arial" w:hAnsi="Arial" w:cs="Arial"/>
          <w:sz w:val="20"/>
          <w:szCs w:val="20"/>
          <w:lang w:val="en"/>
        </w:rPr>
        <w:t xml:space="preserve">Experience in stem cell differentiation, pancreatic physiology, genomic editing using CRISPR/Cas9, or single-cell RNA-sequencing techniques is an asset, </w:t>
      </w:r>
    </w:p>
    <w:p w14:paraId="45B19CC0" w14:textId="417BCB6D" w:rsidR="00735307" w:rsidRPr="00735307" w:rsidRDefault="00735307" w:rsidP="00735307">
      <w:pPr>
        <w:pStyle w:val="Akapitzlist"/>
        <w:numPr>
          <w:ilvl w:val="0"/>
          <w:numId w:val="37"/>
        </w:numPr>
        <w:spacing w:after="160"/>
        <w:ind w:left="709" w:hanging="283"/>
        <w:contextualSpacing/>
        <w:jc w:val="both"/>
        <w:rPr>
          <w:rFonts w:ascii="Arial" w:hAnsi="Arial" w:cs="Arial"/>
          <w:sz w:val="20"/>
          <w:szCs w:val="20"/>
          <w:lang w:val="en"/>
        </w:rPr>
      </w:pPr>
      <w:r w:rsidRPr="00735307">
        <w:rPr>
          <w:rFonts w:ascii="Arial" w:hAnsi="Arial" w:cs="Arial"/>
          <w:sz w:val="20"/>
          <w:szCs w:val="20"/>
          <w:lang w:val="en"/>
        </w:rPr>
        <w:t>Publication record,</w:t>
      </w:r>
    </w:p>
    <w:p w14:paraId="49D74A64" w14:textId="43932DC4" w:rsidR="00735307" w:rsidRPr="00735307" w:rsidRDefault="00735307" w:rsidP="00735307">
      <w:pPr>
        <w:pStyle w:val="Akapitzlist"/>
        <w:numPr>
          <w:ilvl w:val="0"/>
          <w:numId w:val="37"/>
        </w:numPr>
        <w:ind w:left="709" w:hanging="283"/>
        <w:jc w:val="both"/>
        <w:rPr>
          <w:rFonts w:ascii="Arial" w:hAnsi="Arial" w:cs="Arial"/>
          <w:sz w:val="20"/>
          <w:szCs w:val="20"/>
          <w:lang w:val="en"/>
        </w:rPr>
      </w:pPr>
      <w:r w:rsidRPr="00735307">
        <w:rPr>
          <w:rFonts w:ascii="Arial" w:hAnsi="Arial" w:cs="Arial"/>
          <w:sz w:val="20"/>
          <w:szCs w:val="20"/>
          <w:lang w:val="en"/>
        </w:rPr>
        <w:t>Scientific curiosity,</w:t>
      </w:r>
    </w:p>
    <w:p w14:paraId="634DB398" w14:textId="76385B01" w:rsidR="00735307" w:rsidRPr="00735307" w:rsidRDefault="00735307" w:rsidP="00735307">
      <w:pPr>
        <w:pStyle w:val="Akapitzlist"/>
        <w:numPr>
          <w:ilvl w:val="0"/>
          <w:numId w:val="37"/>
        </w:numPr>
        <w:ind w:left="709" w:hanging="283"/>
        <w:jc w:val="both"/>
        <w:rPr>
          <w:rFonts w:ascii="Arial" w:hAnsi="Arial" w:cs="Arial"/>
          <w:sz w:val="20"/>
          <w:szCs w:val="20"/>
          <w:lang w:val="en"/>
        </w:rPr>
      </w:pPr>
      <w:r w:rsidRPr="00735307">
        <w:rPr>
          <w:rFonts w:ascii="Arial" w:hAnsi="Arial" w:cs="Arial"/>
          <w:sz w:val="20"/>
          <w:szCs w:val="20"/>
          <w:lang w:val="en"/>
        </w:rPr>
        <w:t>High motivation and enthusiasm, independence and reliability,</w:t>
      </w:r>
    </w:p>
    <w:p w14:paraId="36EFC32F" w14:textId="04B0ED6C" w:rsidR="00735307" w:rsidRPr="00735307" w:rsidRDefault="00735307" w:rsidP="00735307">
      <w:pPr>
        <w:pStyle w:val="Akapitzlist"/>
        <w:numPr>
          <w:ilvl w:val="0"/>
          <w:numId w:val="37"/>
        </w:numPr>
        <w:ind w:left="709" w:hanging="283"/>
        <w:jc w:val="both"/>
        <w:rPr>
          <w:rFonts w:ascii="Arial" w:hAnsi="Arial" w:cs="Arial"/>
          <w:sz w:val="20"/>
          <w:szCs w:val="20"/>
          <w:lang w:val="en"/>
        </w:rPr>
      </w:pPr>
      <w:r w:rsidRPr="00735307">
        <w:rPr>
          <w:rFonts w:ascii="Arial" w:hAnsi="Arial" w:cs="Arial"/>
          <w:sz w:val="20"/>
          <w:szCs w:val="20"/>
          <w:lang w:val="en"/>
        </w:rPr>
        <w:t>Ability to work in a team,</w:t>
      </w:r>
    </w:p>
    <w:p w14:paraId="271FAA4F" w14:textId="43E60456" w:rsidR="00735307" w:rsidRPr="00735307" w:rsidRDefault="00735307" w:rsidP="00735307">
      <w:pPr>
        <w:pStyle w:val="Akapitzlist"/>
        <w:numPr>
          <w:ilvl w:val="0"/>
          <w:numId w:val="37"/>
        </w:numPr>
        <w:ind w:left="709" w:hanging="283"/>
        <w:jc w:val="both"/>
        <w:rPr>
          <w:rFonts w:ascii="Arial" w:hAnsi="Arial" w:cs="Arial"/>
          <w:sz w:val="20"/>
          <w:szCs w:val="20"/>
          <w:lang w:val="en"/>
        </w:rPr>
      </w:pPr>
      <w:r w:rsidRPr="00735307">
        <w:rPr>
          <w:rFonts w:ascii="Arial" w:hAnsi="Arial" w:cs="Arial"/>
          <w:sz w:val="20"/>
          <w:szCs w:val="20"/>
          <w:lang w:val="en"/>
        </w:rPr>
        <w:t>Fluent knowledge of English, both written and spoken,</w:t>
      </w:r>
    </w:p>
    <w:p w14:paraId="04D55013" w14:textId="35D994C0" w:rsidR="00735307" w:rsidRPr="00735307" w:rsidRDefault="00735307" w:rsidP="00735307">
      <w:pPr>
        <w:pStyle w:val="Akapitzlist"/>
        <w:numPr>
          <w:ilvl w:val="0"/>
          <w:numId w:val="37"/>
        </w:numPr>
        <w:ind w:left="709" w:hanging="283"/>
        <w:jc w:val="both"/>
        <w:rPr>
          <w:rFonts w:ascii="Arial" w:hAnsi="Arial" w:cs="Arial"/>
          <w:sz w:val="20"/>
          <w:szCs w:val="20"/>
          <w:lang w:val="en"/>
        </w:rPr>
      </w:pPr>
      <w:r w:rsidRPr="00735307">
        <w:rPr>
          <w:rFonts w:ascii="Arial" w:hAnsi="Arial" w:cs="Arial"/>
          <w:sz w:val="20"/>
          <w:szCs w:val="20"/>
          <w:lang w:val="en"/>
        </w:rPr>
        <w:t>The candidate must meet the criteria specified in the conditions of the NCN OPUS competition.</w:t>
      </w:r>
    </w:p>
    <w:p w14:paraId="02F187F3" w14:textId="77777777" w:rsidR="00EC5FC6" w:rsidRPr="00735307" w:rsidRDefault="00EC5FC6" w:rsidP="00375621">
      <w:pPr>
        <w:jc w:val="both"/>
        <w:rPr>
          <w:rFonts w:asciiTheme="minorHAnsi" w:eastAsia="Arial" w:hAnsiTheme="minorHAnsi" w:cstheme="minorHAnsi"/>
          <w:bCs/>
          <w:color w:val="FF0000"/>
          <w:sz w:val="20"/>
          <w:szCs w:val="20"/>
          <w:lang w:val="en"/>
        </w:rPr>
      </w:pPr>
    </w:p>
    <w:p w14:paraId="06F92BE7" w14:textId="77777777" w:rsidR="00275CE7" w:rsidRPr="009E7999" w:rsidRDefault="00264030" w:rsidP="4F6698D0">
      <w:pPr>
        <w:pStyle w:val="Akapitzlist"/>
        <w:numPr>
          <w:ilvl w:val="0"/>
          <w:numId w:val="4"/>
        </w:numPr>
        <w:rPr>
          <w:rFonts w:asciiTheme="minorHAnsi" w:eastAsia="Arial" w:hAnsiTheme="minorHAnsi" w:cstheme="minorBidi"/>
          <w:b/>
          <w:bCs/>
          <w:color w:val="000000"/>
        </w:rPr>
      </w:pPr>
      <w:r w:rsidRPr="009E7999">
        <w:rPr>
          <w:rFonts w:asciiTheme="minorHAnsi" w:hAnsiTheme="minorHAnsi" w:cstheme="minorBidi"/>
          <w:b/>
          <w:bCs/>
          <w:color w:val="000000" w:themeColor="text1"/>
        </w:rPr>
        <w:t>Benefits</w:t>
      </w:r>
    </w:p>
    <w:p w14:paraId="2016005C" w14:textId="77777777" w:rsidR="00DF7C9B" w:rsidRPr="009E7999" w:rsidRDefault="00DF7C9B" w:rsidP="4F6698D0">
      <w:pPr>
        <w:pStyle w:val="xmsolistparagraph"/>
        <w:numPr>
          <w:ilvl w:val="0"/>
          <w:numId w:val="29"/>
        </w:numPr>
        <w:rPr>
          <w:rFonts w:ascii="Arial" w:hAnsi="Arial" w:cs="Arial"/>
          <w:sz w:val="20"/>
          <w:szCs w:val="20"/>
        </w:rPr>
      </w:pPr>
      <w:r w:rsidRPr="009E7999">
        <w:rPr>
          <w:rFonts w:ascii="Arial" w:hAnsi="Arial" w:cs="Arial"/>
          <w:sz w:val="20"/>
          <w:szCs w:val="20"/>
          <w:shd w:val="clear" w:color="auto" w:fill="C0C0C0"/>
        </w:rPr>
        <w:t>an atmosphere of respect and cooperation</w:t>
      </w:r>
    </w:p>
    <w:p w14:paraId="07187FD0" w14:textId="77777777" w:rsidR="00DF7C9B" w:rsidRPr="009E7999" w:rsidRDefault="00DF7C9B" w:rsidP="4F6698D0">
      <w:pPr>
        <w:pStyle w:val="xmsolistparagraph"/>
        <w:numPr>
          <w:ilvl w:val="0"/>
          <w:numId w:val="29"/>
        </w:numPr>
        <w:rPr>
          <w:rFonts w:ascii="Arial" w:hAnsi="Arial" w:cs="Arial"/>
          <w:sz w:val="20"/>
          <w:szCs w:val="20"/>
        </w:rPr>
      </w:pPr>
      <w:r w:rsidRPr="009E7999">
        <w:rPr>
          <w:rFonts w:ascii="Arial" w:hAnsi="Arial" w:cs="Arial"/>
          <w:sz w:val="20"/>
          <w:szCs w:val="20"/>
          <w:shd w:val="clear" w:color="auto" w:fill="C0C0C0"/>
        </w:rPr>
        <w:t>supporting employees with disabilities</w:t>
      </w:r>
    </w:p>
    <w:p w14:paraId="68D01BF1" w14:textId="7491CF2A" w:rsidR="00DF7C9B" w:rsidRPr="009E7999" w:rsidRDefault="00DF7C9B" w:rsidP="50CC6A23">
      <w:pPr>
        <w:pStyle w:val="xmsolistparagraph"/>
        <w:numPr>
          <w:ilvl w:val="0"/>
          <w:numId w:val="29"/>
        </w:numPr>
        <w:rPr>
          <w:rFonts w:ascii="Arial" w:hAnsi="Arial" w:cs="Arial"/>
          <w:sz w:val="20"/>
          <w:szCs w:val="20"/>
        </w:rPr>
      </w:pPr>
      <w:r w:rsidRPr="009E7999">
        <w:rPr>
          <w:rFonts w:ascii="Arial" w:hAnsi="Arial" w:cs="Arial"/>
          <w:sz w:val="20"/>
          <w:szCs w:val="20"/>
          <w:shd w:val="clear" w:color="auto" w:fill="C0C0C0"/>
        </w:rPr>
        <w:t>flexible working hours</w:t>
      </w:r>
      <w:r w:rsidR="0D6F5FAA" w:rsidRPr="009E7999">
        <w:rPr>
          <w:rFonts w:ascii="Arial" w:hAnsi="Arial" w:cs="Arial"/>
          <w:sz w:val="20"/>
          <w:szCs w:val="20"/>
          <w:shd w:val="clear" w:color="auto" w:fill="C0C0C0"/>
        </w:rPr>
        <w:t xml:space="preserve"> </w:t>
      </w:r>
    </w:p>
    <w:p w14:paraId="12CCD740" w14:textId="77777777" w:rsidR="00DF7C9B" w:rsidRPr="009E7999" w:rsidRDefault="00DF7C9B" w:rsidP="4F6698D0">
      <w:pPr>
        <w:pStyle w:val="xmsolistparagraph"/>
        <w:numPr>
          <w:ilvl w:val="0"/>
          <w:numId w:val="29"/>
        </w:numPr>
        <w:rPr>
          <w:rFonts w:ascii="Arial" w:hAnsi="Arial" w:cs="Arial"/>
          <w:sz w:val="20"/>
          <w:szCs w:val="20"/>
        </w:rPr>
      </w:pPr>
      <w:r w:rsidRPr="009E7999">
        <w:rPr>
          <w:rFonts w:ascii="Arial" w:hAnsi="Arial" w:cs="Arial"/>
          <w:sz w:val="20"/>
          <w:szCs w:val="20"/>
          <w:shd w:val="clear" w:color="auto" w:fill="C0C0C0"/>
        </w:rPr>
        <w:t>funding for language learning</w:t>
      </w:r>
    </w:p>
    <w:p w14:paraId="576A7EE7" w14:textId="77777777" w:rsidR="00DF7C9B" w:rsidRPr="009E7999" w:rsidRDefault="00DF7C9B" w:rsidP="4F6698D0">
      <w:pPr>
        <w:pStyle w:val="xmsolistparagraph"/>
        <w:numPr>
          <w:ilvl w:val="0"/>
          <w:numId w:val="29"/>
        </w:numPr>
        <w:rPr>
          <w:rFonts w:ascii="Arial" w:hAnsi="Arial" w:cs="Arial"/>
          <w:sz w:val="20"/>
          <w:szCs w:val="20"/>
        </w:rPr>
      </w:pPr>
      <w:r w:rsidRPr="009E7999">
        <w:rPr>
          <w:rFonts w:ascii="Arial" w:hAnsi="Arial" w:cs="Arial"/>
          <w:sz w:val="20"/>
          <w:szCs w:val="20"/>
          <w:shd w:val="clear" w:color="auto" w:fill="C0C0C0"/>
        </w:rPr>
        <w:t>co-financing of training and courses</w:t>
      </w:r>
    </w:p>
    <w:p w14:paraId="2B9336CA" w14:textId="77777777" w:rsidR="00DF7C9B" w:rsidRPr="009E7999" w:rsidRDefault="00DF7C9B" w:rsidP="4F6698D0">
      <w:pPr>
        <w:pStyle w:val="xmsolistparagraph"/>
        <w:numPr>
          <w:ilvl w:val="0"/>
          <w:numId w:val="29"/>
        </w:numPr>
        <w:rPr>
          <w:rFonts w:ascii="Arial" w:hAnsi="Arial" w:cs="Arial"/>
          <w:sz w:val="20"/>
          <w:szCs w:val="20"/>
        </w:rPr>
      </w:pPr>
      <w:r w:rsidRPr="009E7999">
        <w:rPr>
          <w:rFonts w:ascii="Arial" w:hAnsi="Arial" w:cs="Arial"/>
          <w:sz w:val="20"/>
          <w:szCs w:val="20"/>
          <w:shd w:val="clear" w:color="auto" w:fill="C0C0C0"/>
        </w:rPr>
        <w:t>additional days off for education</w:t>
      </w:r>
    </w:p>
    <w:p w14:paraId="49A9B92D" w14:textId="77777777" w:rsidR="00DF7C9B" w:rsidRPr="009E7999" w:rsidRDefault="00DF7C9B" w:rsidP="4F6698D0">
      <w:pPr>
        <w:pStyle w:val="xmsolistparagraph"/>
        <w:numPr>
          <w:ilvl w:val="0"/>
          <w:numId w:val="29"/>
        </w:numPr>
        <w:rPr>
          <w:rFonts w:ascii="Arial" w:hAnsi="Arial" w:cs="Arial"/>
          <w:sz w:val="20"/>
          <w:szCs w:val="20"/>
        </w:rPr>
      </w:pPr>
      <w:r w:rsidRPr="009E7999">
        <w:rPr>
          <w:rFonts w:ascii="Arial" w:hAnsi="Arial" w:cs="Arial"/>
          <w:sz w:val="20"/>
          <w:szCs w:val="20"/>
          <w:shd w:val="clear" w:color="auto" w:fill="C0C0C0"/>
        </w:rPr>
        <w:t>life insurance</w:t>
      </w:r>
    </w:p>
    <w:p w14:paraId="0F31CC5E" w14:textId="77777777" w:rsidR="00DF7C9B" w:rsidRPr="009E7999" w:rsidRDefault="00DF7C9B" w:rsidP="4F6698D0">
      <w:pPr>
        <w:pStyle w:val="xmsolistparagraph"/>
        <w:numPr>
          <w:ilvl w:val="0"/>
          <w:numId w:val="29"/>
        </w:numPr>
        <w:rPr>
          <w:rFonts w:ascii="Arial" w:hAnsi="Arial" w:cs="Arial"/>
          <w:sz w:val="20"/>
          <w:szCs w:val="20"/>
        </w:rPr>
      </w:pPr>
      <w:r w:rsidRPr="009E7999">
        <w:rPr>
          <w:rFonts w:ascii="Arial" w:hAnsi="Arial" w:cs="Arial"/>
          <w:sz w:val="20"/>
          <w:szCs w:val="20"/>
          <w:shd w:val="clear" w:color="auto" w:fill="C0C0C0"/>
        </w:rPr>
        <w:t>pension plan</w:t>
      </w:r>
    </w:p>
    <w:p w14:paraId="0479DD89" w14:textId="77777777" w:rsidR="00DF7C9B" w:rsidRPr="009E7999" w:rsidRDefault="00DF7C9B" w:rsidP="4F6698D0">
      <w:pPr>
        <w:pStyle w:val="xmsolistparagraph"/>
        <w:numPr>
          <w:ilvl w:val="0"/>
          <w:numId w:val="29"/>
        </w:numPr>
        <w:rPr>
          <w:rFonts w:ascii="Arial" w:hAnsi="Arial" w:cs="Arial"/>
          <w:sz w:val="20"/>
          <w:szCs w:val="20"/>
        </w:rPr>
      </w:pPr>
      <w:r w:rsidRPr="009E7999">
        <w:rPr>
          <w:rFonts w:ascii="Arial" w:hAnsi="Arial" w:cs="Arial"/>
          <w:sz w:val="20"/>
          <w:szCs w:val="20"/>
          <w:shd w:val="clear" w:color="auto" w:fill="C0C0C0"/>
        </w:rPr>
        <w:t>savings and investment fund</w:t>
      </w:r>
    </w:p>
    <w:p w14:paraId="52348AC3" w14:textId="77777777" w:rsidR="00DF7C9B" w:rsidRPr="009E7999" w:rsidRDefault="00DF7C9B" w:rsidP="4F6698D0">
      <w:pPr>
        <w:pStyle w:val="xmsolistparagraph"/>
        <w:numPr>
          <w:ilvl w:val="0"/>
          <w:numId w:val="29"/>
        </w:numPr>
        <w:rPr>
          <w:rFonts w:ascii="Arial" w:hAnsi="Arial" w:cs="Arial"/>
          <w:sz w:val="20"/>
          <w:szCs w:val="20"/>
        </w:rPr>
      </w:pPr>
      <w:r w:rsidRPr="009E7999">
        <w:rPr>
          <w:rFonts w:ascii="Arial" w:hAnsi="Arial" w:cs="Arial"/>
          <w:sz w:val="20"/>
          <w:szCs w:val="20"/>
          <w:shd w:val="clear" w:color="auto" w:fill="C0C0C0"/>
        </w:rPr>
        <w:t>preferential loans</w:t>
      </w:r>
    </w:p>
    <w:p w14:paraId="44BC4B4F" w14:textId="77777777" w:rsidR="00DF7C9B" w:rsidRPr="009E7999" w:rsidRDefault="00DF7C9B" w:rsidP="4F6698D0">
      <w:pPr>
        <w:pStyle w:val="xmsolistparagraph"/>
        <w:numPr>
          <w:ilvl w:val="0"/>
          <w:numId w:val="29"/>
        </w:numPr>
        <w:rPr>
          <w:rFonts w:ascii="Arial" w:hAnsi="Arial" w:cs="Arial"/>
          <w:sz w:val="20"/>
          <w:szCs w:val="20"/>
        </w:rPr>
      </w:pPr>
      <w:r w:rsidRPr="009E7999">
        <w:rPr>
          <w:rFonts w:ascii="Arial" w:hAnsi="Arial" w:cs="Arial"/>
          <w:sz w:val="20"/>
          <w:szCs w:val="20"/>
          <w:shd w:val="clear" w:color="auto" w:fill="C0C0C0"/>
        </w:rPr>
        <w:t>additional social benefits</w:t>
      </w:r>
    </w:p>
    <w:p w14:paraId="06A1E1D5" w14:textId="77777777" w:rsidR="00DF7C9B" w:rsidRPr="009E7999" w:rsidRDefault="00DF7C9B" w:rsidP="4F6698D0">
      <w:pPr>
        <w:pStyle w:val="xmsolistparagraph"/>
        <w:numPr>
          <w:ilvl w:val="0"/>
          <w:numId w:val="29"/>
        </w:numPr>
        <w:rPr>
          <w:rFonts w:ascii="Arial" w:hAnsi="Arial" w:cs="Arial"/>
          <w:sz w:val="20"/>
          <w:szCs w:val="20"/>
        </w:rPr>
      </w:pPr>
      <w:r w:rsidRPr="009E7999">
        <w:rPr>
          <w:rFonts w:ascii="Arial" w:hAnsi="Arial" w:cs="Arial"/>
          <w:sz w:val="20"/>
          <w:szCs w:val="20"/>
          <w:shd w:val="clear" w:color="auto" w:fill="C0C0C0"/>
        </w:rPr>
        <w:t>leisure</w:t>
      </w:r>
      <w:r w:rsidR="00910DF2" w:rsidRPr="009E7999">
        <w:rPr>
          <w:rFonts w:ascii="Arial" w:hAnsi="Arial" w:cs="Arial"/>
          <w:sz w:val="20"/>
          <w:szCs w:val="20"/>
          <w:shd w:val="clear" w:color="auto" w:fill="C0C0C0"/>
        </w:rPr>
        <w:t>-time</w:t>
      </w:r>
      <w:r w:rsidRPr="009E7999">
        <w:rPr>
          <w:rFonts w:ascii="Arial" w:hAnsi="Arial" w:cs="Arial"/>
          <w:sz w:val="20"/>
          <w:szCs w:val="20"/>
          <w:shd w:val="clear" w:color="auto" w:fill="C0C0C0"/>
        </w:rPr>
        <w:t xml:space="preserve"> funding</w:t>
      </w:r>
    </w:p>
    <w:p w14:paraId="0B614A7A" w14:textId="77777777" w:rsidR="00DF7C9B" w:rsidRPr="009E7999" w:rsidRDefault="00DF7C9B" w:rsidP="4F6698D0">
      <w:pPr>
        <w:pStyle w:val="xmsolistparagraph"/>
        <w:numPr>
          <w:ilvl w:val="0"/>
          <w:numId w:val="29"/>
        </w:numPr>
        <w:rPr>
          <w:rFonts w:ascii="Arial" w:hAnsi="Arial" w:cs="Arial"/>
          <w:sz w:val="20"/>
          <w:szCs w:val="20"/>
        </w:rPr>
      </w:pPr>
      <w:r w:rsidRPr="009E7999">
        <w:rPr>
          <w:rFonts w:ascii="Arial" w:hAnsi="Arial" w:cs="Arial"/>
          <w:sz w:val="20"/>
          <w:szCs w:val="20"/>
          <w:shd w:val="clear" w:color="auto" w:fill="C0C0C0"/>
        </w:rPr>
        <w:t>subsidizing children's vacations</w:t>
      </w:r>
    </w:p>
    <w:p w14:paraId="2E72D03C" w14:textId="77777777" w:rsidR="00DF7C9B" w:rsidRPr="009E7999" w:rsidRDefault="00DF7C9B" w:rsidP="4F6698D0">
      <w:pPr>
        <w:pStyle w:val="xmsolistparagraph"/>
        <w:numPr>
          <w:ilvl w:val="0"/>
          <w:numId w:val="29"/>
        </w:numPr>
        <w:rPr>
          <w:rFonts w:ascii="Arial" w:hAnsi="Arial" w:cs="Arial"/>
          <w:sz w:val="20"/>
          <w:szCs w:val="20"/>
        </w:rPr>
      </w:pPr>
      <w:r w:rsidRPr="009E7999">
        <w:rPr>
          <w:rFonts w:ascii="Arial" w:hAnsi="Arial" w:cs="Arial"/>
          <w:sz w:val="20"/>
          <w:szCs w:val="20"/>
          <w:shd w:val="clear" w:color="auto" w:fill="C0C0C0"/>
        </w:rPr>
        <w:t>"13</w:t>
      </w:r>
      <w:r w:rsidR="00910DF2" w:rsidRPr="009E7999">
        <w:rPr>
          <w:rFonts w:ascii="Arial" w:hAnsi="Arial" w:cs="Arial"/>
          <w:sz w:val="20"/>
          <w:szCs w:val="20"/>
          <w:shd w:val="clear" w:color="auto" w:fill="C0C0C0"/>
        </w:rPr>
        <w:t>th</w:t>
      </w:r>
      <w:r w:rsidRPr="009E7999">
        <w:rPr>
          <w:rFonts w:ascii="Arial" w:hAnsi="Arial" w:cs="Arial"/>
          <w:sz w:val="20"/>
          <w:szCs w:val="20"/>
          <w:shd w:val="clear" w:color="auto" w:fill="C0C0C0"/>
        </w:rPr>
        <w:t>" salary</w:t>
      </w:r>
    </w:p>
    <w:p w14:paraId="1B2F6FD7" w14:textId="77777777" w:rsidR="00471682" w:rsidRPr="009E7999" w:rsidRDefault="00471682" w:rsidP="4F6698D0">
      <w:pPr>
        <w:rPr>
          <w:rFonts w:asciiTheme="minorHAnsi" w:eastAsia="Arial" w:hAnsiTheme="minorHAnsi" w:cstheme="minorBidi"/>
          <w:b/>
          <w:bCs/>
          <w:color w:val="000000"/>
          <w:sz w:val="22"/>
          <w:szCs w:val="22"/>
        </w:rPr>
      </w:pPr>
    </w:p>
    <w:p w14:paraId="14EFCCCD" w14:textId="77777777" w:rsidR="00471682" w:rsidRPr="009E7999" w:rsidRDefault="00264030" w:rsidP="4F6698D0">
      <w:pPr>
        <w:pStyle w:val="Akapitzlist"/>
        <w:numPr>
          <w:ilvl w:val="0"/>
          <w:numId w:val="4"/>
        </w:numPr>
        <w:rPr>
          <w:rFonts w:asciiTheme="minorHAnsi" w:eastAsia="Arial" w:hAnsiTheme="minorHAnsi" w:cstheme="minorBidi"/>
          <w:b/>
          <w:bCs/>
          <w:color w:val="000000"/>
        </w:rPr>
      </w:pPr>
      <w:r w:rsidRPr="009E7999">
        <w:rPr>
          <w:rFonts w:asciiTheme="minorHAnsi" w:hAnsiTheme="minorHAnsi" w:cstheme="minorBidi"/>
          <w:b/>
          <w:bCs/>
          <w:color w:val="000000" w:themeColor="text1"/>
        </w:rPr>
        <w:t xml:space="preserve">Eligibility criteria </w:t>
      </w:r>
    </w:p>
    <w:p w14:paraId="1BB91010" w14:textId="14F344D6" w:rsidR="007D090B" w:rsidRPr="009E7999" w:rsidRDefault="00E0232D" w:rsidP="00F2163D">
      <w:pPr>
        <w:pStyle w:val="Akapitzlist"/>
        <w:numPr>
          <w:ilvl w:val="0"/>
          <w:numId w:val="30"/>
        </w:numPr>
        <w:jc w:val="both"/>
        <w:rPr>
          <w:rFonts w:ascii="Arial" w:eastAsia="Arial" w:hAnsi="Arial" w:cs="Arial"/>
          <w:sz w:val="20"/>
          <w:szCs w:val="20"/>
        </w:rPr>
      </w:pPr>
      <w:r w:rsidRPr="009E7999">
        <w:rPr>
          <w:rFonts w:ascii="Arial" w:hAnsi="Arial" w:cs="Arial"/>
          <w:sz w:val="20"/>
          <w:szCs w:val="20"/>
        </w:rPr>
        <w:t>Publication record</w:t>
      </w:r>
    </w:p>
    <w:p w14:paraId="25A9E851" w14:textId="7F9B8172" w:rsidR="007D090B" w:rsidRPr="009E7999" w:rsidRDefault="00E0232D" w:rsidP="4F6698D0">
      <w:pPr>
        <w:pStyle w:val="Akapitzlist"/>
        <w:numPr>
          <w:ilvl w:val="0"/>
          <w:numId w:val="30"/>
        </w:numPr>
        <w:jc w:val="both"/>
        <w:rPr>
          <w:rFonts w:ascii="Arial" w:eastAsia="Arial" w:hAnsi="Arial" w:cs="Arial"/>
          <w:sz w:val="20"/>
          <w:szCs w:val="20"/>
        </w:rPr>
      </w:pPr>
      <w:r w:rsidRPr="009E7999">
        <w:rPr>
          <w:rFonts w:ascii="Arial" w:hAnsi="Arial" w:cs="Arial"/>
          <w:sz w:val="20"/>
          <w:szCs w:val="20"/>
        </w:rPr>
        <w:t>Documented knowledge in molecular biology</w:t>
      </w:r>
      <w:r w:rsidR="00735307">
        <w:rPr>
          <w:rFonts w:ascii="Arial" w:hAnsi="Arial" w:cs="Arial"/>
          <w:sz w:val="20"/>
          <w:szCs w:val="20"/>
        </w:rPr>
        <w:t>,</w:t>
      </w:r>
      <w:r w:rsidRPr="009E7999">
        <w:rPr>
          <w:rFonts w:ascii="Arial" w:hAnsi="Arial" w:cs="Arial"/>
          <w:sz w:val="20"/>
          <w:szCs w:val="20"/>
        </w:rPr>
        <w:t xml:space="preserve"> cell biology</w:t>
      </w:r>
      <w:r w:rsidR="00735307">
        <w:rPr>
          <w:rFonts w:ascii="Arial" w:hAnsi="Arial" w:cs="Arial"/>
          <w:sz w:val="20"/>
          <w:szCs w:val="20"/>
        </w:rPr>
        <w:t>, and bioinformatics,</w:t>
      </w:r>
    </w:p>
    <w:p w14:paraId="73A445C8" w14:textId="77777777" w:rsidR="00565029" w:rsidRPr="00565029" w:rsidRDefault="00E0232D" w:rsidP="4F6698D0">
      <w:pPr>
        <w:pStyle w:val="Akapitzlist"/>
        <w:numPr>
          <w:ilvl w:val="0"/>
          <w:numId w:val="30"/>
        </w:numPr>
        <w:jc w:val="both"/>
        <w:rPr>
          <w:rFonts w:ascii="Arial" w:eastAsia="Arial" w:hAnsi="Arial" w:cs="Arial"/>
          <w:sz w:val="20"/>
          <w:szCs w:val="20"/>
        </w:rPr>
      </w:pPr>
      <w:r w:rsidRPr="009E7999">
        <w:rPr>
          <w:rFonts w:ascii="Arial" w:hAnsi="Arial" w:cs="Arial"/>
          <w:sz w:val="20"/>
          <w:szCs w:val="20"/>
        </w:rPr>
        <w:t xml:space="preserve">Experience in </w:t>
      </w:r>
      <w:proofErr w:type="spellStart"/>
      <w:r w:rsidR="00565029" w:rsidRPr="009E7999">
        <w:rPr>
          <w:rFonts w:ascii="Arial" w:hAnsi="Arial" w:cs="Arial"/>
          <w:sz w:val="20"/>
          <w:szCs w:val="20"/>
        </w:rPr>
        <w:t>multiomic</w:t>
      </w:r>
      <w:proofErr w:type="spellEnd"/>
      <w:r w:rsidR="00565029" w:rsidRPr="009E7999">
        <w:rPr>
          <w:rFonts w:ascii="Arial" w:hAnsi="Arial" w:cs="Arial"/>
          <w:sz w:val="20"/>
          <w:szCs w:val="20"/>
        </w:rPr>
        <w:t xml:space="preserve"> analyses</w:t>
      </w:r>
      <w:r w:rsidR="00565029">
        <w:rPr>
          <w:rFonts w:ascii="Arial" w:hAnsi="Arial" w:cs="Arial"/>
          <w:sz w:val="20"/>
          <w:szCs w:val="20"/>
        </w:rPr>
        <w:t>,</w:t>
      </w:r>
      <w:r w:rsidR="00565029" w:rsidRPr="009E7999">
        <w:rPr>
          <w:rFonts w:ascii="Arial" w:hAnsi="Arial" w:cs="Arial"/>
          <w:sz w:val="20"/>
          <w:szCs w:val="20"/>
        </w:rPr>
        <w:t xml:space="preserve"> </w:t>
      </w:r>
      <w:r w:rsidRPr="009E7999">
        <w:rPr>
          <w:rFonts w:ascii="Arial" w:hAnsi="Arial" w:cs="Arial"/>
          <w:sz w:val="20"/>
          <w:szCs w:val="20"/>
        </w:rPr>
        <w:t xml:space="preserve">stem cell differentiation, </w:t>
      </w:r>
    </w:p>
    <w:p w14:paraId="18335275" w14:textId="733B0A94" w:rsidR="00E0232D" w:rsidRPr="009E7999" w:rsidRDefault="00565029" w:rsidP="4F6698D0">
      <w:pPr>
        <w:pStyle w:val="Akapitzlist"/>
        <w:numPr>
          <w:ilvl w:val="0"/>
          <w:numId w:val="30"/>
        </w:numPr>
        <w:jc w:val="both"/>
        <w:rPr>
          <w:rFonts w:ascii="Arial" w:eastAsia="Arial" w:hAnsi="Arial" w:cs="Arial"/>
          <w:sz w:val="20"/>
          <w:szCs w:val="20"/>
        </w:rPr>
      </w:pPr>
      <w:r>
        <w:rPr>
          <w:rFonts w:ascii="Arial" w:hAnsi="Arial" w:cs="Arial"/>
          <w:sz w:val="20"/>
          <w:szCs w:val="20"/>
        </w:rPr>
        <w:t xml:space="preserve">Knowledge of </w:t>
      </w:r>
      <w:r w:rsidR="00735307" w:rsidRPr="009E7999">
        <w:rPr>
          <w:rFonts w:ascii="Arial" w:hAnsi="Arial" w:cs="Arial"/>
          <w:sz w:val="20"/>
          <w:szCs w:val="20"/>
        </w:rPr>
        <w:t>pancreatic physiology</w:t>
      </w:r>
      <w:r w:rsidR="00735307">
        <w:rPr>
          <w:rFonts w:ascii="Arial" w:hAnsi="Arial" w:cs="Arial"/>
          <w:sz w:val="20"/>
          <w:szCs w:val="20"/>
        </w:rPr>
        <w:t>,</w:t>
      </w:r>
      <w:r w:rsidR="00735307" w:rsidRPr="009E7999">
        <w:rPr>
          <w:rFonts w:ascii="Arial" w:hAnsi="Arial" w:cs="Arial"/>
          <w:sz w:val="20"/>
          <w:szCs w:val="20"/>
        </w:rPr>
        <w:t xml:space="preserve"> </w:t>
      </w:r>
      <w:r w:rsidR="00E0232D" w:rsidRPr="009E7999">
        <w:rPr>
          <w:rFonts w:ascii="Arial" w:hAnsi="Arial" w:cs="Arial"/>
          <w:sz w:val="20"/>
          <w:szCs w:val="20"/>
        </w:rPr>
        <w:t>genomic editing using CRISPR/Cas9</w:t>
      </w:r>
      <w:r>
        <w:rPr>
          <w:rFonts w:ascii="Arial" w:hAnsi="Arial" w:cs="Arial"/>
          <w:sz w:val="20"/>
          <w:szCs w:val="20"/>
        </w:rPr>
        <w:t>,</w:t>
      </w:r>
      <w:r w:rsidR="00E0232D" w:rsidRPr="009E7999">
        <w:rPr>
          <w:rFonts w:ascii="Arial" w:hAnsi="Arial" w:cs="Arial"/>
          <w:sz w:val="20"/>
          <w:szCs w:val="20"/>
        </w:rPr>
        <w:t xml:space="preserve"> or single-cell RNA-sequencing techniques</w:t>
      </w:r>
      <w:r>
        <w:rPr>
          <w:rFonts w:ascii="Arial" w:hAnsi="Arial" w:cs="Arial"/>
          <w:sz w:val="20"/>
          <w:szCs w:val="20"/>
        </w:rPr>
        <w:t xml:space="preserve"> is </w:t>
      </w:r>
      <w:r w:rsidR="00310217">
        <w:rPr>
          <w:rFonts w:ascii="Arial" w:hAnsi="Arial" w:cs="Arial"/>
          <w:sz w:val="20"/>
          <w:szCs w:val="20"/>
        </w:rPr>
        <w:t xml:space="preserve">a </w:t>
      </w:r>
      <w:r>
        <w:rPr>
          <w:rFonts w:ascii="Arial" w:hAnsi="Arial" w:cs="Arial"/>
          <w:sz w:val="20"/>
          <w:szCs w:val="20"/>
        </w:rPr>
        <w:t>surplus</w:t>
      </w:r>
      <w:r w:rsidR="00310217">
        <w:rPr>
          <w:rFonts w:ascii="Arial" w:hAnsi="Arial" w:cs="Arial"/>
          <w:sz w:val="20"/>
          <w:szCs w:val="20"/>
        </w:rPr>
        <w:t>.</w:t>
      </w:r>
    </w:p>
    <w:p w14:paraId="65DE8769" w14:textId="77777777" w:rsidR="00375621" w:rsidRPr="009E7999" w:rsidRDefault="00375621" w:rsidP="4F6698D0">
      <w:pPr>
        <w:rPr>
          <w:rFonts w:asciiTheme="minorHAnsi" w:eastAsia="Arial" w:hAnsiTheme="minorHAnsi" w:cstheme="minorBidi"/>
          <w:color w:val="FF0000"/>
        </w:rPr>
      </w:pPr>
    </w:p>
    <w:p w14:paraId="24FDB152" w14:textId="77777777" w:rsidR="00EC0079" w:rsidRPr="009E7999" w:rsidRDefault="00264030" w:rsidP="4F6698D0">
      <w:pPr>
        <w:pStyle w:val="Akapitzlist"/>
        <w:numPr>
          <w:ilvl w:val="0"/>
          <w:numId w:val="4"/>
        </w:numPr>
        <w:rPr>
          <w:rFonts w:asciiTheme="minorHAnsi" w:hAnsiTheme="minorHAnsi" w:cstheme="minorBidi"/>
          <w:color w:val="000000" w:themeColor="text1"/>
        </w:rPr>
      </w:pPr>
      <w:r w:rsidRPr="009E7999">
        <w:rPr>
          <w:rFonts w:asciiTheme="minorHAnsi" w:hAnsiTheme="minorHAnsi" w:cstheme="minorBidi"/>
          <w:b/>
          <w:bCs/>
          <w:color w:val="000000" w:themeColor="text1"/>
        </w:rPr>
        <w:t xml:space="preserve">The selection process </w:t>
      </w:r>
    </w:p>
    <w:p w14:paraId="33885907" w14:textId="77777777" w:rsidR="002B3676" w:rsidRPr="009E7999" w:rsidRDefault="00FE2346" w:rsidP="4F6698D0">
      <w:pPr>
        <w:pStyle w:val="Akapitzlist"/>
        <w:numPr>
          <w:ilvl w:val="0"/>
          <w:numId w:val="28"/>
        </w:numPr>
        <w:rPr>
          <w:rFonts w:ascii="Arial" w:hAnsi="Arial" w:cs="Arial"/>
          <w:sz w:val="20"/>
          <w:szCs w:val="20"/>
        </w:rPr>
      </w:pPr>
      <w:r w:rsidRPr="009E7999">
        <w:rPr>
          <w:rFonts w:ascii="Arial" w:hAnsi="Arial" w:cs="Arial"/>
          <w:sz w:val="20"/>
          <w:szCs w:val="20"/>
        </w:rPr>
        <w:lastRenderedPageBreak/>
        <w:t xml:space="preserve">Competition </w:t>
      </w:r>
      <w:r w:rsidR="002B3676" w:rsidRPr="009E7999">
        <w:rPr>
          <w:rFonts w:ascii="Arial" w:hAnsi="Arial" w:cs="Arial"/>
          <w:sz w:val="20"/>
          <w:szCs w:val="20"/>
        </w:rPr>
        <w:t xml:space="preserve">committee </w:t>
      </w:r>
      <w:r w:rsidRPr="009E7999">
        <w:rPr>
          <w:rFonts w:ascii="Arial" w:hAnsi="Arial" w:cs="Arial"/>
          <w:sz w:val="20"/>
          <w:szCs w:val="20"/>
        </w:rPr>
        <w:t xml:space="preserve">begins working </w:t>
      </w:r>
      <w:r w:rsidR="002B3676" w:rsidRPr="009E7999">
        <w:rPr>
          <w:rFonts w:ascii="Arial" w:hAnsi="Arial" w:cs="Arial"/>
          <w:sz w:val="20"/>
          <w:szCs w:val="20"/>
        </w:rPr>
        <w:t>no later than 14 days after the deadline for submission of documents.</w:t>
      </w:r>
    </w:p>
    <w:p w14:paraId="10CC2AE7" w14:textId="77777777" w:rsidR="002B3676" w:rsidRPr="009E7999" w:rsidRDefault="00EC0079" w:rsidP="4F6698D0">
      <w:pPr>
        <w:pStyle w:val="Akapitzlist"/>
        <w:numPr>
          <w:ilvl w:val="0"/>
          <w:numId w:val="28"/>
        </w:numPr>
        <w:rPr>
          <w:rFonts w:ascii="Arial" w:hAnsi="Arial" w:cs="Arial"/>
          <w:sz w:val="20"/>
          <w:szCs w:val="20"/>
        </w:rPr>
      </w:pPr>
      <w:r w:rsidRPr="009E7999">
        <w:rPr>
          <w:rFonts w:ascii="Arial" w:hAnsi="Arial" w:cs="Arial"/>
          <w:sz w:val="20"/>
          <w:szCs w:val="20"/>
        </w:rPr>
        <w:t>Formal evaluation of submitted proposals</w:t>
      </w:r>
      <w:r w:rsidR="002B3676" w:rsidRPr="009E7999">
        <w:rPr>
          <w:rFonts w:ascii="Arial" w:hAnsi="Arial" w:cs="Arial"/>
          <w:sz w:val="20"/>
          <w:szCs w:val="20"/>
        </w:rPr>
        <w:t xml:space="preserve">. </w:t>
      </w:r>
      <w:r w:rsidRPr="009E7999">
        <w:rPr>
          <w:rFonts w:ascii="Arial" w:hAnsi="Arial" w:cs="Arial"/>
          <w:sz w:val="20"/>
          <w:szCs w:val="20"/>
        </w:rPr>
        <w:t xml:space="preserve"> </w:t>
      </w:r>
    </w:p>
    <w:p w14:paraId="03968CBB" w14:textId="77777777" w:rsidR="00EC0079" w:rsidRPr="009E7999" w:rsidRDefault="003C36BC" w:rsidP="4F6698D0">
      <w:pPr>
        <w:pStyle w:val="Akapitzlist"/>
        <w:numPr>
          <w:ilvl w:val="0"/>
          <w:numId w:val="28"/>
        </w:numPr>
        <w:rPr>
          <w:rFonts w:ascii="Arial" w:hAnsi="Arial" w:cs="Arial"/>
          <w:sz w:val="20"/>
          <w:szCs w:val="20"/>
        </w:rPr>
      </w:pPr>
      <w:r w:rsidRPr="009E7999">
        <w:rPr>
          <w:rFonts w:ascii="Arial" w:hAnsi="Arial" w:cs="Arial"/>
          <w:sz w:val="20"/>
          <w:szCs w:val="20"/>
        </w:rPr>
        <w:t>C</w:t>
      </w:r>
      <w:r w:rsidR="00FE2346" w:rsidRPr="009E7999">
        <w:rPr>
          <w:rFonts w:ascii="Arial" w:hAnsi="Arial" w:cs="Arial"/>
          <w:sz w:val="20"/>
          <w:szCs w:val="20"/>
        </w:rPr>
        <w:t>all to provide additional or missing documents if necessary.</w:t>
      </w:r>
      <w:r w:rsidR="006E67C1" w:rsidRPr="009E7999">
        <w:rPr>
          <w:rFonts w:ascii="Arial" w:hAnsi="Arial" w:cs="Arial"/>
          <w:sz w:val="20"/>
          <w:szCs w:val="20"/>
        </w:rPr>
        <w:t xml:space="preserve"> </w:t>
      </w:r>
    </w:p>
    <w:p w14:paraId="41A186E0" w14:textId="77777777" w:rsidR="1C7072E8" w:rsidRPr="009E7999" w:rsidRDefault="1C7072E8" w:rsidP="08E955FD">
      <w:pPr>
        <w:pStyle w:val="Akapitzlist"/>
        <w:numPr>
          <w:ilvl w:val="0"/>
          <w:numId w:val="28"/>
        </w:numPr>
        <w:rPr>
          <w:rFonts w:ascii="Arial" w:hAnsi="Arial" w:cs="Arial"/>
          <w:sz w:val="20"/>
          <w:szCs w:val="20"/>
        </w:rPr>
      </w:pPr>
      <w:r w:rsidRPr="009E7999">
        <w:rPr>
          <w:rFonts w:ascii="Arial" w:hAnsi="Arial" w:cs="Arial"/>
          <w:sz w:val="20"/>
          <w:szCs w:val="20"/>
        </w:rPr>
        <w:t>Selecti</w:t>
      </w:r>
      <w:r w:rsidR="00FE2346" w:rsidRPr="009E7999">
        <w:rPr>
          <w:rFonts w:ascii="Arial" w:hAnsi="Arial" w:cs="Arial"/>
          <w:sz w:val="20"/>
          <w:szCs w:val="20"/>
        </w:rPr>
        <w:t>on of</w:t>
      </w:r>
      <w:r w:rsidRPr="009E7999">
        <w:rPr>
          <w:rFonts w:ascii="Arial" w:hAnsi="Arial" w:cs="Arial"/>
          <w:sz w:val="20"/>
          <w:szCs w:val="20"/>
        </w:rPr>
        <w:t xml:space="preserve"> candidates </w:t>
      </w:r>
      <w:r w:rsidR="4F495F37" w:rsidRPr="009E7999">
        <w:rPr>
          <w:rFonts w:ascii="Arial" w:hAnsi="Arial" w:cs="Arial"/>
          <w:sz w:val="20"/>
          <w:szCs w:val="20"/>
        </w:rPr>
        <w:t>for the interview stage.</w:t>
      </w:r>
    </w:p>
    <w:p w14:paraId="6CC007E7" w14:textId="77777777" w:rsidR="002B3676" w:rsidRPr="009E7999" w:rsidRDefault="002B3676" w:rsidP="4F6698D0">
      <w:pPr>
        <w:pStyle w:val="Akapitzlist"/>
        <w:numPr>
          <w:ilvl w:val="0"/>
          <w:numId w:val="28"/>
        </w:numPr>
        <w:rPr>
          <w:rFonts w:ascii="Arial" w:hAnsi="Arial" w:cs="Arial"/>
          <w:sz w:val="20"/>
          <w:szCs w:val="20"/>
        </w:rPr>
      </w:pPr>
      <w:r w:rsidRPr="009E7999">
        <w:rPr>
          <w:rFonts w:ascii="Arial" w:hAnsi="Arial" w:cs="Arial"/>
          <w:sz w:val="20"/>
          <w:szCs w:val="20"/>
        </w:rPr>
        <w:t>Interview</w:t>
      </w:r>
      <w:r w:rsidR="00FE2346" w:rsidRPr="009E7999">
        <w:rPr>
          <w:rFonts w:ascii="Arial" w:hAnsi="Arial" w:cs="Arial"/>
          <w:sz w:val="20"/>
          <w:szCs w:val="20"/>
        </w:rPr>
        <w:t>s</w:t>
      </w:r>
      <w:r w:rsidRPr="009E7999">
        <w:rPr>
          <w:rFonts w:ascii="Arial" w:hAnsi="Arial" w:cs="Arial"/>
          <w:sz w:val="20"/>
          <w:szCs w:val="20"/>
        </w:rPr>
        <w:t xml:space="preserve"> </w:t>
      </w:r>
      <w:r w:rsidR="00FE2346" w:rsidRPr="009E7999">
        <w:rPr>
          <w:rFonts w:ascii="Arial" w:hAnsi="Arial" w:cs="Arial"/>
          <w:sz w:val="20"/>
          <w:szCs w:val="20"/>
        </w:rPr>
        <w:t xml:space="preserve">for </w:t>
      </w:r>
      <w:r w:rsidRPr="009E7999">
        <w:rPr>
          <w:rFonts w:ascii="Arial" w:hAnsi="Arial" w:cs="Arial"/>
          <w:sz w:val="20"/>
          <w:szCs w:val="20"/>
        </w:rPr>
        <w:t>candidates who meet the formal requirements</w:t>
      </w:r>
      <w:r w:rsidR="006E67C1" w:rsidRPr="009E7999">
        <w:rPr>
          <w:rFonts w:ascii="Arial" w:hAnsi="Arial" w:cs="Arial"/>
          <w:sz w:val="20"/>
          <w:szCs w:val="20"/>
        </w:rPr>
        <w:t>.</w:t>
      </w:r>
    </w:p>
    <w:p w14:paraId="1DFC2287" w14:textId="77777777" w:rsidR="002B3676" w:rsidRPr="009E7999" w:rsidRDefault="002B3676" w:rsidP="4F6698D0">
      <w:pPr>
        <w:pStyle w:val="Akapitzlist"/>
        <w:numPr>
          <w:ilvl w:val="0"/>
          <w:numId w:val="28"/>
        </w:numPr>
        <w:rPr>
          <w:rFonts w:ascii="Arial" w:hAnsi="Arial" w:cs="Arial"/>
          <w:sz w:val="20"/>
          <w:szCs w:val="20"/>
        </w:rPr>
      </w:pPr>
      <w:r w:rsidRPr="009E7999">
        <w:rPr>
          <w:rFonts w:ascii="Arial" w:hAnsi="Arial" w:cs="Arial"/>
          <w:sz w:val="20"/>
          <w:szCs w:val="20"/>
        </w:rPr>
        <w:t>The committee has the right to request external reviews of candidates' work or to ask candidates to conduct teaching assignments with an opportunity for student evaluation.</w:t>
      </w:r>
    </w:p>
    <w:p w14:paraId="6C1C32B4" w14:textId="4F46DBEA" w:rsidR="002B3676" w:rsidRPr="009E7999" w:rsidRDefault="002B3676" w:rsidP="4F6698D0">
      <w:pPr>
        <w:pStyle w:val="Akapitzlist"/>
        <w:numPr>
          <w:ilvl w:val="0"/>
          <w:numId w:val="28"/>
        </w:numPr>
        <w:rPr>
          <w:rFonts w:ascii="Arial" w:hAnsi="Arial" w:cs="Arial"/>
          <w:sz w:val="20"/>
          <w:szCs w:val="20"/>
        </w:rPr>
      </w:pPr>
      <w:r w:rsidRPr="009E7999">
        <w:rPr>
          <w:rFonts w:ascii="Arial" w:hAnsi="Arial" w:cs="Arial"/>
          <w:sz w:val="20"/>
          <w:szCs w:val="20"/>
        </w:rPr>
        <w:t xml:space="preserve">The chair of the </w:t>
      </w:r>
      <w:r w:rsidR="00FE2346" w:rsidRPr="009E7999">
        <w:rPr>
          <w:rFonts w:ascii="Arial" w:hAnsi="Arial" w:cs="Arial"/>
          <w:sz w:val="20"/>
          <w:szCs w:val="20"/>
        </w:rPr>
        <w:t>competition committee</w:t>
      </w:r>
      <w:r w:rsidRPr="009E7999">
        <w:rPr>
          <w:rFonts w:ascii="Arial" w:hAnsi="Arial" w:cs="Arial"/>
          <w:sz w:val="20"/>
          <w:szCs w:val="20"/>
        </w:rPr>
        <w:t xml:space="preserve"> announce</w:t>
      </w:r>
      <w:r w:rsidR="00FE2346" w:rsidRPr="009E7999">
        <w:rPr>
          <w:rFonts w:ascii="Arial" w:hAnsi="Arial" w:cs="Arial"/>
          <w:sz w:val="20"/>
          <w:szCs w:val="20"/>
        </w:rPr>
        <w:t>s</w:t>
      </w:r>
      <w:r w:rsidRPr="009E7999">
        <w:rPr>
          <w:rFonts w:ascii="Arial" w:hAnsi="Arial" w:cs="Arial"/>
          <w:sz w:val="20"/>
          <w:szCs w:val="20"/>
        </w:rPr>
        <w:t xml:space="preserve"> the results and inform</w:t>
      </w:r>
      <w:r w:rsidR="00FE2346" w:rsidRPr="009E7999">
        <w:rPr>
          <w:rFonts w:ascii="Arial" w:hAnsi="Arial" w:cs="Arial"/>
          <w:sz w:val="20"/>
          <w:szCs w:val="20"/>
        </w:rPr>
        <w:t>s</w:t>
      </w:r>
      <w:r w:rsidRPr="009E7999">
        <w:rPr>
          <w:rFonts w:ascii="Arial" w:hAnsi="Arial" w:cs="Arial"/>
          <w:sz w:val="20"/>
          <w:szCs w:val="20"/>
        </w:rPr>
        <w:t xml:space="preserve"> the candidates. This information will include </w:t>
      </w:r>
      <w:r w:rsidR="00FE2346" w:rsidRPr="009E7999">
        <w:rPr>
          <w:rFonts w:ascii="Arial" w:hAnsi="Arial" w:cs="Arial"/>
          <w:sz w:val="20"/>
          <w:szCs w:val="20"/>
        </w:rPr>
        <w:t>justification with</w:t>
      </w:r>
      <w:r w:rsidRPr="009E7999">
        <w:rPr>
          <w:rFonts w:ascii="Arial" w:hAnsi="Arial" w:cs="Arial"/>
          <w:sz w:val="20"/>
          <w:szCs w:val="20"/>
        </w:rPr>
        <w:t xml:space="preserve"> a reference to </w:t>
      </w:r>
      <w:r w:rsidR="00735307">
        <w:rPr>
          <w:rFonts w:ascii="Arial" w:hAnsi="Arial" w:cs="Arial"/>
          <w:sz w:val="20"/>
          <w:szCs w:val="20"/>
        </w:rPr>
        <w:t xml:space="preserve">the </w:t>
      </w:r>
      <w:r w:rsidRPr="009E7999">
        <w:rPr>
          <w:rFonts w:ascii="Arial" w:hAnsi="Arial" w:cs="Arial"/>
          <w:sz w:val="20"/>
          <w:szCs w:val="20"/>
        </w:rPr>
        <w:t xml:space="preserve">candidates' strengths and weaknesses. </w:t>
      </w:r>
      <w:r w:rsidR="00FE2346" w:rsidRPr="009E7999">
        <w:rPr>
          <w:rFonts w:ascii="Arial" w:hAnsi="Arial" w:cs="Arial"/>
          <w:sz w:val="20"/>
          <w:szCs w:val="20"/>
        </w:rPr>
        <w:t xml:space="preserve">Submitted </w:t>
      </w:r>
      <w:r w:rsidRPr="009E7999">
        <w:rPr>
          <w:rFonts w:ascii="Arial" w:hAnsi="Arial" w:cs="Arial"/>
          <w:sz w:val="20"/>
          <w:szCs w:val="20"/>
        </w:rPr>
        <w:t xml:space="preserve">documents will be </w:t>
      </w:r>
      <w:r w:rsidR="00735307">
        <w:rPr>
          <w:rFonts w:ascii="Arial" w:hAnsi="Arial" w:cs="Arial"/>
          <w:sz w:val="20"/>
          <w:szCs w:val="20"/>
        </w:rPr>
        <w:t>returned</w:t>
      </w:r>
      <w:r w:rsidR="00FE2346" w:rsidRPr="009E7999">
        <w:rPr>
          <w:rFonts w:ascii="Arial" w:hAnsi="Arial" w:cs="Arial"/>
          <w:sz w:val="20"/>
          <w:szCs w:val="20"/>
        </w:rPr>
        <w:t xml:space="preserve"> </w:t>
      </w:r>
      <w:r w:rsidRPr="009E7999">
        <w:rPr>
          <w:rFonts w:ascii="Arial" w:hAnsi="Arial" w:cs="Arial"/>
          <w:sz w:val="20"/>
          <w:szCs w:val="20"/>
        </w:rPr>
        <w:t>to candidates</w:t>
      </w:r>
      <w:r w:rsidR="003C36BC" w:rsidRPr="009E7999">
        <w:rPr>
          <w:rFonts w:ascii="Arial" w:hAnsi="Arial" w:cs="Arial"/>
          <w:sz w:val="20"/>
          <w:szCs w:val="20"/>
        </w:rPr>
        <w:t>.</w:t>
      </w:r>
    </w:p>
    <w:p w14:paraId="201C55F6" w14:textId="77777777" w:rsidR="00375621" w:rsidRPr="009E7999" w:rsidRDefault="00375621" w:rsidP="4F6698D0">
      <w:pPr>
        <w:jc w:val="both"/>
        <w:rPr>
          <w:rFonts w:asciiTheme="minorHAnsi" w:hAnsiTheme="minorHAnsi" w:cstheme="minorBidi"/>
          <w:b/>
          <w:bCs/>
        </w:rPr>
      </w:pPr>
    </w:p>
    <w:p w14:paraId="7A1A7BE1" w14:textId="77777777" w:rsidR="00EC5FC6" w:rsidRPr="009E7999" w:rsidRDefault="00351A3C" w:rsidP="4F6698D0">
      <w:pPr>
        <w:pStyle w:val="Akapitzlist"/>
        <w:numPr>
          <w:ilvl w:val="0"/>
          <w:numId w:val="4"/>
        </w:numPr>
        <w:rPr>
          <w:rFonts w:asciiTheme="minorHAnsi" w:hAnsiTheme="minorHAnsi" w:cstheme="minorBidi"/>
          <w:b/>
          <w:bCs/>
        </w:rPr>
      </w:pPr>
      <w:r w:rsidRPr="009E7999">
        <w:rPr>
          <w:rFonts w:asciiTheme="minorHAnsi" w:hAnsiTheme="minorHAnsi" w:cstheme="minorBidi"/>
          <w:b/>
          <w:bCs/>
        </w:rPr>
        <w:t>Prospects for professional development</w:t>
      </w:r>
    </w:p>
    <w:p w14:paraId="1BA7D4D2" w14:textId="36A1DAA0" w:rsidR="00EC5FC6" w:rsidRPr="009E7999" w:rsidRDefault="00413E22" w:rsidP="00565029">
      <w:pPr>
        <w:jc w:val="both"/>
        <w:rPr>
          <w:rFonts w:ascii="Arial" w:hAnsi="Arial" w:cs="Arial"/>
          <w:b/>
          <w:bCs/>
          <w:sz w:val="20"/>
          <w:szCs w:val="20"/>
        </w:rPr>
      </w:pPr>
      <w:r w:rsidRPr="009E7999">
        <w:rPr>
          <w:rFonts w:ascii="Arial" w:hAnsi="Arial" w:cs="Arial"/>
          <w:sz w:val="20"/>
          <w:szCs w:val="20"/>
        </w:rPr>
        <w:t>We offer a friendly, dynamic</w:t>
      </w:r>
      <w:r w:rsidR="00735307">
        <w:rPr>
          <w:rFonts w:ascii="Arial" w:hAnsi="Arial" w:cs="Arial"/>
          <w:sz w:val="20"/>
          <w:szCs w:val="20"/>
        </w:rPr>
        <w:t>,</w:t>
      </w:r>
      <w:r w:rsidRPr="009E7999">
        <w:rPr>
          <w:rFonts w:ascii="Arial" w:hAnsi="Arial" w:cs="Arial"/>
          <w:sz w:val="20"/>
          <w:szCs w:val="20"/>
        </w:rPr>
        <w:t xml:space="preserve"> and supportive environment of co-workers, the opportunity to participate in professional training, thematic seminars</w:t>
      </w:r>
      <w:r w:rsidR="00735307">
        <w:rPr>
          <w:rFonts w:ascii="Arial" w:hAnsi="Arial" w:cs="Arial"/>
          <w:sz w:val="20"/>
          <w:szCs w:val="20"/>
        </w:rPr>
        <w:t>,</w:t>
      </w:r>
      <w:r w:rsidRPr="009E7999">
        <w:rPr>
          <w:rFonts w:ascii="Arial" w:hAnsi="Arial" w:cs="Arial"/>
          <w:sz w:val="20"/>
          <w:szCs w:val="20"/>
        </w:rPr>
        <w:t xml:space="preserve"> and </w:t>
      </w:r>
      <w:r w:rsidR="00735307">
        <w:rPr>
          <w:rFonts w:ascii="Arial" w:hAnsi="Arial" w:cs="Arial"/>
          <w:sz w:val="20"/>
          <w:szCs w:val="20"/>
        </w:rPr>
        <w:t xml:space="preserve">to </w:t>
      </w:r>
      <w:r w:rsidR="00565029">
        <w:rPr>
          <w:rFonts w:ascii="Arial" w:hAnsi="Arial" w:cs="Arial"/>
          <w:sz w:val="20"/>
          <w:szCs w:val="20"/>
        </w:rPr>
        <w:t>take part</w:t>
      </w:r>
      <w:r w:rsidRPr="009E7999">
        <w:rPr>
          <w:rFonts w:ascii="Arial" w:hAnsi="Arial" w:cs="Arial"/>
          <w:sz w:val="20"/>
          <w:szCs w:val="20"/>
        </w:rPr>
        <w:t xml:space="preserve"> in </w:t>
      </w:r>
      <w:r w:rsidR="00735307">
        <w:rPr>
          <w:rFonts w:ascii="Arial" w:hAnsi="Arial" w:cs="Arial"/>
          <w:sz w:val="20"/>
          <w:szCs w:val="20"/>
        </w:rPr>
        <w:t xml:space="preserve">the </w:t>
      </w:r>
      <w:r w:rsidRPr="009E7999">
        <w:rPr>
          <w:rFonts w:ascii="Arial" w:hAnsi="Arial" w:cs="Arial"/>
          <w:sz w:val="20"/>
          <w:szCs w:val="20"/>
        </w:rPr>
        <w:t>national and international congresses.</w:t>
      </w:r>
    </w:p>
    <w:p w14:paraId="71C8FF6F" w14:textId="77777777" w:rsidR="0050641C" w:rsidRPr="009E7999" w:rsidRDefault="0050641C" w:rsidP="00D9614D">
      <w:pPr>
        <w:pStyle w:val="NormalnyWeb"/>
        <w:shd w:val="clear" w:color="auto" w:fill="F9FAFB"/>
        <w:jc w:val="both"/>
        <w:rPr>
          <w:rStyle w:val="Pogrubienie"/>
          <w:rFonts w:asciiTheme="minorHAnsi" w:hAnsiTheme="minorHAnsi" w:cstheme="minorHAnsi"/>
          <w:color w:val="1E1E1E"/>
          <w:sz w:val="18"/>
          <w:szCs w:val="18"/>
        </w:rPr>
      </w:pPr>
      <w:r w:rsidRPr="009E7999">
        <w:rPr>
          <w:rStyle w:val="Pogrubienie"/>
          <w:rFonts w:asciiTheme="minorHAnsi" w:hAnsiTheme="minorHAnsi" w:cstheme="minorHAnsi"/>
          <w:color w:val="1E1E1E"/>
          <w:sz w:val="18"/>
          <w:szCs w:val="18"/>
        </w:rPr>
        <w:t>RODO Information Clause :</w:t>
      </w:r>
    </w:p>
    <w:p w14:paraId="46FC3B09" w14:textId="721AA4CC" w:rsidR="00702DB2" w:rsidRPr="009E7999" w:rsidRDefault="00702DB2" w:rsidP="00D9614D">
      <w:pPr>
        <w:pStyle w:val="NormalnyWeb"/>
        <w:shd w:val="clear" w:color="auto" w:fill="F9FAFB"/>
        <w:jc w:val="both"/>
        <w:rPr>
          <w:rFonts w:asciiTheme="minorHAnsi" w:hAnsiTheme="minorHAnsi" w:cstheme="minorHAnsi"/>
          <w:color w:val="1E1E1E"/>
          <w:sz w:val="18"/>
          <w:szCs w:val="18"/>
        </w:rPr>
      </w:pPr>
      <w:r w:rsidRPr="009E7999">
        <w:rPr>
          <w:rFonts w:asciiTheme="minorHAnsi" w:hAnsiTheme="minorHAnsi" w:cstheme="minorHAnsi"/>
          <w:color w:val="1E1E1E"/>
          <w:sz w:val="18"/>
          <w:szCs w:val="18"/>
        </w:rPr>
        <w:t>Pursuant to Article 13 of the General Data Protection Regulation of 27 April 2016 (Official Journal of the EU L 119 of 04.05.2016)</w:t>
      </w:r>
      <w:r w:rsidR="00735307">
        <w:rPr>
          <w:rFonts w:asciiTheme="minorHAnsi" w:hAnsiTheme="minorHAnsi" w:cstheme="minorHAnsi"/>
          <w:color w:val="1E1E1E"/>
          <w:sz w:val="18"/>
          <w:szCs w:val="18"/>
        </w:rPr>
        <w:t>,</w:t>
      </w:r>
      <w:r w:rsidRPr="009E7999">
        <w:rPr>
          <w:rFonts w:asciiTheme="minorHAnsi" w:hAnsiTheme="minorHAnsi" w:cstheme="minorHAnsi"/>
          <w:color w:val="1E1E1E"/>
          <w:sz w:val="18"/>
          <w:szCs w:val="18"/>
        </w:rPr>
        <w:t xml:space="preserve"> we inform that:</w:t>
      </w:r>
    </w:p>
    <w:p w14:paraId="5571AFE5" w14:textId="4F601E92" w:rsidR="00702DB2" w:rsidRPr="009E7999" w:rsidRDefault="00702DB2" w:rsidP="00F83AE5">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rPr>
      </w:pPr>
      <w:r w:rsidRPr="009E7999">
        <w:rPr>
          <w:rFonts w:asciiTheme="minorHAnsi" w:hAnsiTheme="minorHAnsi" w:cstheme="minorHAnsi"/>
          <w:color w:val="1E1E1E"/>
          <w:sz w:val="18"/>
          <w:szCs w:val="18"/>
        </w:rPr>
        <w:t xml:space="preserve">The </w:t>
      </w:r>
      <w:r w:rsidR="00FE2346" w:rsidRPr="009E7999">
        <w:rPr>
          <w:rFonts w:asciiTheme="minorHAnsi" w:hAnsiTheme="minorHAnsi" w:cstheme="minorHAnsi"/>
          <w:color w:val="1E1E1E"/>
          <w:sz w:val="18"/>
          <w:szCs w:val="18"/>
        </w:rPr>
        <w:t>controller</w:t>
      </w:r>
      <w:r w:rsidRPr="009E7999">
        <w:rPr>
          <w:rFonts w:asciiTheme="minorHAnsi" w:hAnsiTheme="minorHAnsi" w:cstheme="minorHAnsi"/>
          <w:color w:val="1E1E1E"/>
          <w:sz w:val="18"/>
          <w:szCs w:val="18"/>
        </w:rPr>
        <w:t xml:space="preserve"> of your personal data is Adam Mickiewicz University</w:t>
      </w:r>
      <w:r w:rsidR="00FE2346" w:rsidRPr="009E7999">
        <w:rPr>
          <w:rFonts w:asciiTheme="minorHAnsi" w:hAnsiTheme="minorHAnsi" w:cstheme="minorHAnsi"/>
          <w:color w:val="1E1E1E"/>
          <w:sz w:val="18"/>
          <w:szCs w:val="18"/>
        </w:rPr>
        <w:t>,</w:t>
      </w:r>
      <w:r w:rsidRPr="009E7999">
        <w:rPr>
          <w:rFonts w:asciiTheme="minorHAnsi" w:hAnsiTheme="minorHAnsi" w:cstheme="minorHAnsi"/>
          <w:color w:val="1E1E1E"/>
          <w:sz w:val="18"/>
          <w:szCs w:val="18"/>
        </w:rPr>
        <w:t xml:space="preserve"> </w:t>
      </w:r>
      <w:proofErr w:type="spellStart"/>
      <w:r w:rsidRPr="009E7999">
        <w:rPr>
          <w:rFonts w:asciiTheme="minorHAnsi" w:hAnsiTheme="minorHAnsi" w:cstheme="minorHAnsi"/>
          <w:color w:val="1E1E1E"/>
          <w:sz w:val="18"/>
          <w:szCs w:val="18"/>
        </w:rPr>
        <w:t>Poznań</w:t>
      </w:r>
      <w:proofErr w:type="spellEnd"/>
      <w:r w:rsidR="00565029">
        <w:rPr>
          <w:rFonts w:asciiTheme="minorHAnsi" w:hAnsiTheme="minorHAnsi" w:cstheme="minorHAnsi"/>
          <w:color w:val="1E1E1E"/>
          <w:sz w:val="18"/>
          <w:szCs w:val="18"/>
        </w:rPr>
        <w:t>,</w:t>
      </w:r>
      <w:r w:rsidRPr="009E7999">
        <w:rPr>
          <w:rFonts w:asciiTheme="minorHAnsi" w:hAnsiTheme="minorHAnsi" w:cstheme="minorHAnsi"/>
          <w:color w:val="1E1E1E"/>
          <w:sz w:val="18"/>
          <w:szCs w:val="18"/>
        </w:rPr>
        <w:t xml:space="preserve"> with the </w:t>
      </w:r>
      <w:r w:rsidR="00FE2346" w:rsidRPr="009E7999">
        <w:rPr>
          <w:rFonts w:asciiTheme="minorHAnsi" w:hAnsiTheme="minorHAnsi" w:cstheme="minorHAnsi"/>
          <w:color w:val="1E1E1E"/>
          <w:sz w:val="18"/>
          <w:szCs w:val="18"/>
        </w:rPr>
        <w:t xml:space="preserve">official </w:t>
      </w:r>
      <w:r w:rsidRPr="009E7999">
        <w:rPr>
          <w:rFonts w:asciiTheme="minorHAnsi" w:hAnsiTheme="minorHAnsi" w:cstheme="minorHAnsi"/>
          <w:color w:val="1E1E1E"/>
          <w:sz w:val="18"/>
          <w:szCs w:val="18"/>
        </w:rPr>
        <w:t xml:space="preserve">seat: ul. Henryka </w:t>
      </w:r>
      <w:proofErr w:type="spellStart"/>
      <w:r w:rsidRPr="009E7999">
        <w:rPr>
          <w:rFonts w:asciiTheme="minorHAnsi" w:hAnsiTheme="minorHAnsi" w:cstheme="minorHAnsi"/>
          <w:color w:val="1E1E1E"/>
          <w:sz w:val="18"/>
          <w:szCs w:val="18"/>
        </w:rPr>
        <w:t>Wieniawskiego</w:t>
      </w:r>
      <w:proofErr w:type="spellEnd"/>
      <w:r w:rsidRPr="009E7999">
        <w:rPr>
          <w:rFonts w:asciiTheme="minorHAnsi" w:hAnsiTheme="minorHAnsi" w:cstheme="minorHAnsi"/>
          <w:color w:val="1E1E1E"/>
          <w:sz w:val="18"/>
          <w:szCs w:val="18"/>
        </w:rPr>
        <w:t xml:space="preserve"> 1, 61 - 712 </w:t>
      </w:r>
      <w:proofErr w:type="spellStart"/>
      <w:r w:rsidRPr="009E7999">
        <w:rPr>
          <w:rFonts w:asciiTheme="minorHAnsi" w:hAnsiTheme="minorHAnsi" w:cstheme="minorHAnsi"/>
          <w:color w:val="1E1E1E"/>
          <w:sz w:val="18"/>
          <w:szCs w:val="18"/>
        </w:rPr>
        <w:t>Poznań</w:t>
      </w:r>
      <w:proofErr w:type="spellEnd"/>
      <w:r w:rsidRPr="009E7999">
        <w:rPr>
          <w:rFonts w:asciiTheme="minorHAnsi" w:hAnsiTheme="minorHAnsi" w:cstheme="minorHAnsi"/>
          <w:color w:val="1E1E1E"/>
          <w:sz w:val="18"/>
          <w:szCs w:val="18"/>
        </w:rPr>
        <w:t>.</w:t>
      </w:r>
    </w:p>
    <w:p w14:paraId="0575C60D" w14:textId="77777777" w:rsidR="00702DB2" w:rsidRPr="009E7999" w:rsidRDefault="00702DB2" w:rsidP="00F83AE5">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rPr>
      </w:pPr>
      <w:r w:rsidRPr="009E7999">
        <w:rPr>
          <w:rFonts w:asciiTheme="minorHAnsi" w:hAnsiTheme="minorHAnsi" w:cstheme="minorHAnsi"/>
          <w:color w:val="1E1E1E"/>
          <w:sz w:val="18"/>
          <w:szCs w:val="18"/>
        </w:rPr>
        <w:t>The personal data controller has appointed a Data Protection Officer overseeing the correctness of the processing of personal data, who can be contacted via e-mail: iod@amu.edu.pl.</w:t>
      </w:r>
    </w:p>
    <w:p w14:paraId="123B9CBE" w14:textId="77777777" w:rsidR="00702DB2" w:rsidRPr="009E7999" w:rsidRDefault="00702DB2" w:rsidP="00F83AE5">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rPr>
      </w:pPr>
      <w:r w:rsidRPr="009E7999">
        <w:rPr>
          <w:rFonts w:asciiTheme="minorHAnsi" w:hAnsiTheme="minorHAnsi" w:cstheme="minorHAnsi"/>
          <w:color w:val="1E1E1E"/>
          <w:sz w:val="18"/>
          <w:szCs w:val="18"/>
        </w:rPr>
        <w:t>The purpose of processing your personal data is to carry out the recruitment process for the indicated job position.</w:t>
      </w:r>
    </w:p>
    <w:p w14:paraId="13F8EB76" w14:textId="766F3778" w:rsidR="00702DB2" w:rsidRPr="009E7999" w:rsidRDefault="00702DB2" w:rsidP="00F83AE5">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rPr>
      </w:pPr>
      <w:r w:rsidRPr="009E7999">
        <w:rPr>
          <w:rFonts w:asciiTheme="minorHAnsi" w:hAnsiTheme="minorHAnsi" w:cstheme="minorHAnsi"/>
          <w:color w:val="1E1E1E"/>
          <w:sz w:val="18"/>
          <w:szCs w:val="18"/>
        </w:rPr>
        <w:t xml:space="preserve">The legal basis for the processing of your personal data is Article 6(1)(a) of the General Data Protection Regulation of 27 April 2016 and the </w:t>
      </w:r>
      <w:r w:rsidR="00565029">
        <w:rPr>
          <w:rFonts w:asciiTheme="minorHAnsi" w:hAnsiTheme="minorHAnsi" w:cstheme="minorHAnsi"/>
          <w:color w:val="1E1E1E"/>
          <w:sz w:val="18"/>
          <w:szCs w:val="18"/>
        </w:rPr>
        <w:t>Labor</w:t>
      </w:r>
      <w:r w:rsidRPr="009E7999">
        <w:rPr>
          <w:rFonts w:asciiTheme="minorHAnsi" w:hAnsiTheme="minorHAnsi" w:cstheme="minorHAnsi"/>
          <w:color w:val="1E1E1E"/>
          <w:sz w:val="18"/>
          <w:szCs w:val="18"/>
        </w:rPr>
        <w:t xml:space="preserve"> Code of 26 June 1974 (Journal of Laws of 1998 N21, item 94 as amended).</w:t>
      </w:r>
    </w:p>
    <w:p w14:paraId="4F6DB774" w14:textId="77777777" w:rsidR="00702DB2" w:rsidRPr="009E7999" w:rsidRDefault="00702DB2" w:rsidP="00F83AE5">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rPr>
      </w:pPr>
      <w:r w:rsidRPr="009E7999">
        <w:rPr>
          <w:rFonts w:asciiTheme="minorHAnsi" w:hAnsiTheme="minorHAnsi" w:cstheme="minorHAnsi"/>
          <w:color w:val="1E1E1E"/>
          <w:sz w:val="18"/>
          <w:szCs w:val="18"/>
        </w:rPr>
        <w:t>Your personal data will be stored for a period of 6 months from the end of the recruitment process.</w:t>
      </w:r>
    </w:p>
    <w:p w14:paraId="3F23AFB6" w14:textId="0991A6CB" w:rsidR="00702DB2" w:rsidRPr="009E7999" w:rsidRDefault="00702DB2" w:rsidP="00F83AE5">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rPr>
      </w:pPr>
      <w:r w:rsidRPr="009E7999">
        <w:rPr>
          <w:rFonts w:asciiTheme="minorHAnsi" w:hAnsiTheme="minorHAnsi" w:cstheme="minorHAnsi"/>
          <w:color w:val="1E1E1E"/>
          <w:sz w:val="18"/>
          <w:szCs w:val="18"/>
        </w:rPr>
        <w:t xml:space="preserve">Your personal data will not be made available to other entities, </w:t>
      </w:r>
      <w:r w:rsidR="00735307">
        <w:rPr>
          <w:rFonts w:asciiTheme="minorHAnsi" w:hAnsiTheme="minorHAnsi" w:cstheme="minorHAnsi"/>
          <w:color w:val="1E1E1E"/>
          <w:sz w:val="18"/>
          <w:szCs w:val="18"/>
        </w:rPr>
        <w:t>except</w:t>
      </w:r>
      <w:r w:rsidRPr="009E7999">
        <w:rPr>
          <w:rFonts w:asciiTheme="minorHAnsi" w:hAnsiTheme="minorHAnsi" w:cstheme="minorHAnsi"/>
          <w:color w:val="1E1E1E"/>
          <w:sz w:val="18"/>
          <w:szCs w:val="18"/>
        </w:rPr>
        <w:t xml:space="preserve"> entities authorized by law. Access to your data will </w:t>
      </w:r>
      <w:r w:rsidR="00FE2346" w:rsidRPr="009E7999">
        <w:rPr>
          <w:rFonts w:asciiTheme="minorHAnsi" w:hAnsiTheme="minorHAnsi" w:cstheme="minorHAnsi"/>
          <w:color w:val="1E1E1E"/>
          <w:sz w:val="18"/>
          <w:szCs w:val="18"/>
        </w:rPr>
        <w:t>be given to</w:t>
      </w:r>
      <w:r w:rsidRPr="009E7999">
        <w:rPr>
          <w:rFonts w:asciiTheme="minorHAnsi" w:hAnsiTheme="minorHAnsi" w:cstheme="minorHAnsi"/>
          <w:color w:val="1E1E1E"/>
          <w:sz w:val="18"/>
          <w:szCs w:val="18"/>
        </w:rPr>
        <w:t xml:space="preserve"> persons authorized by the </w:t>
      </w:r>
      <w:r w:rsidR="00FE2346" w:rsidRPr="009E7999">
        <w:rPr>
          <w:rFonts w:asciiTheme="minorHAnsi" w:hAnsiTheme="minorHAnsi" w:cstheme="minorHAnsi"/>
          <w:color w:val="1E1E1E"/>
          <w:sz w:val="18"/>
          <w:szCs w:val="18"/>
        </w:rPr>
        <w:t>Controller</w:t>
      </w:r>
      <w:r w:rsidRPr="009E7999">
        <w:rPr>
          <w:rFonts w:asciiTheme="minorHAnsi" w:hAnsiTheme="minorHAnsi" w:cstheme="minorHAnsi"/>
          <w:color w:val="1E1E1E"/>
          <w:sz w:val="18"/>
          <w:szCs w:val="18"/>
        </w:rPr>
        <w:t xml:space="preserve"> to process </w:t>
      </w:r>
      <w:r w:rsidR="00735307">
        <w:rPr>
          <w:rFonts w:asciiTheme="minorHAnsi" w:hAnsiTheme="minorHAnsi" w:cstheme="minorHAnsi"/>
          <w:color w:val="1E1E1E"/>
          <w:sz w:val="18"/>
          <w:szCs w:val="18"/>
        </w:rPr>
        <w:t>it</w:t>
      </w:r>
      <w:r w:rsidRPr="009E7999">
        <w:rPr>
          <w:rFonts w:asciiTheme="minorHAnsi" w:hAnsiTheme="minorHAnsi" w:cstheme="minorHAnsi"/>
          <w:color w:val="1E1E1E"/>
          <w:sz w:val="18"/>
          <w:szCs w:val="18"/>
        </w:rPr>
        <w:t xml:space="preserve"> in the performance of their duties.</w:t>
      </w:r>
    </w:p>
    <w:p w14:paraId="5718B966" w14:textId="3B38A3ED" w:rsidR="00702DB2" w:rsidRPr="009E7999" w:rsidRDefault="00702DB2" w:rsidP="00F83AE5">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rPr>
      </w:pPr>
      <w:r w:rsidRPr="009E7999">
        <w:rPr>
          <w:rFonts w:asciiTheme="minorHAnsi" w:hAnsiTheme="minorHAnsi" w:cstheme="minorHAnsi"/>
          <w:color w:val="1E1E1E"/>
          <w:sz w:val="18"/>
          <w:szCs w:val="18"/>
        </w:rPr>
        <w:t xml:space="preserve">You have the right to access your data and, subject to the law, the right to rectification, erasure, restriction of processing, the right to data portability, the right to object to processing, </w:t>
      </w:r>
      <w:r w:rsidR="00735307">
        <w:rPr>
          <w:rFonts w:asciiTheme="minorHAnsi" w:hAnsiTheme="minorHAnsi" w:cstheme="minorHAnsi"/>
          <w:color w:val="1E1E1E"/>
          <w:sz w:val="18"/>
          <w:szCs w:val="18"/>
        </w:rPr>
        <w:t xml:space="preserve">and </w:t>
      </w:r>
      <w:r w:rsidRPr="009E7999">
        <w:rPr>
          <w:rFonts w:asciiTheme="minorHAnsi" w:hAnsiTheme="minorHAnsi" w:cstheme="minorHAnsi"/>
          <w:color w:val="1E1E1E"/>
          <w:sz w:val="18"/>
          <w:szCs w:val="18"/>
        </w:rPr>
        <w:t>the right to withdraw consent at any time.</w:t>
      </w:r>
    </w:p>
    <w:p w14:paraId="6A8D678D" w14:textId="30E05033" w:rsidR="00702DB2" w:rsidRPr="009E7999" w:rsidRDefault="00702DB2" w:rsidP="00F83AE5">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rPr>
      </w:pPr>
      <w:r w:rsidRPr="009E7999">
        <w:rPr>
          <w:rFonts w:asciiTheme="minorHAnsi" w:hAnsiTheme="minorHAnsi" w:cstheme="minorHAnsi"/>
          <w:color w:val="1E1E1E"/>
          <w:sz w:val="18"/>
          <w:szCs w:val="18"/>
        </w:rPr>
        <w:t xml:space="preserve">You have the right to </w:t>
      </w:r>
      <w:r w:rsidR="00B94503">
        <w:rPr>
          <w:rFonts w:asciiTheme="minorHAnsi" w:hAnsiTheme="minorHAnsi" w:cstheme="minorHAnsi"/>
          <w:color w:val="1E1E1E"/>
          <w:sz w:val="18"/>
          <w:szCs w:val="18"/>
        </w:rPr>
        <w:t>complain</w:t>
      </w:r>
      <w:r w:rsidRPr="009E7999">
        <w:rPr>
          <w:rFonts w:asciiTheme="minorHAnsi" w:hAnsiTheme="minorHAnsi" w:cstheme="minorHAnsi"/>
          <w:color w:val="1E1E1E"/>
          <w:sz w:val="18"/>
          <w:szCs w:val="18"/>
        </w:rPr>
        <w:t xml:space="preserve"> to the supervisory authority - the </w:t>
      </w:r>
      <w:r w:rsidR="00FE2346" w:rsidRPr="009E7999">
        <w:rPr>
          <w:rFonts w:asciiTheme="minorHAnsi" w:hAnsiTheme="minorHAnsi" w:cstheme="minorHAnsi"/>
          <w:color w:val="1E1E1E"/>
          <w:sz w:val="18"/>
          <w:szCs w:val="18"/>
        </w:rPr>
        <w:t>Chairman</w:t>
      </w:r>
      <w:r w:rsidRPr="009E7999">
        <w:rPr>
          <w:rFonts w:asciiTheme="minorHAnsi" w:hAnsiTheme="minorHAnsi" w:cstheme="minorHAnsi"/>
          <w:color w:val="1E1E1E"/>
          <w:sz w:val="18"/>
          <w:szCs w:val="18"/>
        </w:rPr>
        <w:t xml:space="preserve"> of the Office for Personal Data Protection,</w:t>
      </w:r>
      <w:r w:rsidR="00FE2346" w:rsidRPr="009E7999">
        <w:rPr>
          <w:rFonts w:asciiTheme="minorHAnsi" w:hAnsiTheme="minorHAnsi" w:cstheme="minorHAnsi"/>
          <w:color w:val="1E1E1E"/>
          <w:sz w:val="18"/>
          <w:szCs w:val="18"/>
        </w:rPr>
        <w:t xml:space="preserve"> ul.</w:t>
      </w:r>
      <w:r w:rsidR="00F83AE5" w:rsidRPr="009E7999">
        <w:rPr>
          <w:rFonts w:asciiTheme="minorHAnsi" w:hAnsiTheme="minorHAnsi" w:cstheme="minorHAnsi"/>
          <w:color w:val="1E1E1E"/>
          <w:sz w:val="18"/>
          <w:szCs w:val="18"/>
        </w:rPr>
        <w:t xml:space="preserve"> </w:t>
      </w:r>
      <w:proofErr w:type="spellStart"/>
      <w:r w:rsidRPr="009E7999">
        <w:rPr>
          <w:rFonts w:asciiTheme="minorHAnsi" w:hAnsiTheme="minorHAnsi" w:cstheme="minorHAnsi"/>
          <w:color w:val="1E1E1E"/>
          <w:sz w:val="18"/>
          <w:szCs w:val="18"/>
        </w:rPr>
        <w:t>Stawki</w:t>
      </w:r>
      <w:proofErr w:type="spellEnd"/>
      <w:r w:rsidRPr="009E7999">
        <w:rPr>
          <w:rFonts w:asciiTheme="minorHAnsi" w:hAnsiTheme="minorHAnsi" w:cstheme="minorHAnsi"/>
          <w:color w:val="1E1E1E"/>
          <w:sz w:val="18"/>
          <w:szCs w:val="18"/>
        </w:rPr>
        <w:t xml:space="preserve"> </w:t>
      </w:r>
      <w:r w:rsidR="00FE2346" w:rsidRPr="009E7999">
        <w:rPr>
          <w:rFonts w:asciiTheme="minorHAnsi" w:hAnsiTheme="minorHAnsi" w:cstheme="minorHAnsi"/>
          <w:color w:val="1E1E1E"/>
          <w:sz w:val="18"/>
          <w:szCs w:val="18"/>
        </w:rPr>
        <w:t>2</w:t>
      </w:r>
      <w:r w:rsidRPr="009E7999">
        <w:rPr>
          <w:rFonts w:asciiTheme="minorHAnsi" w:hAnsiTheme="minorHAnsi" w:cstheme="minorHAnsi"/>
          <w:color w:val="1E1E1E"/>
          <w:sz w:val="18"/>
          <w:szCs w:val="18"/>
        </w:rPr>
        <w:t>, 00 - 193 Warsaw.</w:t>
      </w:r>
    </w:p>
    <w:p w14:paraId="4DCA82D5" w14:textId="42E7AF27" w:rsidR="00702DB2" w:rsidRPr="009E7999" w:rsidRDefault="00FE2346" w:rsidP="00F83AE5">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rPr>
      </w:pPr>
      <w:r w:rsidRPr="009E7999">
        <w:rPr>
          <w:rFonts w:asciiTheme="minorHAnsi" w:hAnsiTheme="minorHAnsi" w:cstheme="minorHAnsi"/>
          <w:color w:val="1E1E1E"/>
          <w:sz w:val="18"/>
          <w:szCs w:val="18"/>
        </w:rPr>
        <w:t xml:space="preserve">Providing </w:t>
      </w:r>
      <w:r w:rsidR="00702DB2" w:rsidRPr="009E7999">
        <w:rPr>
          <w:rFonts w:asciiTheme="minorHAnsi" w:hAnsiTheme="minorHAnsi" w:cstheme="minorHAnsi"/>
          <w:color w:val="1E1E1E"/>
          <w:sz w:val="18"/>
          <w:szCs w:val="18"/>
        </w:rPr>
        <w:t>personal data is mandatory under the law</w:t>
      </w:r>
      <w:r w:rsidR="00735307">
        <w:rPr>
          <w:rFonts w:asciiTheme="minorHAnsi" w:hAnsiTheme="minorHAnsi" w:cstheme="minorHAnsi"/>
          <w:color w:val="1E1E1E"/>
          <w:sz w:val="18"/>
          <w:szCs w:val="18"/>
        </w:rPr>
        <w:t>;</w:t>
      </w:r>
      <w:r w:rsidR="00702DB2" w:rsidRPr="009E7999">
        <w:rPr>
          <w:rFonts w:asciiTheme="minorHAnsi" w:hAnsiTheme="minorHAnsi" w:cstheme="minorHAnsi"/>
          <w:color w:val="1E1E1E"/>
          <w:sz w:val="18"/>
          <w:szCs w:val="18"/>
        </w:rPr>
        <w:t xml:space="preserve"> otherwise</w:t>
      </w:r>
      <w:r w:rsidR="00735307">
        <w:rPr>
          <w:rFonts w:asciiTheme="minorHAnsi" w:hAnsiTheme="minorHAnsi" w:cstheme="minorHAnsi"/>
          <w:color w:val="1E1E1E"/>
          <w:sz w:val="18"/>
          <w:szCs w:val="18"/>
        </w:rPr>
        <w:t>,</w:t>
      </w:r>
      <w:r w:rsidR="00702DB2" w:rsidRPr="009E7999">
        <w:rPr>
          <w:rFonts w:asciiTheme="minorHAnsi" w:hAnsiTheme="minorHAnsi" w:cstheme="minorHAnsi"/>
          <w:color w:val="1E1E1E"/>
          <w:sz w:val="18"/>
          <w:szCs w:val="18"/>
        </w:rPr>
        <w:t xml:space="preserve"> it is voluntary.</w:t>
      </w:r>
    </w:p>
    <w:p w14:paraId="4C8607D9" w14:textId="7CD934C6" w:rsidR="00B27485" w:rsidRPr="001B2720" w:rsidRDefault="00702DB2" w:rsidP="00F83AE5">
      <w:pPr>
        <w:numPr>
          <w:ilvl w:val="0"/>
          <w:numId w:val="12"/>
        </w:numPr>
        <w:shd w:val="clear" w:color="auto" w:fill="F9FAFB"/>
        <w:spacing w:before="100" w:beforeAutospacing="1" w:after="100" w:afterAutospacing="1"/>
        <w:jc w:val="both"/>
        <w:rPr>
          <w:rFonts w:asciiTheme="minorHAnsi" w:hAnsiTheme="minorHAnsi" w:cstheme="minorHAnsi"/>
          <w:sz w:val="18"/>
          <w:szCs w:val="18"/>
        </w:rPr>
      </w:pPr>
      <w:r w:rsidRPr="009E7999">
        <w:rPr>
          <w:rFonts w:asciiTheme="minorHAnsi" w:hAnsiTheme="minorHAnsi" w:cstheme="minorHAnsi"/>
          <w:color w:val="1E1E1E"/>
          <w:sz w:val="18"/>
          <w:szCs w:val="18"/>
        </w:rPr>
        <w:t>Your personal data will not be processed by automated means and will not be subject to profiling.</w:t>
      </w:r>
    </w:p>
    <w:p w14:paraId="789235B9" w14:textId="77777777" w:rsidR="001B2720" w:rsidRDefault="001B2720" w:rsidP="001B2720">
      <w:pPr>
        <w:shd w:val="clear" w:color="auto" w:fill="F9FAFB"/>
        <w:spacing w:before="100" w:beforeAutospacing="1" w:after="100" w:afterAutospacing="1"/>
        <w:ind w:left="360"/>
        <w:jc w:val="both"/>
        <w:rPr>
          <w:rFonts w:asciiTheme="minorHAnsi" w:hAnsiTheme="minorHAnsi" w:cstheme="minorHAnsi"/>
          <w:color w:val="1E1E1E"/>
          <w:sz w:val="18"/>
          <w:szCs w:val="18"/>
        </w:rPr>
      </w:pPr>
    </w:p>
    <w:p w14:paraId="05624D1D" w14:textId="77777777" w:rsidR="001B2720" w:rsidRPr="00A46254" w:rsidRDefault="001B2720" w:rsidP="001B2720">
      <w:pPr>
        <w:jc w:val="both"/>
        <w:rPr>
          <w:rFonts w:asciiTheme="minorHAnsi" w:hAnsiTheme="minorHAnsi" w:cstheme="minorHAnsi"/>
          <w:b/>
          <w:bCs/>
          <w:color w:val="000000"/>
          <w:sz w:val="18"/>
          <w:szCs w:val="18"/>
        </w:rPr>
      </w:pPr>
    </w:p>
    <w:p w14:paraId="2735095C" w14:textId="77777777" w:rsidR="001B2720" w:rsidRDefault="001B2720" w:rsidP="001B2720">
      <w:pPr>
        <w:rPr>
          <w:rFonts w:ascii="Arial" w:eastAsia="Arial" w:hAnsi="Arial" w:cs="Arial"/>
          <w:b/>
          <w:bCs/>
          <w:color w:val="000000" w:themeColor="text1"/>
          <w:sz w:val="16"/>
          <w:szCs w:val="16"/>
        </w:rPr>
      </w:pPr>
    </w:p>
    <w:p w14:paraId="38B4CE43" w14:textId="77777777" w:rsidR="001B2720" w:rsidRDefault="001B2720" w:rsidP="001B2720">
      <w:pPr>
        <w:rPr>
          <w:rFonts w:ascii="Arial" w:eastAsia="Arial" w:hAnsi="Arial" w:cs="Arial"/>
          <w:b/>
          <w:bCs/>
          <w:color w:val="000000" w:themeColor="text1"/>
          <w:sz w:val="16"/>
          <w:szCs w:val="16"/>
        </w:rPr>
      </w:pPr>
      <w:r w:rsidRPr="001B2720">
        <w:rPr>
          <w:rFonts w:ascii="Arial" w:eastAsia="Arial" w:hAnsi="Arial" w:cs="Arial"/>
          <w:b/>
          <w:bCs/>
          <w:color w:val="000000" w:themeColor="text1"/>
          <w:sz w:val="16"/>
          <w:szCs w:val="16"/>
        </w:rPr>
        <w:t xml:space="preserve">               PROCEDURE FOR REPORTING VIOLATIONS OF THE LAW</w:t>
      </w:r>
    </w:p>
    <w:p w14:paraId="0B59B0E4" w14:textId="77777777" w:rsidR="001B2720" w:rsidRDefault="001B2720" w:rsidP="001B2720">
      <w:pPr>
        <w:spacing w:line="276" w:lineRule="auto"/>
        <w:ind w:left="720"/>
        <w:jc w:val="center"/>
        <w:rPr>
          <w:rFonts w:ascii="Arial" w:eastAsia="Arial" w:hAnsi="Arial" w:cs="Arial"/>
          <w:sz w:val="18"/>
          <w:szCs w:val="18"/>
        </w:rPr>
      </w:pPr>
      <w:r w:rsidRPr="001B2720">
        <w:rPr>
          <w:rFonts w:ascii="Arial" w:eastAsia="Arial" w:hAnsi="Arial" w:cs="Arial"/>
          <w:sz w:val="18"/>
          <w:szCs w:val="18"/>
        </w:rPr>
        <w:t xml:space="preserve"> </w:t>
      </w:r>
    </w:p>
    <w:p w14:paraId="0AE3D86C" w14:textId="77777777" w:rsidR="001B2720" w:rsidRDefault="001B2720" w:rsidP="001B2720">
      <w:pPr>
        <w:pStyle w:val="Akapitzlist"/>
        <w:spacing w:line="276" w:lineRule="auto"/>
        <w:ind w:left="720"/>
        <w:jc w:val="both"/>
        <w:rPr>
          <w:rFonts w:ascii="Arial" w:eastAsia="Arial" w:hAnsi="Arial" w:cs="Arial"/>
          <w:sz w:val="18"/>
          <w:szCs w:val="18"/>
        </w:rPr>
      </w:pPr>
      <w:r w:rsidRPr="4A49AE2F">
        <w:rPr>
          <w:rFonts w:ascii="Arial" w:eastAsia="Arial" w:hAnsi="Arial" w:cs="Arial"/>
          <w:sz w:val="18"/>
          <w:szCs w:val="18"/>
        </w:rPr>
        <w:t xml:space="preserve">Recruitment: Positions and Competitions for Academic Teachers: Information on the internal reporting procedure referred to in the Act of 14 June 2024 on the Protection of Whistleblowers (Journal of Laws, item 928), announced by Regulation No. 5/2023/2024 of the Rector of Adam Mickiewicz University, </w:t>
      </w:r>
      <w:proofErr w:type="spellStart"/>
      <w:r w:rsidRPr="4A49AE2F">
        <w:rPr>
          <w:rFonts w:ascii="Arial" w:eastAsia="Arial" w:hAnsi="Arial" w:cs="Arial"/>
          <w:sz w:val="18"/>
          <w:szCs w:val="18"/>
        </w:rPr>
        <w:t>Poznań</w:t>
      </w:r>
      <w:proofErr w:type="spellEnd"/>
      <w:r w:rsidRPr="4A49AE2F">
        <w:rPr>
          <w:rFonts w:ascii="Arial" w:eastAsia="Arial" w:hAnsi="Arial" w:cs="Arial"/>
          <w:sz w:val="18"/>
          <w:szCs w:val="18"/>
        </w:rPr>
        <w:t xml:space="preserve"> of 17 September 2024 concerning the introduction of the Internal Reporting Regulations regarding the breach of law and follow-up actions at Adam Mickiewicz University, </w:t>
      </w:r>
      <w:proofErr w:type="spellStart"/>
      <w:r w:rsidRPr="4A49AE2F">
        <w:rPr>
          <w:rFonts w:ascii="Arial" w:eastAsia="Arial" w:hAnsi="Arial" w:cs="Arial"/>
          <w:sz w:val="18"/>
          <w:szCs w:val="18"/>
        </w:rPr>
        <w:t>Poznań</w:t>
      </w:r>
      <w:proofErr w:type="spellEnd"/>
      <w:r w:rsidRPr="4A49AE2F">
        <w:rPr>
          <w:rFonts w:ascii="Arial" w:eastAsia="Arial" w:hAnsi="Arial" w:cs="Arial"/>
          <w:sz w:val="18"/>
          <w:szCs w:val="18"/>
        </w:rPr>
        <w:t>. Below are links to the regulation together with its annexes:</w:t>
      </w:r>
    </w:p>
    <w:p w14:paraId="61F2668C" w14:textId="77777777" w:rsidR="001B2720" w:rsidRDefault="001B2720" w:rsidP="001B2720">
      <w:pPr>
        <w:ind w:left="2124"/>
        <w:jc w:val="both"/>
        <w:rPr>
          <w:rFonts w:ascii="Arial" w:eastAsia="Arial" w:hAnsi="Arial" w:cs="Arial"/>
          <w:i/>
          <w:iCs/>
          <w:sz w:val="18"/>
          <w:szCs w:val="18"/>
        </w:rPr>
      </w:pPr>
    </w:p>
    <w:p w14:paraId="2B54F55B" w14:textId="77777777" w:rsidR="001B2720" w:rsidRDefault="001B2720" w:rsidP="001B2720">
      <w:pPr>
        <w:ind w:left="708"/>
        <w:jc w:val="both"/>
        <w:rPr>
          <w:rFonts w:ascii="Arial" w:eastAsia="Arial" w:hAnsi="Arial" w:cs="Arial"/>
          <w:sz w:val="18"/>
          <w:szCs w:val="18"/>
        </w:rPr>
      </w:pPr>
      <w:hyperlink r:id="rId12">
        <w:r w:rsidRPr="001B2720">
          <w:rPr>
            <w:rStyle w:val="Hipercze"/>
            <w:rFonts w:ascii="Arial" w:eastAsia="Arial" w:hAnsi="Arial" w:cs="Arial"/>
            <w:sz w:val="18"/>
            <w:szCs w:val="18"/>
          </w:rPr>
          <w:t>Ordinance No. 520232024.pdf</w:t>
        </w:r>
      </w:hyperlink>
    </w:p>
    <w:p w14:paraId="75557E7E" w14:textId="77777777" w:rsidR="001B2720" w:rsidRDefault="001B2720" w:rsidP="001B2720">
      <w:pPr>
        <w:ind w:left="708"/>
        <w:jc w:val="both"/>
        <w:rPr>
          <w:rFonts w:ascii="Arial" w:eastAsia="Arial" w:hAnsi="Arial" w:cs="Arial"/>
          <w:sz w:val="18"/>
          <w:szCs w:val="18"/>
        </w:rPr>
      </w:pPr>
      <w:hyperlink r:id="rId13">
        <w:r w:rsidRPr="001B2720">
          <w:rPr>
            <w:rStyle w:val="Hipercze"/>
            <w:rFonts w:ascii="Arial" w:eastAsia="Arial" w:hAnsi="Arial" w:cs="Arial"/>
            <w:sz w:val="18"/>
            <w:szCs w:val="18"/>
          </w:rPr>
          <w:t>Rules for submissions.pdf</w:t>
        </w:r>
      </w:hyperlink>
    </w:p>
    <w:p w14:paraId="274B0DEF" w14:textId="2A2E481F" w:rsidR="001B2720" w:rsidRPr="001B2720" w:rsidRDefault="001B2720" w:rsidP="001B2720">
      <w:pPr>
        <w:ind w:left="708"/>
        <w:jc w:val="both"/>
        <w:rPr>
          <w:rFonts w:ascii="Arial" w:eastAsia="Arial" w:hAnsi="Arial" w:cs="Arial"/>
          <w:sz w:val="18"/>
          <w:szCs w:val="18"/>
        </w:rPr>
      </w:pPr>
      <w:hyperlink r:id="rId14">
        <w:r w:rsidRPr="4A49AE2F">
          <w:rPr>
            <w:rStyle w:val="Hipercze"/>
            <w:rFonts w:ascii="Arial" w:eastAsia="Arial" w:hAnsi="Arial" w:cs="Arial"/>
            <w:sz w:val="18"/>
            <w:szCs w:val="18"/>
            <w:lang w:val="pl-PL"/>
          </w:rPr>
          <w:t xml:space="preserve">Information </w:t>
        </w:r>
        <w:proofErr w:type="spellStart"/>
        <w:r w:rsidRPr="4A49AE2F">
          <w:rPr>
            <w:rStyle w:val="Hipercze"/>
            <w:rFonts w:ascii="Arial" w:eastAsia="Arial" w:hAnsi="Arial" w:cs="Arial"/>
            <w:sz w:val="18"/>
            <w:szCs w:val="18"/>
            <w:lang w:val="pl-PL"/>
          </w:rPr>
          <w:t>clause</w:t>
        </w:r>
        <w:proofErr w:type="spellEnd"/>
        <w:r w:rsidRPr="4A49AE2F">
          <w:rPr>
            <w:rStyle w:val="Hipercze"/>
            <w:rFonts w:ascii="Arial" w:eastAsia="Arial" w:hAnsi="Arial" w:cs="Arial"/>
            <w:sz w:val="18"/>
            <w:szCs w:val="18"/>
            <w:lang w:val="pl-PL"/>
          </w:rPr>
          <w:t xml:space="preserve"> - whistleblowers.pdf</w:t>
        </w:r>
      </w:hyperlink>
    </w:p>
    <w:sectPr w:rsidR="001B2720" w:rsidRPr="001B2720" w:rsidSect="004E63B5">
      <w:pgSz w:w="11906" w:h="16838"/>
      <w:pgMar w:top="56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4.2pt;height:13.3pt;visibility:visible;mso-wrap-style:square" o:bullet="t">
        <v:imagedata r:id="rId1" o:title=""/>
      </v:shape>
    </w:pict>
  </w:numPicBullet>
  <w:abstractNum w:abstractNumId="0" w15:restartNumberingAfterBreak="0">
    <w:nsid w:val="028D118B"/>
    <w:multiLevelType w:val="hybridMultilevel"/>
    <w:tmpl w:val="8364FAC4"/>
    <w:lvl w:ilvl="0" w:tplc="0415000F">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43340BD"/>
    <w:multiLevelType w:val="hybridMultilevel"/>
    <w:tmpl w:val="87D0C1E4"/>
    <w:lvl w:ilvl="0" w:tplc="D190021A">
      <w:start w:val="1"/>
      <w:numFmt w:val="decimal"/>
      <w:lvlText w:val="%1."/>
      <w:lvlJc w:val="left"/>
      <w:pPr>
        <w:ind w:left="720" w:hanging="360"/>
      </w:pPr>
    </w:lvl>
    <w:lvl w:ilvl="1" w:tplc="F4725184">
      <w:start w:val="1"/>
      <w:numFmt w:val="lowerLetter"/>
      <w:lvlText w:val="%2."/>
      <w:lvlJc w:val="left"/>
      <w:pPr>
        <w:ind w:left="1440" w:hanging="360"/>
      </w:pPr>
    </w:lvl>
    <w:lvl w:ilvl="2" w:tplc="BF303E00">
      <w:start w:val="1"/>
      <w:numFmt w:val="lowerRoman"/>
      <w:lvlText w:val="%3."/>
      <w:lvlJc w:val="right"/>
      <w:pPr>
        <w:ind w:left="2160" w:hanging="180"/>
      </w:pPr>
    </w:lvl>
    <w:lvl w:ilvl="3" w:tplc="D0F4DF98">
      <w:start w:val="1"/>
      <w:numFmt w:val="decimal"/>
      <w:lvlText w:val="%4."/>
      <w:lvlJc w:val="left"/>
      <w:pPr>
        <w:ind w:left="2880" w:hanging="360"/>
      </w:pPr>
    </w:lvl>
    <w:lvl w:ilvl="4" w:tplc="54EA30C0">
      <w:start w:val="1"/>
      <w:numFmt w:val="lowerLetter"/>
      <w:lvlText w:val="%5."/>
      <w:lvlJc w:val="left"/>
      <w:pPr>
        <w:ind w:left="3600" w:hanging="360"/>
      </w:pPr>
    </w:lvl>
    <w:lvl w:ilvl="5" w:tplc="7EFAE4BA">
      <w:start w:val="1"/>
      <w:numFmt w:val="lowerRoman"/>
      <w:lvlText w:val="%6."/>
      <w:lvlJc w:val="right"/>
      <w:pPr>
        <w:ind w:left="4320" w:hanging="180"/>
      </w:pPr>
    </w:lvl>
    <w:lvl w:ilvl="6" w:tplc="31E0C778">
      <w:start w:val="1"/>
      <w:numFmt w:val="decimal"/>
      <w:lvlText w:val="%7."/>
      <w:lvlJc w:val="left"/>
      <w:pPr>
        <w:ind w:left="5040" w:hanging="360"/>
      </w:pPr>
    </w:lvl>
    <w:lvl w:ilvl="7" w:tplc="FE7EB3E8">
      <w:start w:val="1"/>
      <w:numFmt w:val="lowerLetter"/>
      <w:lvlText w:val="%8."/>
      <w:lvlJc w:val="left"/>
      <w:pPr>
        <w:ind w:left="5760" w:hanging="360"/>
      </w:pPr>
    </w:lvl>
    <w:lvl w:ilvl="8" w:tplc="7D60480C">
      <w:start w:val="1"/>
      <w:numFmt w:val="lowerRoman"/>
      <w:lvlText w:val="%9."/>
      <w:lvlJc w:val="right"/>
      <w:pPr>
        <w:ind w:left="6480" w:hanging="180"/>
      </w:pPr>
    </w:lvl>
  </w:abstractNum>
  <w:abstractNum w:abstractNumId="2" w15:restartNumberingAfterBreak="0">
    <w:nsid w:val="04705C78"/>
    <w:multiLevelType w:val="hybridMultilevel"/>
    <w:tmpl w:val="3BF46A76"/>
    <w:lvl w:ilvl="0" w:tplc="AD484D74">
      <w:start w:val="1"/>
      <w:numFmt w:val="decimal"/>
      <w:lvlText w:val="%1."/>
      <w:lvlJc w:val="left"/>
      <w:pPr>
        <w:tabs>
          <w:tab w:val="num" w:pos="951"/>
        </w:tabs>
        <w:ind w:left="951" w:hanging="525"/>
      </w:pPr>
      <w:rPr>
        <w:rFonts w:hint="default"/>
        <w:b w:val="0"/>
      </w:rPr>
    </w:lvl>
    <w:lvl w:ilvl="1" w:tplc="04150019">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 w15:restartNumberingAfterBreak="0">
    <w:nsid w:val="09AD50FD"/>
    <w:multiLevelType w:val="hybridMultilevel"/>
    <w:tmpl w:val="977032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F043D1"/>
    <w:multiLevelType w:val="hybridMultilevel"/>
    <w:tmpl w:val="7ED89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58318C"/>
    <w:multiLevelType w:val="hybridMultilevel"/>
    <w:tmpl w:val="D91455D2"/>
    <w:lvl w:ilvl="0" w:tplc="2EF271A4">
      <w:start w:val="1"/>
      <w:numFmt w:val="decimal"/>
      <w:lvlText w:val="%1."/>
      <w:lvlJc w:val="left"/>
      <w:pPr>
        <w:tabs>
          <w:tab w:val="num" w:pos="720"/>
        </w:tabs>
        <w:ind w:left="720" w:hanging="360"/>
      </w:pPr>
      <w:rPr>
        <w:rFonts w:hint="default"/>
      </w:rPr>
    </w:lvl>
    <w:lvl w:ilvl="1" w:tplc="DA462D00">
      <w:start w:val="1"/>
      <w:numFmt w:val="upperLetter"/>
      <w:lvlText w:val="%2."/>
      <w:lvlJc w:val="left"/>
      <w:pPr>
        <w:tabs>
          <w:tab w:val="num" w:pos="1440"/>
        </w:tabs>
        <w:ind w:left="1440" w:hanging="360"/>
      </w:pPr>
      <w:rPr>
        <w:rFonts w:hint="default"/>
      </w:rPr>
    </w:lvl>
    <w:lvl w:ilvl="2" w:tplc="0AC480F2">
      <w:start w:val="1"/>
      <w:numFmt w:val="lowerLetter"/>
      <w:lvlText w:val="%3)"/>
      <w:lvlJc w:val="left"/>
      <w:pPr>
        <w:tabs>
          <w:tab w:val="num" w:pos="2340"/>
        </w:tabs>
        <w:ind w:left="2340" w:hanging="360"/>
      </w:pPr>
      <w:rPr>
        <w:rFonts w:hint="default"/>
      </w:rPr>
    </w:lvl>
    <w:lvl w:ilvl="3" w:tplc="3CB2050E">
      <w:start w:val="1"/>
      <w:numFmt w:val="bullet"/>
      <w:lvlText w:val="-"/>
      <w:lvlJc w:val="left"/>
      <w:pPr>
        <w:tabs>
          <w:tab w:val="num" w:pos="2880"/>
        </w:tabs>
        <w:ind w:left="2880" w:hanging="360"/>
      </w:pPr>
      <w:rPr>
        <w:rFonts w:ascii="Times New Roman" w:eastAsia="Times New Roman" w:hAnsi="Times New Roman" w:cs="Times New Roman" w:hint="default"/>
        <w:sz w:val="2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30B3BA8"/>
    <w:multiLevelType w:val="hybridMultilevel"/>
    <w:tmpl w:val="C42A066E"/>
    <w:lvl w:ilvl="0" w:tplc="E29059A6">
      <w:start w:val="1"/>
      <w:numFmt w:val="decimal"/>
      <w:lvlText w:val="%1."/>
      <w:lvlJc w:val="left"/>
      <w:pPr>
        <w:ind w:left="720" w:hanging="360"/>
      </w:pPr>
    </w:lvl>
    <w:lvl w:ilvl="1" w:tplc="8AA2F28C">
      <w:start w:val="1"/>
      <w:numFmt w:val="lowerLetter"/>
      <w:lvlText w:val="%2."/>
      <w:lvlJc w:val="left"/>
      <w:pPr>
        <w:ind w:left="1440" w:hanging="360"/>
      </w:pPr>
    </w:lvl>
    <w:lvl w:ilvl="2" w:tplc="AEF2EA3C">
      <w:start w:val="1"/>
      <w:numFmt w:val="lowerRoman"/>
      <w:lvlText w:val="%3."/>
      <w:lvlJc w:val="right"/>
      <w:pPr>
        <w:ind w:left="2160" w:hanging="180"/>
      </w:pPr>
    </w:lvl>
    <w:lvl w:ilvl="3" w:tplc="95CE6310">
      <w:start w:val="1"/>
      <w:numFmt w:val="decimal"/>
      <w:lvlText w:val="%4."/>
      <w:lvlJc w:val="left"/>
      <w:pPr>
        <w:ind w:left="2880" w:hanging="360"/>
      </w:pPr>
    </w:lvl>
    <w:lvl w:ilvl="4" w:tplc="EB7458D4">
      <w:start w:val="1"/>
      <w:numFmt w:val="lowerLetter"/>
      <w:lvlText w:val="%5."/>
      <w:lvlJc w:val="left"/>
      <w:pPr>
        <w:ind w:left="3600" w:hanging="360"/>
      </w:pPr>
    </w:lvl>
    <w:lvl w:ilvl="5" w:tplc="59BCE90A">
      <w:start w:val="1"/>
      <w:numFmt w:val="lowerRoman"/>
      <w:lvlText w:val="%6."/>
      <w:lvlJc w:val="right"/>
      <w:pPr>
        <w:ind w:left="4320" w:hanging="180"/>
      </w:pPr>
    </w:lvl>
    <w:lvl w:ilvl="6" w:tplc="E4A2BD3A">
      <w:start w:val="1"/>
      <w:numFmt w:val="decimal"/>
      <w:lvlText w:val="%7."/>
      <w:lvlJc w:val="left"/>
      <w:pPr>
        <w:ind w:left="5040" w:hanging="360"/>
      </w:pPr>
    </w:lvl>
    <w:lvl w:ilvl="7" w:tplc="0D88880C">
      <w:start w:val="1"/>
      <w:numFmt w:val="lowerLetter"/>
      <w:lvlText w:val="%8."/>
      <w:lvlJc w:val="left"/>
      <w:pPr>
        <w:ind w:left="5760" w:hanging="360"/>
      </w:pPr>
    </w:lvl>
    <w:lvl w:ilvl="8" w:tplc="BA70F76E">
      <w:start w:val="1"/>
      <w:numFmt w:val="lowerRoman"/>
      <w:lvlText w:val="%9."/>
      <w:lvlJc w:val="right"/>
      <w:pPr>
        <w:ind w:left="6480" w:hanging="180"/>
      </w:pPr>
    </w:lvl>
  </w:abstractNum>
  <w:abstractNum w:abstractNumId="7" w15:restartNumberingAfterBreak="0">
    <w:nsid w:val="19964668"/>
    <w:multiLevelType w:val="multilevel"/>
    <w:tmpl w:val="A8F0A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DB7C2E"/>
    <w:multiLevelType w:val="hybridMultilevel"/>
    <w:tmpl w:val="8350FC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0106AF"/>
    <w:multiLevelType w:val="hybridMultilevel"/>
    <w:tmpl w:val="D990E6F8"/>
    <w:lvl w:ilvl="0" w:tplc="C8D4E050">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75768A4"/>
    <w:multiLevelType w:val="hybridMultilevel"/>
    <w:tmpl w:val="658660C2"/>
    <w:lvl w:ilvl="0" w:tplc="91A0477E">
      <w:start w:val="1"/>
      <w:numFmt w:val="bullet"/>
      <w:lvlText w:val=""/>
      <w:lvlPicBulletId w:val="0"/>
      <w:lvlJc w:val="left"/>
      <w:pPr>
        <w:tabs>
          <w:tab w:val="num" w:pos="720"/>
        </w:tabs>
        <w:ind w:left="720" w:hanging="360"/>
      </w:pPr>
      <w:rPr>
        <w:rFonts w:ascii="Symbol" w:hAnsi="Symbol" w:hint="default"/>
      </w:rPr>
    </w:lvl>
    <w:lvl w:ilvl="1" w:tplc="41F2590E" w:tentative="1">
      <w:start w:val="1"/>
      <w:numFmt w:val="bullet"/>
      <w:lvlText w:val=""/>
      <w:lvlJc w:val="left"/>
      <w:pPr>
        <w:tabs>
          <w:tab w:val="num" w:pos="1440"/>
        </w:tabs>
        <w:ind w:left="1440" w:hanging="360"/>
      </w:pPr>
      <w:rPr>
        <w:rFonts w:ascii="Symbol" w:hAnsi="Symbol" w:hint="default"/>
      </w:rPr>
    </w:lvl>
    <w:lvl w:ilvl="2" w:tplc="F026733E" w:tentative="1">
      <w:start w:val="1"/>
      <w:numFmt w:val="bullet"/>
      <w:lvlText w:val=""/>
      <w:lvlJc w:val="left"/>
      <w:pPr>
        <w:tabs>
          <w:tab w:val="num" w:pos="2160"/>
        </w:tabs>
        <w:ind w:left="2160" w:hanging="360"/>
      </w:pPr>
      <w:rPr>
        <w:rFonts w:ascii="Symbol" w:hAnsi="Symbol" w:hint="default"/>
      </w:rPr>
    </w:lvl>
    <w:lvl w:ilvl="3" w:tplc="90F0DB70" w:tentative="1">
      <w:start w:val="1"/>
      <w:numFmt w:val="bullet"/>
      <w:lvlText w:val=""/>
      <w:lvlJc w:val="left"/>
      <w:pPr>
        <w:tabs>
          <w:tab w:val="num" w:pos="2880"/>
        </w:tabs>
        <w:ind w:left="2880" w:hanging="360"/>
      </w:pPr>
      <w:rPr>
        <w:rFonts w:ascii="Symbol" w:hAnsi="Symbol" w:hint="default"/>
      </w:rPr>
    </w:lvl>
    <w:lvl w:ilvl="4" w:tplc="146A6F02" w:tentative="1">
      <w:start w:val="1"/>
      <w:numFmt w:val="bullet"/>
      <w:lvlText w:val=""/>
      <w:lvlJc w:val="left"/>
      <w:pPr>
        <w:tabs>
          <w:tab w:val="num" w:pos="3600"/>
        </w:tabs>
        <w:ind w:left="3600" w:hanging="360"/>
      </w:pPr>
      <w:rPr>
        <w:rFonts w:ascii="Symbol" w:hAnsi="Symbol" w:hint="default"/>
      </w:rPr>
    </w:lvl>
    <w:lvl w:ilvl="5" w:tplc="03B44F12" w:tentative="1">
      <w:start w:val="1"/>
      <w:numFmt w:val="bullet"/>
      <w:lvlText w:val=""/>
      <w:lvlJc w:val="left"/>
      <w:pPr>
        <w:tabs>
          <w:tab w:val="num" w:pos="4320"/>
        </w:tabs>
        <w:ind w:left="4320" w:hanging="360"/>
      </w:pPr>
      <w:rPr>
        <w:rFonts w:ascii="Symbol" w:hAnsi="Symbol" w:hint="default"/>
      </w:rPr>
    </w:lvl>
    <w:lvl w:ilvl="6" w:tplc="FB8E115C" w:tentative="1">
      <w:start w:val="1"/>
      <w:numFmt w:val="bullet"/>
      <w:lvlText w:val=""/>
      <w:lvlJc w:val="left"/>
      <w:pPr>
        <w:tabs>
          <w:tab w:val="num" w:pos="5040"/>
        </w:tabs>
        <w:ind w:left="5040" w:hanging="360"/>
      </w:pPr>
      <w:rPr>
        <w:rFonts w:ascii="Symbol" w:hAnsi="Symbol" w:hint="default"/>
      </w:rPr>
    </w:lvl>
    <w:lvl w:ilvl="7" w:tplc="7AA80608" w:tentative="1">
      <w:start w:val="1"/>
      <w:numFmt w:val="bullet"/>
      <w:lvlText w:val=""/>
      <w:lvlJc w:val="left"/>
      <w:pPr>
        <w:tabs>
          <w:tab w:val="num" w:pos="5760"/>
        </w:tabs>
        <w:ind w:left="5760" w:hanging="360"/>
      </w:pPr>
      <w:rPr>
        <w:rFonts w:ascii="Symbol" w:hAnsi="Symbol" w:hint="default"/>
      </w:rPr>
    </w:lvl>
    <w:lvl w:ilvl="8" w:tplc="C618095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8D10B63"/>
    <w:multiLevelType w:val="hybridMultilevel"/>
    <w:tmpl w:val="2E42DEE0"/>
    <w:lvl w:ilvl="0" w:tplc="0415000F">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2E0947F3"/>
    <w:multiLevelType w:val="hybridMultilevel"/>
    <w:tmpl w:val="4FFCEC3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31A399D"/>
    <w:multiLevelType w:val="hybridMultilevel"/>
    <w:tmpl w:val="B8E828B2"/>
    <w:lvl w:ilvl="0" w:tplc="AF583470">
      <w:start w:val="1"/>
      <w:numFmt w:val="upperRoman"/>
      <w:lvlText w:val="%1)"/>
      <w:lvlJc w:val="right"/>
      <w:pPr>
        <w:ind w:left="360" w:hanging="360"/>
      </w:pPr>
      <w:rPr>
        <w:b/>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14" w15:restartNumberingAfterBreak="0">
    <w:nsid w:val="356061B0"/>
    <w:multiLevelType w:val="hybridMultilevel"/>
    <w:tmpl w:val="C720B7BE"/>
    <w:lvl w:ilvl="0" w:tplc="0415000F">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5" w15:restartNumberingAfterBreak="0">
    <w:nsid w:val="3E8E0677"/>
    <w:multiLevelType w:val="hybridMultilevel"/>
    <w:tmpl w:val="878C9068"/>
    <w:lvl w:ilvl="0" w:tplc="0BB43E10">
      <w:start w:val="1"/>
      <w:numFmt w:val="decimal"/>
      <w:lvlText w:val="%1."/>
      <w:lvlJc w:val="left"/>
      <w:pPr>
        <w:tabs>
          <w:tab w:val="num" w:pos="885"/>
        </w:tabs>
        <w:ind w:left="885" w:hanging="52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D23A47"/>
    <w:multiLevelType w:val="hybridMultilevel"/>
    <w:tmpl w:val="F004867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3F916382"/>
    <w:multiLevelType w:val="hybridMultilevel"/>
    <w:tmpl w:val="D70EC7A4"/>
    <w:lvl w:ilvl="0" w:tplc="0415000F">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1581D92"/>
    <w:multiLevelType w:val="hybridMultilevel"/>
    <w:tmpl w:val="818693E0"/>
    <w:lvl w:ilvl="0" w:tplc="04150001">
      <w:start w:val="1"/>
      <w:numFmt w:val="bullet"/>
      <w:lvlText w:val=""/>
      <w:lvlJc w:val="left"/>
      <w:pPr>
        <w:ind w:left="1069" w:hanging="360"/>
      </w:pPr>
      <w:rPr>
        <w:rFonts w:ascii="Symbol" w:hAnsi="Symbol" w:hint="default"/>
      </w:rPr>
    </w:lvl>
    <w:lvl w:ilvl="1" w:tplc="410CE82E">
      <w:start w:val="1"/>
      <w:numFmt w:val="decimal"/>
      <w:lvlText w:val="%2)"/>
      <w:lvlJc w:val="left"/>
      <w:pPr>
        <w:ind w:left="1440" w:hanging="360"/>
      </w:pPr>
      <w:rPr>
        <w:rFonts w:hint="default"/>
        <w:color w:val="ED7C31"/>
      </w:rPr>
    </w:lvl>
    <w:lvl w:ilvl="2" w:tplc="A0A66A0E">
      <w:start w:val="5"/>
      <w:numFmt w:val="bullet"/>
      <w:lvlText w:val="·"/>
      <w:lvlJc w:val="left"/>
      <w:pPr>
        <w:ind w:left="2535" w:hanging="555"/>
      </w:pPr>
      <w:rPr>
        <w:rFonts w:ascii="Calibri" w:eastAsiaTheme="minorHAnsi" w:hAnsi="Calibri"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2F029C"/>
    <w:multiLevelType w:val="hybridMultilevel"/>
    <w:tmpl w:val="92E2920E"/>
    <w:lvl w:ilvl="0" w:tplc="0415000F">
      <w:start w:val="1"/>
      <w:numFmt w:val="decimal"/>
      <w:lvlText w:val="%1."/>
      <w:lvlJc w:val="left"/>
      <w:pPr>
        <w:ind w:left="360" w:hanging="360"/>
      </w:pPr>
      <w:rPr>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20" w15:restartNumberingAfterBreak="0">
    <w:nsid w:val="448A2B0F"/>
    <w:multiLevelType w:val="hybridMultilevel"/>
    <w:tmpl w:val="1916CA44"/>
    <w:lvl w:ilvl="0" w:tplc="0ABE7FF0">
      <w:start w:val="1"/>
      <w:numFmt w:val="decimal"/>
      <w:lvlText w:val="%1."/>
      <w:lvlJc w:val="left"/>
      <w:pPr>
        <w:ind w:left="720" w:hanging="360"/>
      </w:pPr>
    </w:lvl>
    <w:lvl w:ilvl="1" w:tplc="7946F74E">
      <w:start w:val="1"/>
      <w:numFmt w:val="lowerLetter"/>
      <w:lvlText w:val="%2."/>
      <w:lvlJc w:val="left"/>
      <w:pPr>
        <w:ind w:left="1440" w:hanging="360"/>
      </w:pPr>
    </w:lvl>
    <w:lvl w:ilvl="2" w:tplc="0C683ABC">
      <w:start w:val="1"/>
      <w:numFmt w:val="lowerRoman"/>
      <w:lvlText w:val="%3."/>
      <w:lvlJc w:val="right"/>
      <w:pPr>
        <w:ind w:left="2160" w:hanging="180"/>
      </w:pPr>
    </w:lvl>
    <w:lvl w:ilvl="3" w:tplc="ACD884E4">
      <w:start w:val="1"/>
      <w:numFmt w:val="decimal"/>
      <w:lvlText w:val="%4."/>
      <w:lvlJc w:val="left"/>
      <w:pPr>
        <w:ind w:left="2880" w:hanging="360"/>
      </w:pPr>
    </w:lvl>
    <w:lvl w:ilvl="4" w:tplc="B90A258A">
      <w:start w:val="1"/>
      <w:numFmt w:val="lowerLetter"/>
      <w:lvlText w:val="%5."/>
      <w:lvlJc w:val="left"/>
      <w:pPr>
        <w:ind w:left="3600" w:hanging="360"/>
      </w:pPr>
    </w:lvl>
    <w:lvl w:ilvl="5" w:tplc="8F9CE85A">
      <w:start w:val="1"/>
      <w:numFmt w:val="lowerRoman"/>
      <w:lvlText w:val="%6."/>
      <w:lvlJc w:val="right"/>
      <w:pPr>
        <w:ind w:left="4320" w:hanging="180"/>
      </w:pPr>
    </w:lvl>
    <w:lvl w:ilvl="6" w:tplc="45760BC0">
      <w:start w:val="1"/>
      <w:numFmt w:val="decimal"/>
      <w:lvlText w:val="%7."/>
      <w:lvlJc w:val="left"/>
      <w:pPr>
        <w:ind w:left="5040" w:hanging="360"/>
      </w:pPr>
    </w:lvl>
    <w:lvl w:ilvl="7" w:tplc="2D880F06">
      <w:start w:val="1"/>
      <w:numFmt w:val="lowerLetter"/>
      <w:lvlText w:val="%8."/>
      <w:lvlJc w:val="left"/>
      <w:pPr>
        <w:ind w:left="5760" w:hanging="360"/>
      </w:pPr>
    </w:lvl>
    <w:lvl w:ilvl="8" w:tplc="DD823CB6">
      <w:start w:val="1"/>
      <w:numFmt w:val="lowerRoman"/>
      <w:lvlText w:val="%9."/>
      <w:lvlJc w:val="right"/>
      <w:pPr>
        <w:ind w:left="6480" w:hanging="180"/>
      </w:pPr>
    </w:lvl>
  </w:abstractNum>
  <w:abstractNum w:abstractNumId="21" w15:restartNumberingAfterBreak="0">
    <w:nsid w:val="50EB1813"/>
    <w:multiLevelType w:val="hybridMultilevel"/>
    <w:tmpl w:val="E6EC7C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6DC6BE8"/>
    <w:multiLevelType w:val="hybridMultilevel"/>
    <w:tmpl w:val="D3B4399E"/>
    <w:lvl w:ilvl="0" w:tplc="A50E88FC">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AC86CF2"/>
    <w:multiLevelType w:val="hybridMultilevel"/>
    <w:tmpl w:val="A3569F42"/>
    <w:lvl w:ilvl="0" w:tplc="335EF164">
      <w:start w:val="1"/>
      <w:numFmt w:val="decimal"/>
      <w:lvlText w:val="%1."/>
      <w:lvlJc w:val="left"/>
      <w:pPr>
        <w:ind w:left="720" w:hanging="360"/>
      </w:pPr>
    </w:lvl>
    <w:lvl w:ilvl="1" w:tplc="545E265C">
      <w:start w:val="1"/>
      <w:numFmt w:val="lowerLetter"/>
      <w:lvlText w:val="%2."/>
      <w:lvlJc w:val="left"/>
      <w:pPr>
        <w:ind w:left="1440" w:hanging="360"/>
      </w:pPr>
    </w:lvl>
    <w:lvl w:ilvl="2" w:tplc="01649166">
      <w:start w:val="1"/>
      <w:numFmt w:val="lowerRoman"/>
      <w:lvlText w:val="%3."/>
      <w:lvlJc w:val="right"/>
      <w:pPr>
        <w:ind w:left="2160" w:hanging="180"/>
      </w:pPr>
    </w:lvl>
    <w:lvl w:ilvl="3" w:tplc="6A580F6E">
      <w:start w:val="1"/>
      <w:numFmt w:val="decimal"/>
      <w:lvlText w:val="%4."/>
      <w:lvlJc w:val="left"/>
      <w:pPr>
        <w:ind w:left="2880" w:hanging="360"/>
      </w:pPr>
    </w:lvl>
    <w:lvl w:ilvl="4" w:tplc="5CA46952">
      <w:start w:val="1"/>
      <w:numFmt w:val="lowerLetter"/>
      <w:lvlText w:val="%5."/>
      <w:lvlJc w:val="left"/>
      <w:pPr>
        <w:ind w:left="3600" w:hanging="360"/>
      </w:pPr>
    </w:lvl>
    <w:lvl w:ilvl="5" w:tplc="DC287A0C">
      <w:start w:val="1"/>
      <w:numFmt w:val="lowerRoman"/>
      <w:lvlText w:val="%6."/>
      <w:lvlJc w:val="right"/>
      <w:pPr>
        <w:ind w:left="4320" w:hanging="180"/>
      </w:pPr>
    </w:lvl>
    <w:lvl w:ilvl="6" w:tplc="8722993E">
      <w:start w:val="1"/>
      <w:numFmt w:val="decimal"/>
      <w:lvlText w:val="%7."/>
      <w:lvlJc w:val="left"/>
      <w:pPr>
        <w:ind w:left="5040" w:hanging="360"/>
      </w:pPr>
    </w:lvl>
    <w:lvl w:ilvl="7" w:tplc="588A011E">
      <w:start w:val="1"/>
      <w:numFmt w:val="lowerLetter"/>
      <w:lvlText w:val="%8."/>
      <w:lvlJc w:val="left"/>
      <w:pPr>
        <w:ind w:left="5760" w:hanging="360"/>
      </w:pPr>
    </w:lvl>
    <w:lvl w:ilvl="8" w:tplc="55C252FA">
      <w:start w:val="1"/>
      <w:numFmt w:val="lowerRoman"/>
      <w:lvlText w:val="%9."/>
      <w:lvlJc w:val="right"/>
      <w:pPr>
        <w:ind w:left="6480" w:hanging="180"/>
      </w:pPr>
    </w:lvl>
  </w:abstractNum>
  <w:abstractNum w:abstractNumId="24" w15:restartNumberingAfterBreak="0">
    <w:nsid w:val="5B2036BB"/>
    <w:multiLevelType w:val="hybridMultilevel"/>
    <w:tmpl w:val="B88A0E4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5B354CDB"/>
    <w:multiLevelType w:val="hybridMultilevel"/>
    <w:tmpl w:val="47CA80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6A4C7C"/>
    <w:multiLevelType w:val="hybridMultilevel"/>
    <w:tmpl w:val="DA24106A"/>
    <w:lvl w:ilvl="0" w:tplc="168E9B6E">
      <w:start w:val="1"/>
      <w:numFmt w:val="upperRoman"/>
      <w:lvlText w:val="%1)"/>
      <w:lvlJc w:val="right"/>
      <w:pPr>
        <w:ind w:left="720" w:hanging="360"/>
      </w:pPr>
    </w:lvl>
    <w:lvl w:ilvl="1" w:tplc="79869106">
      <w:start w:val="1"/>
      <w:numFmt w:val="lowerLetter"/>
      <w:lvlText w:val="%2."/>
      <w:lvlJc w:val="left"/>
      <w:pPr>
        <w:ind w:left="1440" w:hanging="360"/>
      </w:pPr>
    </w:lvl>
    <w:lvl w:ilvl="2" w:tplc="FC2CCAAC">
      <w:start w:val="1"/>
      <w:numFmt w:val="lowerRoman"/>
      <w:lvlText w:val="%3."/>
      <w:lvlJc w:val="right"/>
      <w:pPr>
        <w:ind w:left="2160" w:hanging="180"/>
      </w:pPr>
    </w:lvl>
    <w:lvl w:ilvl="3" w:tplc="E0BC4800">
      <w:start w:val="1"/>
      <w:numFmt w:val="decimal"/>
      <w:lvlText w:val="%4."/>
      <w:lvlJc w:val="left"/>
      <w:pPr>
        <w:ind w:left="2880" w:hanging="360"/>
      </w:pPr>
    </w:lvl>
    <w:lvl w:ilvl="4" w:tplc="97BEE5DC">
      <w:start w:val="1"/>
      <w:numFmt w:val="lowerLetter"/>
      <w:lvlText w:val="%5."/>
      <w:lvlJc w:val="left"/>
      <w:pPr>
        <w:ind w:left="3600" w:hanging="360"/>
      </w:pPr>
    </w:lvl>
    <w:lvl w:ilvl="5" w:tplc="B7AE3F8C">
      <w:start w:val="1"/>
      <w:numFmt w:val="lowerRoman"/>
      <w:lvlText w:val="%6."/>
      <w:lvlJc w:val="right"/>
      <w:pPr>
        <w:ind w:left="4320" w:hanging="180"/>
      </w:pPr>
    </w:lvl>
    <w:lvl w:ilvl="6" w:tplc="605E8F82">
      <w:start w:val="1"/>
      <w:numFmt w:val="decimal"/>
      <w:lvlText w:val="%7."/>
      <w:lvlJc w:val="left"/>
      <w:pPr>
        <w:ind w:left="5040" w:hanging="360"/>
      </w:pPr>
    </w:lvl>
    <w:lvl w:ilvl="7" w:tplc="F2A2B9DC">
      <w:start w:val="1"/>
      <w:numFmt w:val="lowerLetter"/>
      <w:lvlText w:val="%8."/>
      <w:lvlJc w:val="left"/>
      <w:pPr>
        <w:ind w:left="5760" w:hanging="360"/>
      </w:pPr>
    </w:lvl>
    <w:lvl w:ilvl="8" w:tplc="E71A5D34">
      <w:start w:val="1"/>
      <w:numFmt w:val="lowerRoman"/>
      <w:lvlText w:val="%9."/>
      <w:lvlJc w:val="right"/>
      <w:pPr>
        <w:ind w:left="6480" w:hanging="180"/>
      </w:pPr>
    </w:lvl>
  </w:abstractNum>
  <w:abstractNum w:abstractNumId="27" w15:restartNumberingAfterBreak="0">
    <w:nsid w:val="619A21B4"/>
    <w:multiLevelType w:val="hybridMultilevel"/>
    <w:tmpl w:val="72B891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4414B33"/>
    <w:multiLevelType w:val="hybridMultilevel"/>
    <w:tmpl w:val="39480DDA"/>
    <w:lvl w:ilvl="0" w:tplc="0415000D">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66940870"/>
    <w:multiLevelType w:val="hybridMultilevel"/>
    <w:tmpl w:val="DD04721A"/>
    <w:lvl w:ilvl="0" w:tplc="F01ADA10">
      <w:start w:val="1"/>
      <w:numFmt w:val="decimal"/>
      <w:lvlText w:val="%1."/>
      <w:lvlJc w:val="left"/>
      <w:pPr>
        <w:ind w:left="720" w:hanging="360"/>
      </w:pPr>
    </w:lvl>
    <w:lvl w:ilvl="1" w:tplc="1EFCF748">
      <w:start w:val="1"/>
      <w:numFmt w:val="lowerLetter"/>
      <w:lvlText w:val="%2."/>
      <w:lvlJc w:val="left"/>
      <w:pPr>
        <w:ind w:left="1440" w:hanging="360"/>
      </w:pPr>
    </w:lvl>
    <w:lvl w:ilvl="2" w:tplc="28D010FC">
      <w:start w:val="1"/>
      <w:numFmt w:val="lowerRoman"/>
      <w:lvlText w:val="%3."/>
      <w:lvlJc w:val="right"/>
      <w:pPr>
        <w:ind w:left="2160" w:hanging="180"/>
      </w:pPr>
    </w:lvl>
    <w:lvl w:ilvl="3" w:tplc="DAA45F1C">
      <w:start w:val="1"/>
      <w:numFmt w:val="decimal"/>
      <w:lvlText w:val="%4."/>
      <w:lvlJc w:val="left"/>
      <w:pPr>
        <w:ind w:left="2880" w:hanging="360"/>
      </w:pPr>
    </w:lvl>
    <w:lvl w:ilvl="4" w:tplc="35045A58">
      <w:start w:val="1"/>
      <w:numFmt w:val="lowerLetter"/>
      <w:lvlText w:val="%5."/>
      <w:lvlJc w:val="left"/>
      <w:pPr>
        <w:ind w:left="3600" w:hanging="360"/>
      </w:pPr>
    </w:lvl>
    <w:lvl w:ilvl="5" w:tplc="40F8C9C6">
      <w:start w:val="1"/>
      <w:numFmt w:val="lowerRoman"/>
      <w:lvlText w:val="%6."/>
      <w:lvlJc w:val="right"/>
      <w:pPr>
        <w:ind w:left="4320" w:hanging="180"/>
      </w:pPr>
    </w:lvl>
    <w:lvl w:ilvl="6" w:tplc="3ACE5572">
      <w:start w:val="1"/>
      <w:numFmt w:val="decimal"/>
      <w:lvlText w:val="%7."/>
      <w:lvlJc w:val="left"/>
      <w:pPr>
        <w:ind w:left="5040" w:hanging="360"/>
      </w:pPr>
    </w:lvl>
    <w:lvl w:ilvl="7" w:tplc="507CF45A">
      <w:start w:val="1"/>
      <w:numFmt w:val="lowerLetter"/>
      <w:lvlText w:val="%8."/>
      <w:lvlJc w:val="left"/>
      <w:pPr>
        <w:ind w:left="5760" w:hanging="360"/>
      </w:pPr>
    </w:lvl>
    <w:lvl w:ilvl="8" w:tplc="A860E18C">
      <w:start w:val="1"/>
      <w:numFmt w:val="lowerRoman"/>
      <w:lvlText w:val="%9."/>
      <w:lvlJc w:val="right"/>
      <w:pPr>
        <w:ind w:left="6480" w:hanging="180"/>
      </w:pPr>
    </w:lvl>
  </w:abstractNum>
  <w:abstractNum w:abstractNumId="30" w15:restartNumberingAfterBreak="0">
    <w:nsid w:val="6C0255DF"/>
    <w:multiLevelType w:val="hybridMultilevel"/>
    <w:tmpl w:val="2B0AA9D0"/>
    <w:lvl w:ilvl="0" w:tplc="0415000F">
      <w:start w:val="1"/>
      <w:numFmt w:val="decimal"/>
      <w:lvlText w:val="%1."/>
      <w:lvlJc w:val="left"/>
      <w:pPr>
        <w:ind w:left="1069" w:hanging="360"/>
      </w:pPr>
    </w:lvl>
    <w:lvl w:ilvl="1" w:tplc="0415000F">
      <w:start w:val="1"/>
      <w:numFmt w:val="decimal"/>
      <w:lvlText w:val="%2."/>
      <w:lvlJc w:val="left"/>
      <w:pPr>
        <w:ind w:left="927"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1" w15:restartNumberingAfterBreak="0">
    <w:nsid w:val="6E8F2EF0"/>
    <w:multiLevelType w:val="hybridMultilevel"/>
    <w:tmpl w:val="E9B2CFFE"/>
    <w:lvl w:ilvl="0" w:tplc="0415000F">
      <w:start w:val="1"/>
      <w:numFmt w:val="decimal"/>
      <w:lvlText w:val="%1."/>
      <w:lvlJc w:val="left"/>
      <w:pPr>
        <w:ind w:left="1605" w:hanging="360"/>
      </w:pPr>
    </w:lvl>
    <w:lvl w:ilvl="1" w:tplc="04150019" w:tentative="1">
      <w:start w:val="1"/>
      <w:numFmt w:val="lowerLetter"/>
      <w:lvlText w:val="%2."/>
      <w:lvlJc w:val="left"/>
      <w:pPr>
        <w:ind w:left="2325" w:hanging="360"/>
      </w:pPr>
    </w:lvl>
    <w:lvl w:ilvl="2" w:tplc="0415001B" w:tentative="1">
      <w:start w:val="1"/>
      <w:numFmt w:val="lowerRoman"/>
      <w:lvlText w:val="%3."/>
      <w:lvlJc w:val="right"/>
      <w:pPr>
        <w:ind w:left="3045" w:hanging="180"/>
      </w:pPr>
    </w:lvl>
    <w:lvl w:ilvl="3" w:tplc="0415000F" w:tentative="1">
      <w:start w:val="1"/>
      <w:numFmt w:val="decimal"/>
      <w:lvlText w:val="%4."/>
      <w:lvlJc w:val="left"/>
      <w:pPr>
        <w:ind w:left="3765" w:hanging="360"/>
      </w:pPr>
    </w:lvl>
    <w:lvl w:ilvl="4" w:tplc="04150019" w:tentative="1">
      <w:start w:val="1"/>
      <w:numFmt w:val="lowerLetter"/>
      <w:lvlText w:val="%5."/>
      <w:lvlJc w:val="left"/>
      <w:pPr>
        <w:ind w:left="4485" w:hanging="360"/>
      </w:pPr>
    </w:lvl>
    <w:lvl w:ilvl="5" w:tplc="0415001B" w:tentative="1">
      <w:start w:val="1"/>
      <w:numFmt w:val="lowerRoman"/>
      <w:lvlText w:val="%6."/>
      <w:lvlJc w:val="right"/>
      <w:pPr>
        <w:ind w:left="5205" w:hanging="180"/>
      </w:pPr>
    </w:lvl>
    <w:lvl w:ilvl="6" w:tplc="0415000F" w:tentative="1">
      <w:start w:val="1"/>
      <w:numFmt w:val="decimal"/>
      <w:lvlText w:val="%7."/>
      <w:lvlJc w:val="left"/>
      <w:pPr>
        <w:ind w:left="5925" w:hanging="360"/>
      </w:pPr>
    </w:lvl>
    <w:lvl w:ilvl="7" w:tplc="04150019" w:tentative="1">
      <w:start w:val="1"/>
      <w:numFmt w:val="lowerLetter"/>
      <w:lvlText w:val="%8."/>
      <w:lvlJc w:val="left"/>
      <w:pPr>
        <w:ind w:left="6645" w:hanging="360"/>
      </w:pPr>
    </w:lvl>
    <w:lvl w:ilvl="8" w:tplc="0415001B" w:tentative="1">
      <w:start w:val="1"/>
      <w:numFmt w:val="lowerRoman"/>
      <w:lvlText w:val="%9."/>
      <w:lvlJc w:val="right"/>
      <w:pPr>
        <w:ind w:left="7365" w:hanging="180"/>
      </w:pPr>
    </w:lvl>
  </w:abstractNum>
  <w:abstractNum w:abstractNumId="32" w15:restartNumberingAfterBreak="0">
    <w:nsid w:val="714B16F2"/>
    <w:multiLevelType w:val="hybridMultilevel"/>
    <w:tmpl w:val="D8A000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4681937"/>
    <w:multiLevelType w:val="hybridMultilevel"/>
    <w:tmpl w:val="CB38AFB0"/>
    <w:lvl w:ilvl="0" w:tplc="F2F08B70">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4BF23E9"/>
    <w:multiLevelType w:val="hybridMultilevel"/>
    <w:tmpl w:val="9334A26E"/>
    <w:lvl w:ilvl="0" w:tplc="0415000F">
      <w:start w:val="1"/>
      <w:numFmt w:val="decimal"/>
      <w:lvlText w:val="%1."/>
      <w:lvlJc w:val="left"/>
      <w:pPr>
        <w:tabs>
          <w:tab w:val="num" w:pos="720"/>
        </w:tabs>
        <w:ind w:left="720" w:hanging="360"/>
      </w:pPr>
      <w:rPr>
        <w:rFonts w:hint="default"/>
      </w:rPr>
    </w:lvl>
    <w:lvl w:ilvl="1" w:tplc="DA462D00">
      <w:start w:val="1"/>
      <w:numFmt w:val="upperLetter"/>
      <w:lvlText w:val="%2."/>
      <w:lvlJc w:val="left"/>
      <w:pPr>
        <w:tabs>
          <w:tab w:val="num" w:pos="1440"/>
        </w:tabs>
        <w:ind w:left="1440" w:hanging="360"/>
      </w:pPr>
      <w:rPr>
        <w:rFonts w:hint="default"/>
      </w:rPr>
    </w:lvl>
    <w:lvl w:ilvl="2" w:tplc="0AC480F2">
      <w:start w:val="1"/>
      <w:numFmt w:val="lowerLetter"/>
      <w:lvlText w:val="%3)"/>
      <w:lvlJc w:val="left"/>
      <w:pPr>
        <w:tabs>
          <w:tab w:val="num" w:pos="2340"/>
        </w:tabs>
        <w:ind w:left="2340" w:hanging="360"/>
      </w:pPr>
      <w:rPr>
        <w:rFonts w:hint="default"/>
      </w:rPr>
    </w:lvl>
    <w:lvl w:ilvl="3" w:tplc="3CB2050E">
      <w:start w:val="1"/>
      <w:numFmt w:val="bullet"/>
      <w:lvlText w:val="-"/>
      <w:lvlJc w:val="left"/>
      <w:pPr>
        <w:tabs>
          <w:tab w:val="num" w:pos="2880"/>
        </w:tabs>
        <w:ind w:left="2880" w:hanging="360"/>
      </w:pPr>
      <w:rPr>
        <w:rFonts w:ascii="Times New Roman" w:eastAsia="Times New Roman" w:hAnsi="Times New Roman" w:cs="Times New Roman" w:hint="default"/>
        <w:sz w:val="2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BCD2991"/>
    <w:multiLevelType w:val="hybridMultilevel"/>
    <w:tmpl w:val="970C19A0"/>
    <w:lvl w:ilvl="0" w:tplc="56D6BBAC">
      <w:start w:val="1"/>
      <w:numFmt w:val="decimal"/>
      <w:lvlText w:val="%1."/>
      <w:lvlJc w:val="left"/>
      <w:pPr>
        <w:ind w:left="720" w:hanging="360"/>
      </w:pPr>
    </w:lvl>
    <w:lvl w:ilvl="1" w:tplc="5F4EB836">
      <w:start w:val="1"/>
      <w:numFmt w:val="lowerLetter"/>
      <w:lvlText w:val="%2."/>
      <w:lvlJc w:val="left"/>
      <w:pPr>
        <w:ind w:left="1440" w:hanging="360"/>
      </w:pPr>
    </w:lvl>
    <w:lvl w:ilvl="2" w:tplc="A426E9D4">
      <w:start w:val="1"/>
      <w:numFmt w:val="lowerRoman"/>
      <w:lvlText w:val="%3."/>
      <w:lvlJc w:val="right"/>
      <w:pPr>
        <w:ind w:left="2160" w:hanging="180"/>
      </w:pPr>
    </w:lvl>
    <w:lvl w:ilvl="3" w:tplc="084A3FC0">
      <w:start w:val="1"/>
      <w:numFmt w:val="decimal"/>
      <w:lvlText w:val="%4."/>
      <w:lvlJc w:val="left"/>
      <w:pPr>
        <w:ind w:left="2880" w:hanging="360"/>
      </w:pPr>
    </w:lvl>
    <w:lvl w:ilvl="4" w:tplc="1482074C">
      <w:start w:val="1"/>
      <w:numFmt w:val="lowerLetter"/>
      <w:lvlText w:val="%5."/>
      <w:lvlJc w:val="left"/>
      <w:pPr>
        <w:ind w:left="3600" w:hanging="360"/>
      </w:pPr>
    </w:lvl>
    <w:lvl w:ilvl="5" w:tplc="6D6A0CC2">
      <w:start w:val="1"/>
      <w:numFmt w:val="lowerRoman"/>
      <w:lvlText w:val="%6."/>
      <w:lvlJc w:val="right"/>
      <w:pPr>
        <w:ind w:left="4320" w:hanging="180"/>
      </w:pPr>
    </w:lvl>
    <w:lvl w:ilvl="6" w:tplc="AA54DEDC">
      <w:start w:val="1"/>
      <w:numFmt w:val="decimal"/>
      <w:lvlText w:val="%7."/>
      <w:lvlJc w:val="left"/>
      <w:pPr>
        <w:ind w:left="5040" w:hanging="360"/>
      </w:pPr>
    </w:lvl>
    <w:lvl w:ilvl="7" w:tplc="61F46180">
      <w:start w:val="1"/>
      <w:numFmt w:val="lowerLetter"/>
      <w:lvlText w:val="%8."/>
      <w:lvlJc w:val="left"/>
      <w:pPr>
        <w:ind w:left="5760" w:hanging="360"/>
      </w:pPr>
    </w:lvl>
    <w:lvl w:ilvl="8" w:tplc="C5D62F5E">
      <w:start w:val="1"/>
      <w:numFmt w:val="lowerRoman"/>
      <w:lvlText w:val="%9."/>
      <w:lvlJc w:val="right"/>
      <w:pPr>
        <w:ind w:left="6480" w:hanging="180"/>
      </w:pPr>
    </w:lvl>
  </w:abstractNum>
  <w:num w:numId="1" w16cid:durableId="642389493">
    <w:abstractNumId w:val="35"/>
  </w:num>
  <w:num w:numId="2" w16cid:durableId="1358115851">
    <w:abstractNumId w:val="23"/>
  </w:num>
  <w:num w:numId="3" w16cid:durableId="1404527593">
    <w:abstractNumId w:val="29"/>
  </w:num>
  <w:num w:numId="4" w16cid:durableId="1953395576">
    <w:abstractNumId w:val="13"/>
  </w:num>
  <w:num w:numId="5" w16cid:durableId="1841962555">
    <w:abstractNumId w:val="1"/>
  </w:num>
  <w:num w:numId="6" w16cid:durableId="1935556261">
    <w:abstractNumId w:val="2"/>
  </w:num>
  <w:num w:numId="7" w16cid:durableId="522404259">
    <w:abstractNumId w:val="34"/>
  </w:num>
  <w:num w:numId="8" w16cid:durableId="1174303846">
    <w:abstractNumId w:val="12"/>
  </w:num>
  <w:num w:numId="9" w16cid:durableId="1319118094">
    <w:abstractNumId w:val="9"/>
  </w:num>
  <w:num w:numId="10" w16cid:durableId="817040428">
    <w:abstractNumId w:val="3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338869">
    <w:abstractNumId w:val="17"/>
  </w:num>
  <w:num w:numId="12" w16cid:durableId="1301569540">
    <w:abstractNumId w:val="7"/>
  </w:num>
  <w:num w:numId="13" w16cid:durableId="1611819587">
    <w:abstractNumId w:val="22"/>
  </w:num>
  <w:num w:numId="14" w16cid:durableId="1782720117">
    <w:abstractNumId w:val="15"/>
  </w:num>
  <w:num w:numId="15" w16cid:durableId="312952058">
    <w:abstractNumId w:val="5"/>
  </w:num>
  <w:num w:numId="16" w16cid:durableId="409424448">
    <w:abstractNumId w:val="21"/>
  </w:num>
  <w:num w:numId="17" w16cid:durableId="1756709755">
    <w:abstractNumId w:val="31"/>
  </w:num>
  <w:num w:numId="18" w16cid:durableId="930742298">
    <w:abstractNumId w:val="32"/>
  </w:num>
  <w:num w:numId="19" w16cid:durableId="858352322">
    <w:abstractNumId w:val="25"/>
  </w:num>
  <w:num w:numId="20" w16cid:durableId="387456528">
    <w:abstractNumId w:val="3"/>
  </w:num>
  <w:num w:numId="21" w16cid:durableId="426000221">
    <w:abstractNumId w:val="24"/>
  </w:num>
  <w:num w:numId="22" w16cid:durableId="657072032">
    <w:abstractNumId w:val="18"/>
  </w:num>
  <w:num w:numId="23" w16cid:durableId="481505200">
    <w:abstractNumId w:val="6"/>
  </w:num>
  <w:num w:numId="24" w16cid:durableId="1924994565">
    <w:abstractNumId w:val="20"/>
  </w:num>
  <w:num w:numId="25" w16cid:durableId="658047362">
    <w:abstractNumId w:val="26"/>
  </w:num>
  <w:num w:numId="26" w16cid:durableId="813260086">
    <w:abstractNumId w:val="0"/>
  </w:num>
  <w:num w:numId="27" w16cid:durableId="2042120801">
    <w:abstractNumId w:val="11"/>
  </w:num>
  <w:num w:numId="28" w16cid:durableId="103693656">
    <w:abstractNumId w:val="30"/>
  </w:num>
  <w:num w:numId="29" w16cid:durableId="2062050712">
    <w:abstractNumId w:val="28"/>
  </w:num>
  <w:num w:numId="30" w16cid:durableId="435751433">
    <w:abstractNumId w:val="19"/>
  </w:num>
  <w:num w:numId="31" w16cid:durableId="317000552">
    <w:abstractNumId w:val="14"/>
  </w:num>
  <w:num w:numId="32" w16cid:durableId="2037537401">
    <w:abstractNumId w:val="10"/>
  </w:num>
  <w:num w:numId="33" w16cid:durableId="901210000">
    <w:abstractNumId w:val="4"/>
  </w:num>
  <w:num w:numId="34" w16cid:durableId="2018457065">
    <w:abstractNumId w:val="27"/>
  </w:num>
  <w:num w:numId="35" w16cid:durableId="136266876">
    <w:abstractNumId w:val="8"/>
  </w:num>
  <w:num w:numId="36" w16cid:durableId="136656615">
    <w:abstractNumId w:val="33"/>
  </w:num>
  <w:num w:numId="37" w16cid:durableId="16654317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30"/>
    <w:rsid w:val="000115D3"/>
    <w:rsid w:val="000179BB"/>
    <w:rsid w:val="00030171"/>
    <w:rsid w:val="000415D1"/>
    <w:rsid w:val="00047558"/>
    <w:rsid w:val="000F2D70"/>
    <w:rsid w:val="00116FB0"/>
    <w:rsid w:val="00124461"/>
    <w:rsid w:val="00140CEF"/>
    <w:rsid w:val="00145B2F"/>
    <w:rsid w:val="001478D5"/>
    <w:rsid w:val="001B2720"/>
    <w:rsid w:val="001B395E"/>
    <w:rsid w:val="001B7774"/>
    <w:rsid w:val="001D0470"/>
    <w:rsid w:val="001D5234"/>
    <w:rsid w:val="001D699D"/>
    <w:rsid w:val="001F4F56"/>
    <w:rsid w:val="001F6C81"/>
    <w:rsid w:val="00212E4D"/>
    <w:rsid w:val="002263B3"/>
    <w:rsid w:val="00231FAE"/>
    <w:rsid w:val="0023391B"/>
    <w:rsid w:val="00240D1D"/>
    <w:rsid w:val="00264030"/>
    <w:rsid w:val="00275CE7"/>
    <w:rsid w:val="0028322F"/>
    <w:rsid w:val="0028598F"/>
    <w:rsid w:val="002B3676"/>
    <w:rsid w:val="002B402B"/>
    <w:rsid w:val="002D7C28"/>
    <w:rsid w:val="002E1B27"/>
    <w:rsid w:val="002E3E31"/>
    <w:rsid w:val="00310217"/>
    <w:rsid w:val="00310877"/>
    <w:rsid w:val="003370ED"/>
    <w:rsid w:val="00351A3C"/>
    <w:rsid w:val="00375621"/>
    <w:rsid w:val="0037745E"/>
    <w:rsid w:val="00383F64"/>
    <w:rsid w:val="003A49A1"/>
    <w:rsid w:val="003B5440"/>
    <w:rsid w:val="003C36BC"/>
    <w:rsid w:val="003D2527"/>
    <w:rsid w:val="003D3DCD"/>
    <w:rsid w:val="003E1117"/>
    <w:rsid w:val="003F4A03"/>
    <w:rsid w:val="00402F75"/>
    <w:rsid w:val="00413E22"/>
    <w:rsid w:val="004408CB"/>
    <w:rsid w:val="00471682"/>
    <w:rsid w:val="00477491"/>
    <w:rsid w:val="004802B1"/>
    <w:rsid w:val="00482999"/>
    <w:rsid w:val="004D6C79"/>
    <w:rsid w:val="004E63B5"/>
    <w:rsid w:val="004E7B30"/>
    <w:rsid w:val="004F1B8C"/>
    <w:rsid w:val="005035E0"/>
    <w:rsid w:val="0050641C"/>
    <w:rsid w:val="00511AA7"/>
    <w:rsid w:val="00532F1B"/>
    <w:rsid w:val="00551BF6"/>
    <w:rsid w:val="00565029"/>
    <w:rsid w:val="00565677"/>
    <w:rsid w:val="00573AB3"/>
    <w:rsid w:val="00591D6D"/>
    <w:rsid w:val="005A05DB"/>
    <w:rsid w:val="005B3BB2"/>
    <w:rsid w:val="005D1B30"/>
    <w:rsid w:val="006006CE"/>
    <w:rsid w:val="0068057B"/>
    <w:rsid w:val="006E67C1"/>
    <w:rsid w:val="006F48F4"/>
    <w:rsid w:val="00702DB2"/>
    <w:rsid w:val="00735307"/>
    <w:rsid w:val="007D090B"/>
    <w:rsid w:val="00836639"/>
    <w:rsid w:val="00843649"/>
    <w:rsid w:val="00856FBC"/>
    <w:rsid w:val="008677F0"/>
    <w:rsid w:val="008703E6"/>
    <w:rsid w:val="008747F3"/>
    <w:rsid w:val="00886CFB"/>
    <w:rsid w:val="008B7D2D"/>
    <w:rsid w:val="008C1AD0"/>
    <w:rsid w:val="008C2004"/>
    <w:rsid w:val="008D3FCD"/>
    <w:rsid w:val="008D6D64"/>
    <w:rsid w:val="008F2E9D"/>
    <w:rsid w:val="008F51AA"/>
    <w:rsid w:val="008F5587"/>
    <w:rsid w:val="00910DF2"/>
    <w:rsid w:val="00921BBA"/>
    <w:rsid w:val="0095726D"/>
    <w:rsid w:val="0096076F"/>
    <w:rsid w:val="00985C87"/>
    <w:rsid w:val="009930A7"/>
    <w:rsid w:val="009E2654"/>
    <w:rsid w:val="009E7999"/>
    <w:rsid w:val="00A0563E"/>
    <w:rsid w:val="00A46254"/>
    <w:rsid w:val="00A56935"/>
    <w:rsid w:val="00A847CD"/>
    <w:rsid w:val="00AE5E94"/>
    <w:rsid w:val="00AF410A"/>
    <w:rsid w:val="00AF6F5F"/>
    <w:rsid w:val="00AF7632"/>
    <w:rsid w:val="00B162A3"/>
    <w:rsid w:val="00B27485"/>
    <w:rsid w:val="00B33510"/>
    <w:rsid w:val="00B353FB"/>
    <w:rsid w:val="00B83368"/>
    <w:rsid w:val="00B94503"/>
    <w:rsid w:val="00BD6DE2"/>
    <w:rsid w:val="00BE1158"/>
    <w:rsid w:val="00BE1942"/>
    <w:rsid w:val="00C11467"/>
    <w:rsid w:val="00C262F1"/>
    <w:rsid w:val="00C43FB2"/>
    <w:rsid w:val="00C4415E"/>
    <w:rsid w:val="00CF5C8A"/>
    <w:rsid w:val="00D102AB"/>
    <w:rsid w:val="00D12276"/>
    <w:rsid w:val="00D212A7"/>
    <w:rsid w:val="00D3250A"/>
    <w:rsid w:val="00D5408A"/>
    <w:rsid w:val="00D762D6"/>
    <w:rsid w:val="00D90EC4"/>
    <w:rsid w:val="00D9614D"/>
    <w:rsid w:val="00DA5006"/>
    <w:rsid w:val="00DA7083"/>
    <w:rsid w:val="00DB68FA"/>
    <w:rsid w:val="00DF7C9B"/>
    <w:rsid w:val="00E00952"/>
    <w:rsid w:val="00E0232D"/>
    <w:rsid w:val="00E10230"/>
    <w:rsid w:val="00E17903"/>
    <w:rsid w:val="00E20900"/>
    <w:rsid w:val="00E270B4"/>
    <w:rsid w:val="00E46FB0"/>
    <w:rsid w:val="00E53BAC"/>
    <w:rsid w:val="00E65624"/>
    <w:rsid w:val="00EA5B2E"/>
    <w:rsid w:val="00EC0079"/>
    <w:rsid w:val="00EC5FC6"/>
    <w:rsid w:val="00ED6751"/>
    <w:rsid w:val="00EF29DC"/>
    <w:rsid w:val="00F332C5"/>
    <w:rsid w:val="00F36A54"/>
    <w:rsid w:val="00F40543"/>
    <w:rsid w:val="00F51070"/>
    <w:rsid w:val="00F544CC"/>
    <w:rsid w:val="00F57C0E"/>
    <w:rsid w:val="00F721C6"/>
    <w:rsid w:val="00F7334A"/>
    <w:rsid w:val="00F818A8"/>
    <w:rsid w:val="00F83AE5"/>
    <w:rsid w:val="00F84C28"/>
    <w:rsid w:val="00FE2346"/>
    <w:rsid w:val="04F28788"/>
    <w:rsid w:val="05945EF9"/>
    <w:rsid w:val="07058646"/>
    <w:rsid w:val="08E955FD"/>
    <w:rsid w:val="09606A27"/>
    <w:rsid w:val="09C869AC"/>
    <w:rsid w:val="0A23DEB8"/>
    <w:rsid w:val="0AFB6D27"/>
    <w:rsid w:val="0C839B7F"/>
    <w:rsid w:val="0D65D4B9"/>
    <w:rsid w:val="0D6F5FAA"/>
    <w:rsid w:val="0ED81B66"/>
    <w:rsid w:val="0F42CE69"/>
    <w:rsid w:val="0FA5A8CD"/>
    <w:rsid w:val="1130EB18"/>
    <w:rsid w:val="122F501C"/>
    <w:rsid w:val="1291E08D"/>
    <w:rsid w:val="134D7C97"/>
    <w:rsid w:val="186EE10F"/>
    <w:rsid w:val="19A5AC96"/>
    <w:rsid w:val="1C7072E8"/>
    <w:rsid w:val="1CDEF086"/>
    <w:rsid w:val="1EEA3D03"/>
    <w:rsid w:val="1EF980C4"/>
    <w:rsid w:val="20D9D1CF"/>
    <w:rsid w:val="22E54BAD"/>
    <w:rsid w:val="25132AC8"/>
    <w:rsid w:val="29E34014"/>
    <w:rsid w:val="29F7DD3A"/>
    <w:rsid w:val="2D5E47F1"/>
    <w:rsid w:val="2F2003F2"/>
    <w:rsid w:val="316EB3CC"/>
    <w:rsid w:val="3221D66C"/>
    <w:rsid w:val="330681B5"/>
    <w:rsid w:val="33E8B68E"/>
    <w:rsid w:val="35C1CBF4"/>
    <w:rsid w:val="35F45F14"/>
    <w:rsid w:val="3772F970"/>
    <w:rsid w:val="383DF036"/>
    <w:rsid w:val="3A7FA49B"/>
    <w:rsid w:val="3AEFEB30"/>
    <w:rsid w:val="3B732692"/>
    <w:rsid w:val="3CF56540"/>
    <w:rsid w:val="3F17B387"/>
    <w:rsid w:val="3F275429"/>
    <w:rsid w:val="3F50D9AD"/>
    <w:rsid w:val="40D48BC1"/>
    <w:rsid w:val="43EBFBA9"/>
    <w:rsid w:val="44B12C88"/>
    <w:rsid w:val="464027C7"/>
    <w:rsid w:val="46F45463"/>
    <w:rsid w:val="4D74BCDB"/>
    <w:rsid w:val="4E41203A"/>
    <w:rsid w:val="4F495F37"/>
    <w:rsid w:val="4F6698D0"/>
    <w:rsid w:val="50A8E5AB"/>
    <w:rsid w:val="50CC6A23"/>
    <w:rsid w:val="52370314"/>
    <w:rsid w:val="540AC64A"/>
    <w:rsid w:val="5718272F"/>
    <w:rsid w:val="57235C37"/>
    <w:rsid w:val="5791D2FE"/>
    <w:rsid w:val="598A0493"/>
    <w:rsid w:val="59A5BE71"/>
    <w:rsid w:val="5A1697EA"/>
    <w:rsid w:val="5B998A3B"/>
    <w:rsid w:val="5BEB9852"/>
    <w:rsid w:val="5DA561BB"/>
    <w:rsid w:val="5EB8531A"/>
    <w:rsid w:val="5F2D0620"/>
    <w:rsid w:val="5F6C080F"/>
    <w:rsid w:val="5FA3EAF4"/>
    <w:rsid w:val="605F37AA"/>
    <w:rsid w:val="60A5E118"/>
    <w:rsid w:val="62CAD50E"/>
    <w:rsid w:val="63C46D66"/>
    <w:rsid w:val="66F44767"/>
    <w:rsid w:val="6D41A1A5"/>
    <w:rsid w:val="6D5B3D08"/>
    <w:rsid w:val="6E00F544"/>
    <w:rsid w:val="70773002"/>
    <w:rsid w:val="73A4A8A8"/>
    <w:rsid w:val="73FB932A"/>
    <w:rsid w:val="75A29893"/>
    <w:rsid w:val="75D123C6"/>
    <w:rsid w:val="766A109B"/>
    <w:rsid w:val="772AFA3B"/>
    <w:rsid w:val="7739DD50"/>
    <w:rsid w:val="7B828457"/>
    <w:rsid w:val="7C840F15"/>
    <w:rsid w:val="7CD952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6065207"/>
  <w15:docId w15:val="{A19D2BA0-F43A-45EA-BD1A-51C08DB0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62A3"/>
    <w:rPr>
      <w:sz w:val="24"/>
      <w:szCs w:val="24"/>
      <w:lang w:val="en-US" w:eastAsia="pl-PL"/>
    </w:rPr>
  </w:style>
  <w:style w:type="paragraph" w:styleId="Nagwek1">
    <w:name w:val="heading 1"/>
    <w:basedOn w:val="Normalny"/>
    <w:next w:val="Normalny"/>
    <w:qFormat/>
    <w:rsid w:val="00B162A3"/>
    <w:pPr>
      <w:keepNext/>
      <w:jc w:val="center"/>
      <w:outlineLvl w:val="0"/>
    </w:pPr>
    <w:rPr>
      <w:sz w:val="32"/>
    </w:rPr>
  </w:style>
  <w:style w:type="paragraph" w:styleId="Nagwek2">
    <w:name w:val="heading 2"/>
    <w:basedOn w:val="Normalny"/>
    <w:next w:val="Normalny"/>
    <w:qFormat/>
    <w:rsid w:val="00B162A3"/>
    <w:pPr>
      <w:keepNext/>
      <w:shd w:val="clear" w:color="auto" w:fill="FFFFFF"/>
      <w:autoSpaceDE w:val="0"/>
      <w:autoSpaceDN w:val="0"/>
      <w:adjustRightInd w:val="0"/>
      <w:outlineLvl w:val="1"/>
    </w:pPr>
    <w:rPr>
      <w:b/>
      <w:bCs/>
      <w:color w:val="000000"/>
      <w:sz w:val="23"/>
      <w:szCs w:val="23"/>
    </w:rPr>
  </w:style>
  <w:style w:type="paragraph" w:styleId="Nagwek3">
    <w:name w:val="heading 3"/>
    <w:basedOn w:val="Normalny"/>
    <w:next w:val="Normalny"/>
    <w:qFormat/>
    <w:rsid w:val="00B162A3"/>
    <w:pPr>
      <w:keepNext/>
      <w:ind w:left="720"/>
      <w:outlineLvl w:val="2"/>
    </w:pPr>
    <w:rPr>
      <w:b/>
      <w:bCs/>
      <w:color w:val="FF0000"/>
      <w:szCs w:val="2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B162A3"/>
    <w:pPr>
      <w:jc w:val="center"/>
    </w:pPr>
    <w:rPr>
      <w:sz w:val="28"/>
    </w:rPr>
  </w:style>
  <w:style w:type="paragraph" w:styleId="Tekstpodstawowy">
    <w:name w:val="Body Text"/>
    <w:basedOn w:val="Normalny"/>
    <w:semiHidden/>
    <w:rsid w:val="00B162A3"/>
    <w:pPr>
      <w:shd w:val="clear" w:color="auto" w:fill="FFFFFF"/>
      <w:autoSpaceDE w:val="0"/>
      <w:autoSpaceDN w:val="0"/>
      <w:adjustRightInd w:val="0"/>
      <w:jc w:val="center"/>
    </w:pPr>
    <w:rPr>
      <w:b/>
      <w:bCs/>
      <w:color w:val="000000"/>
      <w:sz w:val="25"/>
      <w:szCs w:val="25"/>
    </w:rPr>
  </w:style>
  <w:style w:type="paragraph" w:styleId="Tekstpodstawowy2">
    <w:name w:val="Body Text 2"/>
    <w:basedOn w:val="Normalny"/>
    <w:semiHidden/>
    <w:rsid w:val="00B162A3"/>
    <w:pPr>
      <w:shd w:val="clear" w:color="auto" w:fill="FFFFFF"/>
      <w:autoSpaceDE w:val="0"/>
      <w:autoSpaceDN w:val="0"/>
      <w:adjustRightInd w:val="0"/>
    </w:pPr>
    <w:rPr>
      <w:color w:val="000000"/>
      <w:sz w:val="25"/>
      <w:szCs w:val="25"/>
    </w:rPr>
  </w:style>
  <w:style w:type="paragraph" w:styleId="Tekstpodstawowy3">
    <w:name w:val="Body Text 3"/>
    <w:basedOn w:val="Normalny"/>
    <w:semiHidden/>
    <w:rsid w:val="00B162A3"/>
    <w:pPr>
      <w:shd w:val="clear" w:color="auto" w:fill="FFFFFF"/>
      <w:autoSpaceDE w:val="0"/>
      <w:autoSpaceDN w:val="0"/>
      <w:adjustRightInd w:val="0"/>
      <w:jc w:val="both"/>
    </w:pPr>
    <w:rPr>
      <w:color w:val="000000"/>
      <w:sz w:val="25"/>
      <w:szCs w:val="25"/>
    </w:rPr>
  </w:style>
  <w:style w:type="paragraph" w:styleId="Tekstdymka">
    <w:name w:val="Balloon Text"/>
    <w:basedOn w:val="Normalny"/>
    <w:link w:val="TekstdymkaZnak"/>
    <w:uiPriority w:val="99"/>
    <w:semiHidden/>
    <w:unhideWhenUsed/>
    <w:rsid w:val="00E20900"/>
    <w:rPr>
      <w:rFonts w:ascii="Tahoma" w:hAnsi="Tahoma" w:cs="Tahoma"/>
      <w:sz w:val="16"/>
      <w:szCs w:val="16"/>
    </w:rPr>
  </w:style>
  <w:style w:type="character" w:customStyle="1" w:styleId="TekstdymkaZnak">
    <w:name w:val="Tekst dymka Znak"/>
    <w:link w:val="Tekstdymka"/>
    <w:uiPriority w:val="99"/>
    <w:semiHidden/>
    <w:rsid w:val="00E20900"/>
    <w:rPr>
      <w:rFonts w:ascii="Tahoma" w:hAnsi="Tahoma" w:cs="Tahoma"/>
      <w:sz w:val="16"/>
      <w:szCs w:val="16"/>
    </w:rPr>
  </w:style>
  <w:style w:type="paragraph" w:customStyle="1" w:styleId="Default">
    <w:name w:val="Default"/>
    <w:rsid w:val="00B27485"/>
    <w:pPr>
      <w:autoSpaceDE w:val="0"/>
      <w:autoSpaceDN w:val="0"/>
      <w:adjustRightInd w:val="0"/>
    </w:pPr>
    <w:rPr>
      <w:rFonts w:eastAsia="Calibri"/>
      <w:color w:val="000000"/>
      <w:sz w:val="24"/>
      <w:szCs w:val="24"/>
      <w:lang w:eastAsia="en-US"/>
    </w:rPr>
  </w:style>
  <w:style w:type="paragraph" w:styleId="Akapitzlist">
    <w:name w:val="List Paragraph"/>
    <w:basedOn w:val="Normalny"/>
    <w:uiPriority w:val="34"/>
    <w:qFormat/>
    <w:rsid w:val="00985C87"/>
    <w:pPr>
      <w:ind w:left="708"/>
    </w:pPr>
  </w:style>
  <w:style w:type="character" w:styleId="Pogrubienie">
    <w:name w:val="Strong"/>
    <w:uiPriority w:val="22"/>
    <w:qFormat/>
    <w:rsid w:val="009E2654"/>
    <w:rPr>
      <w:b/>
      <w:bCs/>
    </w:rPr>
  </w:style>
  <w:style w:type="paragraph" w:styleId="NormalnyWeb">
    <w:name w:val="Normal (Web)"/>
    <w:basedOn w:val="Normalny"/>
    <w:uiPriority w:val="99"/>
    <w:unhideWhenUsed/>
    <w:rsid w:val="00702DB2"/>
    <w:pPr>
      <w:spacing w:before="100" w:beforeAutospacing="1" w:after="100" w:afterAutospacing="1"/>
    </w:pPr>
  </w:style>
  <w:style w:type="character" w:styleId="Hipercze">
    <w:name w:val="Hyperlink"/>
    <w:uiPriority w:val="99"/>
    <w:unhideWhenUsed/>
    <w:rsid w:val="00702DB2"/>
    <w:rPr>
      <w:color w:val="0000FF"/>
      <w:u w:val="single"/>
    </w:rPr>
  </w:style>
  <w:style w:type="character" w:customStyle="1" w:styleId="hps">
    <w:name w:val="hps"/>
    <w:rsid w:val="00F84C28"/>
  </w:style>
  <w:style w:type="character" w:customStyle="1" w:styleId="shorttext">
    <w:name w:val="short_text"/>
    <w:rsid w:val="00F84C28"/>
  </w:style>
  <w:style w:type="paragraph" w:customStyle="1" w:styleId="xmsolistparagraph">
    <w:name w:val="x_msolistparagraph"/>
    <w:basedOn w:val="Normalny"/>
    <w:uiPriority w:val="99"/>
    <w:rsid w:val="00DF7C9B"/>
    <w:rPr>
      <w:rFonts w:eastAsiaTheme="minorHAnsi"/>
    </w:rPr>
  </w:style>
  <w:style w:type="paragraph" w:customStyle="1" w:styleId="xmsonormal">
    <w:name w:val="x_msonormal"/>
    <w:basedOn w:val="Normalny"/>
    <w:uiPriority w:val="99"/>
    <w:rsid w:val="00482999"/>
    <w:rPr>
      <w:rFonts w:eastAsiaTheme="minorHAnsi"/>
    </w:rPr>
  </w:style>
  <w:style w:type="character" w:styleId="Odwoaniedokomentarza">
    <w:name w:val="annotation reference"/>
    <w:basedOn w:val="Domylnaczcionkaakapitu"/>
    <w:uiPriority w:val="99"/>
    <w:semiHidden/>
    <w:unhideWhenUsed/>
    <w:rsid w:val="000115D3"/>
    <w:rPr>
      <w:sz w:val="16"/>
      <w:szCs w:val="16"/>
    </w:rPr>
  </w:style>
  <w:style w:type="paragraph" w:styleId="Tekstkomentarza">
    <w:name w:val="annotation text"/>
    <w:basedOn w:val="Normalny"/>
    <w:link w:val="TekstkomentarzaZnak"/>
    <w:uiPriority w:val="99"/>
    <w:semiHidden/>
    <w:unhideWhenUsed/>
    <w:rsid w:val="000115D3"/>
    <w:rPr>
      <w:sz w:val="20"/>
      <w:szCs w:val="20"/>
    </w:rPr>
  </w:style>
  <w:style w:type="character" w:customStyle="1" w:styleId="TekstkomentarzaZnak">
    <w:name w:val="Tekst komentarza Znak"/>
    <w:basedOn w:val="Domylnaczcionkaakapitu"/>
    <w:link w:val="Tekstkomentarza"/>
    <w:uiPriority w:val="99"/>
    <w:semiHidden/>
    <w:rsid w:val="000115D3"/>
    <w:rPr>
      <w:lang w:eastAsia="pl-PL"/>
    </w:rPr>
  </w:style>
  <w:style w:type="paragraph" w:styleId="Tematkomentarza">
    <w:name w:val="annotation subject"/>
    <w:basedOn w:val="Tekstkomentarza"/>
    <w:next w:val="Tekstkomentarza"/>
    <w:link w:val="TematkomentarzaZnak"/>
    <w:uiPriority w:val="99"/>
    <w:semiHidden/>
    <w:unhideWhenUsed/>
    <w:rsid w:val="000115D3"/>
    <w:rPr>
      <w:b/>
      <w:bCs/>
    </w:rPr>
  </w:style>
  <w:style w:type="character" w:customStyle="1" w:styleId="TematkomentarzaZnak">
    <w:name w:val="Temat komentarza Znak"/>
    <w:basedOn w:val="TekstkomentarzaZnak"/>
    <w:link w:val="Tematkomentarza"/>
    <w:uiPriority w:val="99"/>
    <w:semiHidden/>
    <w:rsid w:val="000115D3"/>
    <w:rPr>
      <w:b/>
      <w:bCs/>
      <w:lang w:eastAsia="pl-PL"/>
    </w:rPr>
  </w:style>
  <w:style w:type="character" w:customStyle="1" w:styleId="normaltextrun">
    <w:name w:val="normaltextrun"/>
    <w:basedOn w:val="Domylnaczcionkaakapitu"/>
    <w:rsid w:val="00E17903"/>
  </w:style>
  <w:style w:type="character" w:customStyle="1" w:styleId="spellingerror">
    <w:name w:val="spellingerror"/>
    <w:basedOn w:val="Domylnaczcionkaakapitu"/>
    <w:rsid w:val="00E17903"/>
  </w:style>
  <w:style w:type="character" w:styleId="Nierozpoznanawzmianka">
    <w:name w:val="Unresolved Mention"/>
    <w:basedOn w:val="Domylnaczcionkaakapitu"/>
    <w:uiPriority w:val="99"/>
    <w:semiHidden/>
    <w:unhideWhenUsed/>
    <w:rsid w:val="00735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00692">
      <w:bodyDiv w:val="1"/>
      <w:marLeft w:val="0"/>
      <w:marRight w:val="0"/>
      <w:marTop w:val="0"/>
      <w:marBottom w:val="0"/>
      <w:divBdr>
        <w:top w:val="none" w:sz="0" w:space="0" w:color="auto"/>
        <w:left w:val="none" w:sz="0" w:space="0" w:color="auto"/>
        <w:bottom w:val="none" w:sz="0" w:space="0" w:color="auto"/>
        <w:right w:val="none" w:sz="0" w:space="0" w:color="auto"/>
      </w:divBdr>
    </w:div>
    <w:div w:id="472335543">
      <w:bodyDiv w:val="1"/>
      <w:marLeft w:val="0"/>
      <w:marRight w:val="0"/>
      <w:marTop w:val="0"/>
      <w:marBottom w:val="0"/>
      <w:divBdr>
        <w:top w:val="none" w:sz="0" w:space="0" w:color="auto"/>
        <w:left w:val="none" w:sz="0" w:space="0" w:color="auto"/>
        <w:bottom w:val="none" w:sz="0" w:space="0" w:color="auto"/>
        <w:right w:val="none" w:sz="0" w:space="0" w:color="auto"/>
      </w:divBdr>
    </w:div>
    <w:div w:id="1035739884">
      <w:bodyDiv w:val="1"/>
      <w:marLeft w:val="0"/>
      <w:marRight w:val="0"/>
      <w:marTop w:val="0"/>
      <w:marBottom w:val="0"/>
      <w:divBdr>
        <w:top w:val="none" w:sz="0" w:space="0" w:color="auto"/>
        <w:left w:val="none" w:sz="0" w:space="0" w:color="auto"/>
        <w:bottom w:val="none" w:sz="0" w:space="0" w:color="auto"/>
        <w:right w:val="none" w:sz="0" w:space="0" w:color="auto"/>
      </w:divBdr>
    </w:div>
    <w:div w:id="1046370133">
      <w:bodyDiv w:val="1"/>
      <w:marLeft w:val="0"/>
      <w:marRight w:val="0"/>
      <w:marTop w:val="0"/>
      <w:marBottom w:val="0"/>
      <w:divBdr>
        <w:top w:val="none" w:sz="0" w:space="0" w:color="auto"/>
        <w:left w:val="none" w:sz="0" w:space="0" w:color="auto"/>
        <w:bottom w:val="none" w:sz="0" w:space="0" w:color="auto"/>
        <w:right w:val="none" w:sz="0" w:space="0" w:color="auto"/>
      </w:divBdr>
    </w:div>
    <w:div w:id="1238516745">
      <w:bodyDiv w:val="1"/>
      <w:marLeft w:val="0"/>
      <w:marRight w:val="0"/>
      <w:marTop w:val="0"/>
      <w:marBottom w:val="0"/>
      <w:divBdr>
        <w:top w:val="none" w:sz="0" w:space="0" w:color="auto"/>
        <w:left w:val="none" w:sz="0" w:space="0" w:color="auto"/>
        <w:bottom w:val="none" w:sz="0" w:space="0" w:color="auto"/>
        <w:right w:val="none" w:sz="0" w:space="0" w:color="auto"/>
      </w:divBdr>
    </w:div>
    <w:div w:id="1239056157">
      <w:bodyDiv w:val="1"/>
      <w:marLeft w:val="0"/>
      <w:marRight w:val="0"/>
      <w:marTop w:val="0"/>
      <w:marBottom w:val="0"/>
      <w:divBdr>
        <w:top w:val="none" w:sz="0" w:space="0" w:color="auto"/>
        <w:left w:val="none" w:sz="0" w:space="0" w:color="auto"/>
        <w:bottom w:val="none" w:sz="0" w:space="0" w:color="auto"/>
        <w:right w:val="none" w:sz="0" w:space="0" w:color="auto"/>
      </w:divBdr>
    </w:div>
    <w:div w:id="1401903336">
      <w:bodyDiv w:val="1"/>
      <w:marLeft w:val="0"/>
      <w:marRight w:val="0"/>
      <w:marTop w:val="0"/>
      <w:marBottom w:val="0"/>
      <w:divBdr>
        <w:top w:val="none" w:sz="0" w:space="0" w:color="auto"/>
        <w:left w:val="none" w:sz="0" w:space="0" w:color="auto"/>
        <w:bottom w:val="none" w:sz="0" w:space="0" w:color="auto"/>
        <w:right w:val="none" w:sz="0" w:space="0" w:color="auto"/>
      </w:divBdr>
    </w:div>
    <w:div w:id="1517035907">
      <w:bodyDiv w:val="1"/>
      <w:marLeft w:val="0"/>
      <w:marRight w:val="0"/>
      <w:marTop w:val="0"/>
      <w:marBottom w:val="0"/>
      <w:divBdr>
        <w:top w:val="none" w:sz="0" w:space="0" w:color="auto"/>
        <w:left w:val="none" w:sz="0" w:space="0" w:color="auto"/>
        <w:bottom w:val="none" w:sz="0" w:space="0" w:color="auto"/>
        <w:right w:val="none" w:sz="0" w:space="0" w:color="auto"/>
      </w:divBdr>
    </w:div>
    <w:div w:id="1729719486">
      <w:bodyDiv w:val="1"/>
      <w:marLeft w:val="0"/>
      <w:marRight w:val="0"/>
      <w:marTop w:val="0"/>
      <w:marBottom w:val="0"/>
      <w:divBdr>
        <w:top w:val="none" w:sz="0" w:space="0" w:color="auto"/>
        <w:left w:val="none" w:sz="0" w:space="0" w:color="auto"/>
        <w:bottom w:val="none" w:sz="0" w:space="0" w:color="auto"/>
        <w:right w:val="none" w:sz="0" w:space="0" w:color="auto"/>
      </w:divBdr>
    </w:div>
    <w:div w:id="212515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am.sharepoint.com/:b:/r/sites/7117040000/Dokumenty%20udostpnione/Sygnali%C5%9Bci/Rules%20for%20submissions.pdf?csf=1&amp;web=1&amp;e=q9hTE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am.sharepoint.com/:b:/r/sites/7117040000/Dokumenty%20udostpnione/Sygnali%C5%9Bci/Ordinance%20No.%20520232024.pdf?csf=1&amp;web=1&amp;e=GjQbD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axess.ec.europa.eu/europe/career-development/training-researchers/research-profiles-descriptor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file:///C:\Users\mborow\Library\Containers\com.apple.mail\Data\Library\Mail%20Downloads\541D83EC-ADAA-4064-B49F-07083C89A5AD\maciej.lalowski@amu.edu.pl" TargetMode="External"/><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hyperlink" Target="https://uam.sharepoint.com/:b:/r/sites/7117040000/Dokumenty%20udostpnione/Sygnali%C5%9Bci/Information%20clause%20-%20whistleblowers.pdf?csf=1&amp;web=1&amp;e=dZkA7w"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d_guid xmlns="85159124-ac7b-4f1d-ba7a-13947afabc27">%252fSharedFiles%252fza%25c5%2582%2b1_konkurs%2bNA%2bog%25c5%2582oszenie_ENG.docx</Id_guid>
    <wyslano xmlns="85159124-ac7b-4f1d-ba7a-13947afabc27">true</wyslano>
    <Osoba_x0020_odpowiedzialna xmlns="85159124-ac7b-4f1d-ba7a-13947afabc27">
      <UserInfo>
        <DisplayName/>
        <AccountId xsi:nil="true"/>
        <AccountType/>
      </UserInfo>
    </Osoba_x0020_odpowiedzialna>
    <Do_x0020_usuni_x0119_cia xmlns="85159124-ac7b-4f1d-ba7a-13947afabc27">false</Do_x0020_usuni_x0119_cia>
    <lcf76f155ced4ddcb4097134ff3c332f xmlns="85159124-ac7b-4f1d-ba7a-13947afabc27">
      <Terms xmlns="http://schemas.microsoft.com/office/infopath/2007/PartnerControls"/>
    </lcf76f155ced4ddcb4097134ff3c332f>
    <TaxCatchAll xmlns="5833bf8a-e418-43d1-a63e-b80bc08a57eb"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A07896DFC942041BA4F720B1F2833F0" ma:contentTypeVersion="20" ma:contentTypeDescription="Utwórz nowy dokument." ma:contentTypeScope="" ma:versionID="11551b5f19215ade130ac355fadc0157">
  <xsd:schema xmlns:xsd="http://www.w3.org/2001/XMLSchema" xmlns:xs="http://www.w3.org/2001/XMLSchema" xmlns:p="http://schemas.microsoft.com/office/2006/metadata/properties" xmlns:ns2="85159124-ac7b-4f1d-ba7a-13947afabc27" xmlns:ns3="5833bf8a-e418-43d1-a63e-b80bc08a57eb" targetNamespace="http://schemas.microsoft.com/office/2006/metadata/properties" ma:root="true" ma:fieldsID="d98b1e4832d599071f8f31005cea19ef" ns2:_="" ns3:_="">
    <xsd:import namespace="85159124-ac7b-4f1d-ba7a-13947afabc27"/>
    <xsd:import namespace="5833bf8a-e418-43d1-a63e-b80bc08a57eb"/>
    <xsd:element name="properties">
      <xsd:complexType>
        <xsd:sequence>
          <xsd:element name="documentManagement">
            <xsd:complexType>
              <xsd:all>
                <xsd:element ref="ns2:wyslano" minOccurs="0"/>
                <xsd:element ref="ns2:Osoba_x0020_odpowiedzialna" minOccurs="0"/>
                <xsd:element ref="ns2:Do_x0020_usuni_x0119_cia" minOccurs="0"/>
                <xsd:element ref="ns2:Id_guid"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59124-ac7b-4f1d-ba7a-13947afabc27" elementFormDefault="qualified">
    <xsd:import namespace="http://schemas.microsoft.com/office/2006/documentManagement/types"/>
    <xsd:import namespace="http://schemas.microsoft.com/office/infopath/2007/PartnerControls"/>
    <xsd:element name="wyslano" ma:index="8" nillable="true" ma:displayName="Wysłano do docelowej biblioteki" ma:default="0" ma:internalName="wyslano">
      <xsd:simpleType>
        <xsd:restriction base="dms:Boolean"/>
      </xsd:simpleType>
    </xsd:element>
    <xsd:element name="Osoba_x0020_odpowiedzialna" ma:index="9" nillable="true" ma:displayName="Osoba odpowiedzialna" ma:list="UserInfo" ma:SharePointGroup="0" ma:internalName="Osoba_x0020_odpowiedzialn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_x0020_usuni_x0119_cia" ma:index="10" nillable="true" ma:displayName="Do usunięcia" ma:default="0" ma:internalName="Do_x0020_usuni_x0119_cia">
      <xsd:simpleType>
        <xsd:restriction base="dms:Boolean"/>
      </xsd:simpleType>
    </xsd:element>
    <xsd:element name="Id_guid" ma:index="11" nillable="true" ma:displayName="Id_guid" ma:internalName="Id_gu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19df4c6f-8961-41b0-b5dd-85bee8602c07"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33bf8a-e418-43d1-a63e-b80bc08a57eb"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5e43920a-aa10-4b1e-9508-81f7521161ea}" ma:internalName="TaxCatchAll" ma:showField="CatchAllData" ma:web="5833bf8a-e418-43d1-a63e-b80bc08a57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B0A55E-A0DE-4710-AFF1-E4828E1C02E9}">
  <ds:schemaRefs>
    <ds:schemaRef ds:uri="http://schemas.microsoft.com/office/2006/metadata/properties"/>
    <ds:schemaRef ds:uri="http://schemas.microsoft.com/office/infopath/2007/PartnerControls"/>
    <ds:schemaRef ds:uri="85159124-ac7b-4f1d-ba7a-13947afabc27"/>
    <ds:schemaRef ds:uri="5833bf8a-e418-43d1-a63e-b80bc08a57eb"/>
  </ds:schemaRefs>
</ds:datastoreItem>
</file>

<file path=customXml/itemProps2.xml><?xml version="1.0" encoding="utf-8"?>
<ds:datastoreItem xmlns:ds="http://schemas.openxmlformats.org/officeDocument/2006/customXml" ds:itemID="{1A3D0735-08C9-4668-977B-AA7680994CDE}">
  <ds:schemaRefs>
    <ds:schemaRef ds:uri="http://schemas.microsoft.com/office/2006/metadata/longProperties"/>
  </ds:schemaRefs>
</ds:datastoreItem>
</file>

<file path=customXml/itemProps3.xml><?xml version="1.0" encoding="utf-8"?>
<ds:datastoreItem xmlns:ds="http://schemas.openxmlformats.org/officeDocument/2006/customXml" ds:itemID="{8C661F84-7495-44BD-9ECE-5AEBC367D3FF}">
  <ds:schemaRefs>
    <ds:schemaRef ds:uri="http://schemas.microsoft.com/sharepoint/v3/contenttype/forms"/>
  </ds:schemaRefs>
</ds:datastoreItem>
</file>

<file path=customXml/itemProps4.xml><?xml version="1.0" encoding="utf-8"?>
<ds:datastoreItem xmlns:ds="http://schemas.openxmlformats.org/officeDocument/2006/customXml" ds:itemID="{3D7BBD11-7C07-4B66-A7E1-77ABB26A2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59124-ac7b-4f1d-ba7a-13947afabc27"/>
    <ds:schemaRef ds:uri="5833bf8a-e418-43d1-a63e-b80bc08a5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1698</Words>
  <Characters>10192</Characters>
  <Application>Microsoft Office Word</Application>
  <DocSecurity>4</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UAM</Company>
  <LinksUpToDate>false</LinksUpToDate>
  <CharactersWithSpaces>11867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dc:creator>
  <cp:lastModifiedBy>Iwona Kanonik-Jędrzejak</cp:lastModifiedBy>
  <cp:revision>2</cp:revision>
  <cp:lastPrinted>2019-10-22T14:49:00Z</cp:lastPrinted>
  <dcterms:created xsi:type="dcterms:W3CDTF">2025-10-22T15:27:00Z</dcterms:created>
  <dcterms:modified xsi:type="dcterms:W3CDTF">2025-10-22T15:27:00Z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0x010100AA07896DFC942041BA4F720B1F2833F0</vt:lpwstr>
  </property>
  <property fmtid="{D5CDD505-2E9C-101B-9397-08002B2CF9AE}" pid="3" name="MediaServiceImageTags">
    <vt:lpwstr/>
  </property>
  <property fmtid="{D5CDD505-2E9C-101B-9397-08002B2CF9AE}" pid="4" name="GrammarlyDocumentId">
    <vt:lpwstr>208d2c07-69f9-48ca-a10f-e2fae990db66</vt:lpwstr>
  </property>
</Properties>
</file>