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81D77" w14:textId="77777777" w:rsidR="001F6C81" w:rsidRDefault="001F6C81" w:rsidP="004E63B5">
      <w:pPr>
        <w:pStyle w:val="Tytu"/>
        <w:rPr>
          <w:rFonts w:ascii="Arial" w:hAnsi="Arial" w:cs="Arial"/>
          <w:b/>
          <w:bCs/>
          <w:sz w:val="22"/>
          <w:szCs w:val="22"/>
        </w:rPr>
      </w:pPr>
    </w:p>
    <w:p w14:paraId="769F5BA8" w14:textId="77777777" w:rsidR="001F6C81" w:rsidRDefault="001F6C81" w:rsidP="004E63B5">
      <w:pPr>
        <w:pStyle w:val="Tytu"/>
        <w:rPr>
          <w:rFonts w:ascii="Arial" w:hAnsi="Arial" w:cs="Arial"/>
          <w:b/>
          <w:bCs/>
          <w:sz w:val="22"/>
          <w:szCs w:val="22"/>
        </w:rPr>
      </w:pPr>
    </w:p>
    <w:p w14:paraId="5A8C3EEE" w14:textId="77777777" w:rsidR="001F6C81" w:rsidRDefault="001F6C81" w:rsidP="004E63B5">
      <w:pPr>
        <w:pStyle w:val="Tytu"/>
        <w:rPr>
          <w:rFonts w:ascii="Arial" w:hAnsi="Arial" w:cs="Arial"/>
          <w:b/>
          <w:bCs/>
          <w:sz w:val="22"/>
          <w:szCs w:val="22"/>
        </w:rPr>
      </w:pPr>
    </w:p>
    <w:p w14:paraId="515716E3" w14:textId="77777777" w:rsidR="001F6C81" w:rsidRPr="007C68F2" w:rsidRDefault="001F6C81" w:rsidP="004E63B5">
      <w:pPr>
        <w:pStyle w:val="Tytu"/>
        <w:rPr>
          <w:rFonts w:ascii="Arial" w:hAnsi="Arial" w:cs="Arial"/>
          <w:b/>
          <w:bCs/>
          <w:sz w:val="22"/>
          <w:szCs w:val="22"/>
        </w:rPr>
      </w:pPr>
      <w:r w:rsidRPr="007C68F2">
        <w:rPr>
          <w:noProof/>
          <w:lang w:eastAsia="zh-CN"/>
        </w:rPr>
        <w:drawing>
          <wp:inline distT="0" distB="0" distL="0" distR="0" wp14:anchorId="6C04725B" wp14:editId="01A3F3A4">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7C68F2">
        <w:tab/>
      </w:r>
      <w:r w:rsidRPr="007C68F2">
        <w:tab/>
      </w:r>
      <w:r w:rsidRPr="007C68F2">
        <w:tab/>
      </w:r>
      <w:r w:rsidRPr="007C68F2">
        <w:tab/>
      </w:r>
      <w:r w:rsidRPr="007C68F2">
        <w:rPr>
          <w:noProof/>
          <w:lang w:eastAsia="zh-CN"/>
        </w:rPr>
        <w:drawing>
          <wp:inline distT="0" distB="0" distL="0" distR="0" wp14:anchorId="09C68152" wp14:editId="1F5BD6BF">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1515E7EC" w14:textId="77777777" w:rsidR="001F6C81" w:rsidRPr="007C68F2" w:rsidRDefault="001F6C81" w:rsidP="004E63B5">
      <w:pPr>
        <w:pStyle w:val="Tytu"/>
        <w:rPr>
          <w:rFonts w:ascii="Arial" w:hAnsi="Arial" w:cs="Arial"/>
          <w:b/>
          <w:bCs/>
          <w:sz w:val="22"/>
          <w:szCs w:val="22"/>
        </w:rPr>
      </w:pPr>
    </w:p>
    <w:p w14:paraId="046EF9F7" w14:textId="77777777" w:rsidR="001F6C81" w:rsidRPr="007C68F2" w:rsidRDefault="001F6C81" w:rsidP="004E63B5">
      <w:pPr>
        <w:pStyle w:val="Tytu"/>
        <w:rPr>
          <w:rFonts w:ascii="Arial" w:hAnsi="Arial" w:cs="Arial"/>
          <w:b/>
          <w:bCs/>
          <w:sz w:val="22"/>
          <w:szCs w:val="22"/>
        </w:rPr>
      </w:pPr>
    </w:p>
    <w:p w14:paraId="3078392C" w14:textId="77777777" w:rsidR="001F6C81" w:rsidRPr="007C68F2" w:rsidRDefault="001F6C81" w:rsidP="004E63B5">
      <w:pPr>
        <w:pStyle w:val="Tytu"/>
        <w:rPr>
          <w:rFonts w:ascii="Arial" w:hAnsi="Arial" w:cs="Arial"/>
          <w:b/>
          <w:bCs/>
          <w:sz w:val="22"/>
          <w:szCs w:val="22"/>
        </w:rPr>
      </w:pPr>
    </w:p>
    <w:p w14:paraId="0F36088E" w14:textId="77777777" w:rsidR="004E63B5" w:rsidRPr="007815C3" w:rsidRDefault="004E63B5" w:rsidP="7C840F15">
      <w:pPr>
        <w:pStyle w:val="Nagwek1"/>
        <w:rPr>
          <w:rFonts w:asciiTheme="minorHAnsi" w:hAnsiTheme="minorHAnsi" w:cstheme="minorBidi"/>
          <w:b/>
          <w:bCs/>
          <w:sz w:val="24"/>
          <w:lang w:val="en-US"/>
        </w:rPr>
      </w:pPr>
      <w:r w:rsidRPr="007815C3">
        <w:rPr>
          <w:rFonts w:asciiTheme="minorHAnsi" w:hAnsiTheme="minorHAnsi" w:cstheme="minorBidi"/>
          <w:b/>
          <w:bCs/>
          <w:sz w:val="24"/>
          <w:lang w:val="en-US"/>
        </w:rPr>
        <w:t xml:space="preserve"> ADAM MICKIEWICZ UNIVERSITY</w:t>
      </w:r>
      <w:r w:rsidR="00DA7083" w:rsidRPr="007815C3">
        <w:rPr>
          <w:rFonts w:asciiTheme="minorHAnsi" w:hAnsiTheme="minorHAnsi" w:cstheme="minorBidi"/>
          <w:b/>
          <w:bCs/>
          <w:sz w:val="24"/>
          <w:lang w:val="en-US"/>
        </w:rPr>
        <w:t>,</w:t>
      </w:r>
      <w:r w:rsidRPr="007815C3">
        <w:rPr>
          <w:rFonts w:asciiTheme="minorHAnsi" w:hAnsiTheme="minorHAnsi" w:cstheme="minorBidi"/>
          <w:b/>
          <w:bCs/>
          <w:sz w:val="24"/>
          <w:lang w:val="en-US"/>
        </w:rPr>
        <w:t xml:space="preserve"> POZNAN </w:t>
      </w:r>
    </w:p>
    <w:p w14:paraId="26F2F293" w14:textId="77777777" w:rsidR="004E63B5" w:rsidRPr="007815C3" w:rsidRDefault="004E63B5" w:rsidP="004E63B5">
      <w:pPr>
        <w:rPr>
          <w:rFonts w:asciiTheme="minorHAnsi" w:hAnsiTheme="minorHAnsi" w:cstheme="minorHAnsi"/>
          <w:b/>
          <w:bCs/>
          <w:lang w:val="en-US"/>
        </w:rPr>
      </w:pPr>
    </w:p>
    <w:p w14:paraId="5150B3B7" w14:textId="77777777" w:rsidR="004E63B5" w:rsidRPr="007815C3" w:rsidRDefault="004E63B5" w:rsidP="004E63B5">
      <w:pPr>
        <w:jc w:val="center"/>
        <w:rPr>
          <w:rFonts w:asciiTheme="minorHAnsi" w:hAnsiTheme="minorHAnsi" w:cstheme="minorHAnsi"/>
          <w:b/>
          <w:bCs/>
          <w:lang w:val="en-US"/>
        </w:rPr>
      </w:pPr>
      <w:r w:rsidRPr="007815C3">
        <w:rPr>
          <w:rFonts w:asciiTheme="minorHAnsi" w:hAnsiTheme="minorHAnsi" w:cstheme="minorHAnsi"/>
          <w:b/>
          <w:bCs/>
          <w:lang w:val="en-US"/>
        </w:rPr>
        <w:t>ANNOUNCES</w:t>
      </w:r>
    </w:p>
    <w:p w14:paraId="200B43CE" w14:textId="77777777" w:rsidR="004E63B5" w:rsidRPr="007815C3" w:rsidRDefault="004E63B5" w:rsidP="004E63B5">
      <w:pPr>
        <w:jc w:val="center"/>
        <w:rPr>
          <w:rFonts w:asciiTheme="minorHAnsi" w:hAnsiTheme="minorHAnsi" w:cstheme="minorHAnsi"/>
          <w:b/>
          <w:bCs/>
          <w:lang w:val="en-US"/>
        </w:rPr>
      </w:pPr>
    </w:p>
    <w:p w14:paraId="6B3504E2" w14:textId="77777777" w:rsidR="004E63B5" w:rsidRPr="007815C3" w:rsidRDefault="00DA7083" w:rsidP="004E63B5">
      <w:pPr>
        <w:jc w:val="center"/>
        <w:rPr>
          <w:rFonts w:asciiTheme="minorHAnsi" w:hAnsiTheme="minorHAnsi" w:cstheme="minorHAnsi"/>
          <w:b/>
          <w:bCs/>
          <w:lang w:val="en-US"/>
        </w:rPr>
      </w:pPr>
      <w:r w:rsidRPr="007815C3">
        <w:rPr>
          <w:rFonts w:asciiTheme="minorHAnsi" w:hAnsiTheme="minorHAnsi" w:cstheme="minorHAnsi"/>
          <w:b/>
          <w:bCs/>
          <w:lang w:val="en-US"/>
        </w:rPr>
        <w:t xml:space="preserve">A </w:t>
      </w:r>
      <w:r w:rsidR="004E63B5" w:rsidRPr="007815C3">
        <w:rPr>
          <w:rFonts w:asciiTheme="minorHAnsi" w:hAnsiTheme="minorHAnsi" w:cstheme="minorHAnsi"/>
          <w:b/>
          <w:bCs/>
          <w:lang w:val="en-US"/>
        </w:rPr>
        <w:t>COMPETITION</w:t>
      </w:r>
    </w:p>
    <w:p w14:paraId="6C094424" w14:textId="77777777" w:rsidR="00551BF6" w:rsidRPr="007815C3" w:rsidRDefault="00551BF6">
      <w:pPr>
        <w:jc w:val="center"/>
        <w:rPr>
          <w:rFonts w:asciiTheme="minorHAnsi" w:hAnsiTheme="minorHAnsi" w:cstheme="minorHAnsi"/>
          <w:b/>
          <w:bCs/>
          <w:lang w:val="en-US"/>
        </w:rPr>
      </w:pPr>
    </w:p>
    <w:p w14:paraId="3A88049A" w14:textId="77777777" w:rsidR="00145B2F" w:rsidRPr="007815C3" w:rsidRDefault="00551BF6" w:rsidP="00ED6751">
      <w:pPr>
        <w:jc w:val="center"/>
        <w:rPr>
          <w:rFonts w:asciiTheme="minorHAnsi" w:hAnsiTheme="minorHAnsi" w:cstheme="minorHAnsi"/>
          <w:b/>
          <w:bCs/>
          <w:lang w:val="en-US"/>
        </w:rPr>
      </w:pPr>
      <w:r w:rsidRPr="007815C3">
        <w:rPr>
          <w:rFonts w:asciiTheme="minorHAnsi" w:hAnsiTheme="minorHAnsi" w:cstheme="minorHAnsi"/>
          <w:b/>
          <w:bCs/>
          <w:lang w:val="en-US"/>
        </w:rPr>
        <w:t>for the position</w:t>
      </w:r>
      <w:r w:rsidR="00DA7083" w:rsidRPr="007815C3">
        <w:rPr>
          <w:rFonts w:asciiTheme="minorHAnsi" w:hAnsiTheme="minorHAnsi" w:cstheme="minorHAnsi"/>
          <w:b/>
          <w:bCs/>
          <w:lang w:val="en-US"/>
        </w:rPr>
        <w:t xml:space="preserve"> of</w:t>
      </w:r>
      <w:r w:rsidRPr="007815C3">
        <w:rPr>
          <w:rFonts w:asciiTheme="minorHAnsi" w:hAnsiTheme="minorHAnsi" w:cstheme="minorHAnsi"/>
          <w:b/>
          <w:bCs/>
          <w:lang w:val="en-US"/>
        </w:rPr>
        <w:t xml:space="preserve"> </w:t>
      </w:r>
      <w:r w:rsidR="00661D86" w:rsidRPr="007815C3">
        <w:rPr>
          <w:rFonts w:asciiTheme="minorHAnsi" w:hAnsiTheme="minorHAnsi" w:cstheme="minorHAnsi"/>
          <w:b/>
          <w:bCs/>
          <w:lang w:val="en-US"/>
        </w:rPr>
        <w:t>postdoctoral researcher</w:t>
      </w:r>
      <w:r w:rsidR="001D5234" w:rsidRPr="007815C3">
        <w:rPr>
          <w:rFonts w:asciiTheme="minorHAnsi" w:hAnsiTheme="minorHAnsi" w:cstheme="minorHAnsi"/>
          <w:b/>
          <w:bCs/>
          <w:lang w:val="en-US"/>
        </w:rPr>
        <w:br/>
      </w:r>
    </w:p>
    <w:p w14:paraId="0F25549A" w14:textId="77777777" w:rsidR="00551BF6" w:rsidRPr="007815C3" w:rsidRDefault="00DA7083" w:rsidP="50CC6A23">
      <w:pPr>
        <w:jc w:val="center"/>
        <w:rPr>
          <w:rFonts w:asciiTheme="minorHAnsi" w:hAnsiTheme="minorHAnsi" w:cstheme="minorBidi"/>
          <w:b/>
          <w:bCs/>
          <w:lang w:val="en-US"/>
        </w:rPr>
      </w:pPr>
      <w:r w:rsidRPr="007815C3">
        <w:rPr>
          <w:rFonts w:asciiTheme="minorHAnsi" w:hAnsiTheme="minorHAnsi" w:cstheme="minorBidi"/>
          <w:b/>
          <w:bCs/>
          <w:lang w:val="en-US"/>
        </w:rPr>
        <w:t>at the</w:t>
      </w:r>
      <w:r w:rsidR="00D9614D" w:rsidRPr="007815C3">
        <w:rPr>
          <w:rFonts w:asciiTheme="minorHAnsi" w:hAnsiTheme="minorHAnsi" w:cstheme="minorBidi"/>
          <w:b/>
          <w:bCs/>
          <w:lang w:val="en-US"/>
        </w:rPr>
        <w:t xml:space="preserve"> Faculty</w:t>
      </w:r>
      <w:r w:rsidRPr="007815C3">
        <w:rPr>
          <w:rFonts w:asciiTheme="minorHAnsi" w:hAnsiTheme="minorHAnsi" w:cstheme="minorBidi"/>
          <w:b/>
          <w:bCs/>
          <w:lang w:val="en-US"/>
        </w:rPr>
        <w:t xml:space="preserve"> of</w:t>
      </w:r>
      <w:r w:rsidR="003F659A">
        <w:rPr>
          <w:rFonts w:asciiTheme="minorHAnsi" w:hAnsiTheme="minorHAnsi" w:cstheme="minorBidi"/>
          <w:b/>
          <w:bCs/>
          <w:lang w:val="en-US"/>
        </w:rPr>
        <w:t xml:space="preserve"> Chemistry</w:t>
      </w:r>
    </w:p>
    <w:p w14:paraId="262B4474" w14:textId="77777777" w:rsidR="00967C50" w:rsidRPr="007815C3" w:rsidRDefault="00967C50" w:rsidP="50CC6A23">
      <w:pPr>
        <w:jc w:val="center"/>
        <w:rPr>
          <w:rFonts w:asciiTheme="minorHAnsi" w:hAnsiTheme="minorHAnsi" w:cstheme="minorBidi"/>
          <w:b/>
          <w:bCs/>
          <w:lang w:val="en-US"/>
        </w:rPr>
      </w:pPr>
    </w:p>
    <w:p w14:paraId="64EDEBEE" w14:textId="77777777" w:rsidR="003F659A" w:rsidRDefault="59A5BE71" w:rsidP="00967C50">
      <w:pPr>
        <w:spacing w:line="480" w:lineRule="auto"/>
        <w:jc w:val="center"/>
        <w:rPr>
          <w:rFonts w:ascii="Calibri" w:eastAsia="Calibri" w:hAnsi="Calibri" w:cs="Calibri"/>
          <w:b/>
          <w:bCs/>
          <w:lang w:val="en-US"/>
        </w:rPr>
      </w:pPr>
      <w:r w:rsidRPr="007C68F2">
        <w:rPr>
          <w:rFonts w:ascii="Calibri" w:eastAsia="Calibri" w:hAnsi="Calibri" w:cs="Calibri"/>
          <w:b/>
          <w:bCs/>
          <w:lang w:val="en-US"/>
        </w:rPr>
        <w:t>in the project</w:t>
      </w:r>
      <w:r w:rsidR="00661D86" w:rsidRPr="007C68F2">
        <w:rPr>
          <w:rFonts w:ascii="Calibri" w:eastAsia="Calibri" w:hAnsi="Calibri" w:cs="Calibri"/>
          <w:b/>
          <w:bCs/>
          <w:lang w:val="en-US"/>
        </w:rPr>
        <w:t xml:space="preserve"> </w:t>
      </w:r>
      <w:r w:rsidR="00661D86" w:rsidRPr="007815C3">
        <w:rPr>
          <w:rFonts w:ascii="Calibri" w:eastAsia="Calibri" w:hAnsi="Calibri" w:cs="Calibri"/>
          <w:b/>
          <w:bCs/>
          <w:lang w:val="en-US"/>
        </w:rPr>
        <w:t xml:space="preserve">Weave-UNISONO </w:t>
      </w:r>
    </w:p>
    <w:p w14:paraId="168108D8" w14:textId="77777777" w:rsidR="006F5F38" w:rsidRDefault="003F659A" w:rsidP="00967C50">
      <w:pPr>
        <w:spacing w:line="480" w:lineRule="auto"/>
        <w:jc w:val="center"/>
        <w:rPr>
          <w:rFonts w:ascii="Calibri" w:eastAsia="Calibri" w:hAnsi="Calibri" w:cs="Calibri"/>
          <w:b/>
          <w:bCs/>
          <w:i/>
          <w:sz w:val="32"/>
          <w:szCs w:val="32"/>
          <w:lang w:val="en-US"/>
        </w:rPr>
      </w:pPr>
      <w:proofErr w:type="spellStart"/>
      <w:r w:rsidRPr="006F5F38">
        <w:rPr>
          <w:rFonts w:ascii="Calibri" w:eastAsia="Calibri" w:hAnsi="Calibri" w:cs="Calibri"/>
          <w:b/>
          <w:bCs/>
          <w:i/>
          <w:sz w:val="32"/>
          <w:szCs w:val="32"/>
          <w:lang w:val="en-US"/>
        </w:rPr>
        <w:t>Photoredox</w:t>
      </w:r>
      <w:proofErr w:type="spellEnd"/>
      <w:r w:rsidRPr="006F5F38">
        <w:rPr>
          <w:rFonts w:ascii="Calibri" w:eastAsia="Calibri" w:hAnsi="Calibri" w:cs="Calibri"/>
          <w:b/>
          <w:bCs/>
          <w:i/>
          <w:sz w:val="32"/>
          <w:szCs w:val="32"/>
          <w:lang w:val="en-US"/>
        </w:rPr>
        <w:t xml:space="preserve"> catalysis with organic anions – perspective area </w:t>
      </w:r>
    </w:p>
    <w:p w14:paraId="6F3CF1DA" w14:textId="77777777" w:rsidR="59A5BE71" w:rsidRPr="006F5F38" w:rsidRDefault="003F659A" w:rsidP="00967C50">
      <w:pPr>
        <w:spacing w:line="480" w:lineRule="auto"/>
        <w:jc w:val="center"/>
        <w:rPr>
          <w:rFonts w:ascii="Calibri" w:eastAsia="Calibri" w:hAnsi="Calibri" w:cs="Calibri"/>
          <w:b/>
          <w:bCs/>
          <w:i/>
          <w:sz w:val="32"/>
          <w:szCs w:val="32"/>
          <w:lang w:val="en-US"/>
        </w:rPr>
      </w:pPr>
      <w:r w:rsidRPr="006F5F38">
        <w:rPr>
          <w:rFonts w:ascii="Calibri" w:eastAsia="Calibri" w:hAnsi="Calibri" w:cs="Calibri"/>
          <w:b/>
          <w:bCs/>
          <w:i/>
          <w:sz w:val="32"/>
          <w:szCs w:val="32"/>
          <w:lang w:val="en-US"/>
        </w:rPr>
        <w:t xml:space="preserve">for flavine derivatives </w:t>
      </w:r>
    </w:p>
    <w:p w14:paraId="1017188E" w14:textId="77777777" w:rsidR="003F659A" w:rsidRPr="003F659A" w:rsidRDefault="00967C50" w:rsidP="003F659A">
      <w:pPr>
        <w:spacing w:line="480" w:lineRule="auto"/>
        <w:jc w:val="center"/>
        <w:rPr>
          <w:rFonts w:asciiTheme="minorHAnsi" w:eastAsia="Calibri" w:hAnsiTheme="minorHAnsi" w:cs="Calibri"/>
          <w:b/>
          <w:bCs/>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w:t>
      </w:r>
      <w:r w:rsidR="003F659A" w:rsidRPr="003F659A">
        <w:rPr>
          <w:rFonts w:asciiTheme="minorHAnsi" w:hAnsiTheme="minorHAnsi"/>
          <w:b/>
          <w:lang w:val="en-US"/>
        </w:rPr>
        <w:t>UMO-2023/05/Y/ST4/00062</w:t>
      </w:r>
    </w:p>
    <w:p w14:paraId="6115C9D7" w14:textId="77777777" w:rsidR="003F659A" w:rsidRPr="003F659A" w:rsidRDefault="003F659A" w:rsidP="003F659A">
      <w:pPr>
        <w:spacing w:line="480" w:lineRule="auto"/>
        <w:rPr>
          <w:lang w:val="en-US"/>
        </w:rPr>
      </w:pPr>
    </w:p>
    <w:p w14:paraId="1BED172C" w14:textId="77777777" w:rsidR="00551BF6" w:rsidRPr="003F659A" w:rsidRDefault="00551BF6" w:rsidP="00A46254">
      <w:pPr>
        <w:jc w:val="center"/>
        <w:rPr>
          <w:rFonts w:asciiTheme="minorHAnsi" w:hAnsiTheme="minorHAnsi" w:cstheme="minorHAnsi"/>
          <w:b/>
          <w:bCs/>
          <w:lang w:val="en-US"/>
        </w:rPr>
      </w:pPr>
    </w:p>
    <w:p w14:paraId="719EB332" w14:textId="77777777" w:rsidR="00471682" w:rsidRPr="003F659A" w:rsidRDefault="00471682" w:rsidP="00A46254">
      <w:pPr>
        <w:jc w:val="center"/>
        <w:rPr>
          <w:rFonts w:asciiTheme="minorHAnsi" w:hAnsiTheme="minorHAnsi" w:cstheme="minorHAnsi"/>
          <w:b/>
          <w:bCs/>
          <w:lang w:val="en-US"/>
        </w:rPr>
      </w:pPr>
    </w:p>
    <w:p w14:paraId="704D788D" w14:textId="77777777" w:rsidR="00471682" w:rsidRPr="007815C3"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815C3">
        <w:rPr>
          <w:rFonts w:asciiTheme="minorHAnsi" w:hAnsiTheme="minorHAnsi" w:cstheme="minorHAnsi"/>
          <w:b/>
          <w:bCs/>
          <w:lang w:val="en-US"/>
        </w:rPr>
        <w:t>Basic information</w:t>
      </w:r>
    </w:p>
    <w:p w14:paraId="6716AEEF" w14:textId="77777777" w:rsidR="00F721C6" w:rsidRPr="007815C3" w:rsidRDefault="00F721C6">
      <w:pPr>
        <w:jc w:val="both"/>
        <w:rPr>
          <w:rFonts w:asciiTheme="minorHAnsi" w:hAnsiTheme="minorHAnsi" w:cstheme="minorHAnsi"/>
          <w:b/>
          <w:bCs/>
          <w:lang w:val="en-US"/>
        </w:rPr>
      </w:pPr>
    </w:p>
    <w:p w14:paraId="6C41EE73" w14:textId="77777777" w:rsidR="007D090B" w:rsidRPr="007815C3" w:rsidRDefault="007D090B" w:rsidP="00A46254">
      <w:pPr>
        <w:jc w:val="both"/>
        <w:rPr>
          <w:rFonts w:asciiTheme="minorHAnsi" w:hAnsiTheme="minorHAnsi" w:cstheme="minorHAnsi"/>
          <w:b/>
          <w:bCs/>
          <w:sz w:val="20"/>
          <w:szCs w:val="20"/>
          <w:lang w:val="en-US"/>
        </w:rPr>
      </w:pPr>
    </w:p>
    <w:p w14:paraId="386593A2" w14:textId="77777777" w:rsidR="00967C50" w:rsidRPr="003F659A" w:rsidRDefault="004D6C79" w:rsidP="00661D86">
      <w:pPr>
        <w:numPr>
          <w:ilvl w:val="0"/>
          <w:numId w:val="11"/>
        </w:numPr>
        <w:ind w:left="0"/>
        <w:jc w:val="both"/>
        <w:rPr>
          <w:rFonts w:asciiTheme="minorHAnsi" w:hAnsiTheme="minorHAnsi" w:cstheme="minorBidi"/>
          <w:b/>
          <w:bCs/>
          <w:lang w:val="en-US"/>
        </w:rPr>
      </w:pPr>
      <w:r w:rsidRPr="003F659A">
        <w:rPr>
          <w:rFonts w:asciiTheme="minorHAnsi" w:hAnsiTheme="minorHAnsi" w:cstheme="minorBidi"/>
          <w:b/>
          <w:bCs/>
          <w:lang w:val="en-US"/>
        </w:rPr>
        <w:t xml:space="preserve">Research </w:t>
      </w:r>
      <w:r w:rsidR="00275CE7" w:rsidRPr="003F659A">
        <w:rPr>
          <w:rFonts w:asciiTheme="minorHAnsi" w:hAnsiTheme="minorHAnsi" w:cstheme="minorBidi"/>
          <w:b/>
          <w:bCs/>
          <w:lang w:val="en-US"/>
        </w:rPr>
        <w:t xml:space="preserve">discipline </w:t>
      </w:r>
      <w:r w:rsidRPr="003F659A">
        <w:rPr>
          <w:rFonts w:asciiTheme="minorHAnsi" w:hAnsiTheme="minorHAnsi" w:cstheme="minorBidi"/>
          <w:b/>
          <w:bCs/>
          <w:lang w:val="en-US"/>
        </w:rPr>
        <w:t>(research field)</w:t>
      </w:r>
      <w:r w:rsidR="00275CE7" w:rsidRPr="003F659A">
        <w:rPr>
          <w:rFonts w:asciiTheme="minorHAnsi" w:hAnsiTheme="minorHAnsi" w:cstheme="minorBidi"/>
          <w:b/>
          <w:bCs/>
          <w:lang w:val="en-US"/>
        </w:rPr>
        <w:t xml:space="preserve">: </w:t>
      </w:r>
    </w:p>
    <w:p w14:paraId="2BDD9062" w14:textId="77777777" w:rsidR="005D0344" w:rsidRPr="007C68F2" w:rsidRDefault="005D0344" w:rsidP="00661D86">
      <w:pPr>
        <w:jc w:val="both"/>
        <w:rPr>
          <w:rFonts w:asciiTheme="minorHAnsi" w:hAnsiTheme="minorHAnsi" w:cstheme="minorBidi"/>
          <w:bCs/>
        </w:rPr>
      </w:pPr>
    </w:p>
    <w:p w14:paraId="6DF8D3F8" w14:textId="77777777" w:rsidR="00661D86" w:rsidRPr="003F659A" w:rsidRDefault="004F77AD" w:rsidP="00661D86">
      <w:pPr>
        <w:jc w:val="both"/>
        <w:rPr>
          <w:rFonts w:asciiTheme="minorHAnsi" w:hAnsiTheme="minorHAnsi" w:cstheme="minorBidi"/>
          <w:bCs/>
          <w:lang w:val="en-US"/>
        </w:rPr>
      </w:pPr>
      <w:r>
        <w:rPr>
          <w:rFonts w:asciiTheme="minorHAnsi" w:hAnsiTheme="minorHAnsi" w:cstheme="minorBidi"/>
          <w:bCs/>
          <w:lang w:val="en-US"/>
        </w:rPr>
        <w:t>605- Chemical sciences</w:t>
      </w:r>
    </w:p>
    <w:p w14:paraId="7DE8BF29" w14:textId="77777777" w:rsidR="003F659A" w:rsidRPr="003F659A" w:rsidRDefault="003F659A" w:rsidP="00661D86">
      <w:pPr>
        <w:jc w:val="both"/>
        <w:rPr>
          <w:rFonts w:asciiTheme="minorHAnsi" w:hAnsiTheme="minorHAnsi" w:cstheme="minorBidi"/>
          <w:b/>
          <w:bCs/>
          <w:lang w:val="en-US"/>
        </w:rPr>
      </w:pPr>
    </w:p>
    <w:p w14:paraId="64FA81A7" w14:textId="77777777" w:rsidR="00967C50" w:rsidRPr="007815C3" w:rsidRDefault="0023391B" w:rsidP="00967C50">
      <w:pPr>
        <w:numPr>
          <w:ilvl w:val="0"/>
          <w:numId w:val="11"/>
        </w:numPr>
        <w:ind w:left="0"/>
        <w:jc w:val="both"/>
        <w:rPr>
          <w:rFonts w:asciiTheme="minorHAnsi" w:hAnsiTheme="minorHAnsi" w:cstheme="minorBidi"/>
          <w:b/>
          <w:bCs/>
          <w:lang w:val="en-US"/>
        </w:rPr>
      </w:pPr>
      <w:r w:rsidRPr="007815C3">
        <w:rPr>
          <w:rFonts w:asciiTheme="minorHAnsi" w:hAnsiTheme="minorHAnsi" w:cstheme="minorBidi"/>
          <w:b/>
          <w:bCs/>
          <w:lang w:val="en-US"/>
        </w:rPr>
        <w:t>Number of work</w:t>
      </w:r>
      <w:r w:rsidR="004D6C79" w:rsidRPr="007815C3">
        <w:rPr>
          <w:rFonts w:asciiTheme="minorHAnsi" w:hAnsiTheme="minorHAnsi" w:cstheme="minorBidi"/>
          <w:b/>
          <w:bCs/>
          <w:lang w:val="en-US"/>
        </w:rPr>
        <w:t xml:space="preserve"> </w:t>
      </w:r>
      <w:r w:rsidR="00DF7C9B" w:rsidRPr="007815C3">
        <w:rPr>
          <w:rFonts w:asciiTheme="minorHAnsi" w:hAnsiTheme="minorHAnsi" w:cstheme="minorBidi"/>
          <w:b/>
          <w:bCs/>
          <w:lang w:val="en-US"/>
        </w:rPr>
        <w:t xml:space="preserve">hours per week </w:t>
      </w:r>
      <w:r w:rsidRPr="007815C3">
        <w:rPr>
          <w:rFonts w:asciiTheme="minorHAnsi" w:hAnsiTheme="minorHAnsi" w:cstheme="minorBidi"/>
          <w:b/>
          <w:bCs/>
          <w:lang w:val="en-US"/>
        </w:rPr>
        <w:t xml:space="preserve">including </w:t>
      </w:r>
      <w:r w:rsidR="598A0493" w:rsidRPr="007815C3">
        <w:rPr>
          <w:rFonts w:asciiTheme="minorHAnsi" w:hAnsiTheme="minorHAnsi" w:cstheme="minorBidi"/>
          <w:b/>
          <w:bCs/>
          <w:lang w:val="en-US"/>
        </w:rPr>
        <w:t>a task-based work schedule</w:t>
      </w:r>
      <w:r w:rsidRPr="007815C3">
        <w:rPr>
          <w:rFonts w:asciiTheme="minorHAnsi" w:hAnsiTheme="minorHAnsi" w:cstheme="minorBidi"/>
          <w:b/>
          <w:bCs/>
          <w:lang w:val="en-US"/>
        </w:rPr>
        <w:t xml:space="preserve"> (if applicable)</w:t>
      </w:r>
      <w:r w:rsidR="00DF7C9B" w:rsidRPr="007815C3">
        <w:rPr>
          <w:rFonts w:asciiTheme="minorHAnsi" w:hAnsiTheme="minorHAnsi" w:cstheme="minorBidi"/>
          <w:b/>
          <w:bCs/>
          <w:lang w:val="en-US"/>
        </w:rPr>
        <w:t xml:space="preserve">: </w:t>
      </w:r>
    </w:p>
    <w:p w14:paraId="794CC3F3" w14:textId="77777777" w:rsidR="00967C50" w:rsidRPr="007815C3" w:rsidRDefault="00967C50" w:rsidP="00967C50">
      <w:pPr>
        <w:jc w:val="both"/>
        <w:rPr>
          <w:rFonts w:asciiTheme="minorHAnsi" w:hAnsiTheme="minorHAnsi" w:cstheme="minorBidi"/>
          <w:bCs/>
          <w:lang w:val="en-US"/>
        </w:rPr>
      </w:pPr>
    </w:p>
    <w:p w14:paraId="11062AC8" w14:textId="77777777" w:rsidR="001D699D" w:rsidRPr="007815C3" w:rsidRDefault="001D4885" w:rsidP="00967C50">
      <w:pPr>
        <w:jc w:val="both"/>
        <w:rPr>
          <w:rFonts w:asciiTheme="minorHAnsi" w:hAnsiTheme="minorHAnsi" w:cstheme="minorBidi"/>
          <w:bCs/>
          <w:lang w:val="en-US"/>
        </w:rPr>
      </w:pPr>
      <w:r w:rsidRPr="007815C3">
        <w:rPr>
          <w:rFonts w:asciiTheme="minorHAnsi" w:hAnsiTheme="minorHAnsi" w:cstheme="minorBidi"/>
          <w:bCs/>
          <w:lang w:val="en-US"/>
        </w:rPr>
        <w:t>Full-time</w:t>
      </w:r>
      <w:r w:rsidR="00967C50" w:rsidRPr="007815C3">
        <w:rPr>
          <w:rFonts w:asciiTheme="minorHAnsi" w:hAnsiTheme="minorHAnsi" w:cstheme="minorBidi"/>
          <w:bCs/>
          <w:lang w:val="en-US"/>
        </w:rPr>
        <w:t>, ~40 hours per we</w:t>
      </w:r>
      <w:r w:rsidR="003F659A">
        <w:rPr>
          <w:rFonts w:asciiTheme="minorHAnsi" w:hAnsiTheme="minorHAnsi" w:cstheme="minorBidi"/>
          <w:bCs/>
          <w:lang w:val="en-US"/>
        </w:rPr>
        <w:t xml:space="preserve">ek </w:t>
      </w:r>
    </w:p>
    <w:p w14:paraId="34A3E48B" w14:textId="77777777" w:rsidR="00264030" w:rsidRPr="007815C3" w:rsidRDefault="00264030" w:rsidP="00A46254">
      <w:pPr>
        <w:pStyle w:val="Akapitzlist"/>
        <w:rPr>
          <w:rFonts w:asciiTheme="minorHAnsi" w:hAnsiTheme="minorHAnsi" w:cstheme="minorHAnsi"/>
          <w:b/>
          <w:bCs/>
          <w:sz w:val="20"/>
          <w:szCs w:val="20"/>
          <w:lang w:val="en-US"/>
        </w:rPr>
      </w:pPr>
    </w:p>
    <w:p w14:paraId="0E837095" w14:textId="77777777" w:rsidR="00967C50" w:rsidRPr="007815C3" w:rsidRDefault="0023391B" w:rsidP="00967C50">
      <w:pPr>
        <w:numPr>
          <w:ilvl w:val="0"/>
          <w:numId w:val="11"/>
        </w:numPr>
        <w:ind w:left="0"/>
        <w:jc w:val="both"/>
        <w:rPr>
          <w:rFonts w:asciiTheme="minorHAnsi" w:hAnsiTheme="minorHAnsi" w:cstheme="minorBidi"/>
          <w:b/>
          <w:bCs/>
          <w:lang w:val="en-US"/>
        </w:rPr>
      </w:pPr>
      <w:r w:rsidRPr="007815C3">
        <w:rPr>
          <w:rFonts w:asciiTheme="minorHAnsi" w:hAnsiTheme="minorHAnsi" w:cstheme="minorBidi"/>
          <w:b/>
          <w:bCs/>
          <w:lang w:val="en-US"/>
        </w:rPr>
        <w:t xml:space="preserve">Type of an </w:t>
      </w:r>
      <w:r w:rsidR="001D699D" w:rsidRPr="007815C3">
        <w:rPr>
          <w:rFonts w:asciiTheme="minorHAnsi" w:hAnsiTheme="minorHAnsi" w:cstheme="minorBidi"/>
          <w:b/>
          <w:bCs/>
          <w:lang w:val="en-US"/>
        </w:rPr>
        <w:t xml:space="preserve">employment </w:t>
      </w:r>
      <w:r w:rsidRPr="007815C3">
        <w:rPr>
          <w:rFonts w:asciiTheme="minorHAnsi" w:hAnsiTheme="minorHAnsi" w:cstheme="minorBidi"/>
          <w:b/>
          <w:bCs/>
          <w:lang w:val="en-US"/>
        </w:rPr>
        <w:t xml:space="preserve">contract </w:t>
      </w:r>
      <w:r w:rsidR="00B33510" w:rsidRPr="007815C3">
        <w:rPr>
          <w:rFonts w:asciiTheme="minorHAnsi" w:hAnsiTheme="minorHAnsi" w:cstheme="minorBidi"/>
          <w:b/>
          <w:bCs/>
          <w:lang w:val="en-US"/>
        </w:rPr>
        <w:t>and expected duration of employment</w:t>
      </w:r>
    </w:p>
    <w:p w14:paraId="6382AD90" w14:textId="77777777" w:rsidR="00967C50" w:rsidRPr="007815C3" w:rsidRDefault="00967C50" w:rsidP="00967C50">
      <w:pPr>
        <w:jc w:val="both"/>
        <w:rPr>
          <w:rFonts w:asciiTheme="minorHAnsi" w:hAnsiTheme="minorHAnsi" w:cstheme="minorBidi"/>
          <w:b/>
          <w:bCs/>
          <w:lang w:val="en-US"/>
        </w:rPr>
      </w:pPr>
    </w:p>
    <w:p w14:paraId="27495850" w14:textId="5C38E64D" w:rsidR="00EC5FC6" w:rsidRPr="003F659A" w:rsidRDefault="0060621C" w:rsidP="00967C50">
      <w:pPr>
        <w:jc w:val="both"/>
        <w:rPr>
          <w:rFonts w:asciiTheme="minorHAnsi" w:hAnsiTheme="minorHAnsi" w:cstheme="minorBidi"/>
          <w:bCs/>
          <w:lang w:val="en-US"/>
        </w:rPr>
      </w:pPr>
      <w:r w:rsidRPr="003F659A">
        <w:rPr>
          <w:rFonts w:asciiTheme="minorHAnsi" w:hAnsiTheme="minorHAnsi" w:cstheme="minorBidi"/>
          <w:bCs/>
          <w:lang w:val="en-US"/>
        </w:rPr>
        <w:t>Fixed-term employment contract -</w:t>
      </w:r>
      <w:r w:rsidR="00967C50" w:rsidRPr="003F659A">
        <w:rPr>
          <w:rFonts w:asciiTheme="minorHAnsi" w:hAnsiTheme="minorHAnsi" w:cstheme="minorBidi"/>
          <w:bCs/>
          <w:lang w:val="en-US"/>
        </w:rPr>
        <w:t xml:space="preserve"> 12 months</w:t>
      </w:r>
      <w:r w:rsidR="003F659A" w:rsidRPr="003F659A">
        <w:rPr>
          <w:rFonts w:asciiTheme="minorHAnsi" w:hAnsiTheme="minorHAnsi" w:cstheme="minorBidi"/>
          <w:bCs/>
          <w:lang w:val="en-US"/>
        </w:rPr>
        <w:t xml:space="preserve">, with possibility of </w:t>
      </w:r>
      <w:r w:rsidR="00133766" w:rsidRPr="003F659A">
        <w:rPr>
          <w:rFonts w:asciiTheme="minorHAnsi" w:hAnsiTheme="minorHAnsi" w:cstheme="minorBidi"/>
          <w:bCs/>
          <w:lang w:val="en-US"/>
        </w:rPr>
        <w:t>extension</w:t>
      </w:r>
      <w:r w:rsidR="003F659A" w:rsidRPr="003F659A">
        <w:rPr>
          <w:rFonts w:asciiTheme="minorHAnsi" w:hAnsiTheme="minorHAnsi" w:cstheme="minorBidi"/>
          <w:bCs/>
          <w:lang w:val="en-US"/>
        </w:rPr>
        <w:t xml:space="preserve"> </w:t>
      </w:r>
    </w:p>
    <w:p w14:paraId="43CDB739" w14:textId="77777777" w:rsidR="00967C50" w:rsidRPr="003F659A" w:rsidRDefault="00967C50" w:rsidP="00967C50">
      <w:pPr>
        <w:jc w:val="both"/>
        <w:rPr>
          <w:rFonts w:asciiTheme="minorHAnsi" w:hAnsiTheme="minorHAnsi" w:cstheme="minorBidi"/>
          <w:b/>
          <w:bCs/>
          <w:lang w:val="en-US"/>
        </w:rPr>
      </w:pPr>
    </w:p>
    <w:p w14:paraId="45FAEE75" w14:textId="77777777" w:rsidR="00967C50" w:rsidRPr="007C68F2" w:rsidRDefault="004D6C79" w:rsidP="7C840F15">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Anticipated</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job</w:t>
      </w:r>
      <w:proofErr w:type="spellEnd"/>
      <w:r w:rsidRPr="007C68F2">
        <w:rPr>
          <w:rFonts w:asciiTheme="minorHAnsi" w:hAnsiTheme="minorHAnsi" w:cstheme="minorBidi"/>
          <w:b/>
          <w:bCs/>
        </w:rPr>
        <w:t xml:space="preserve"> </w:t>
      </w:r>
      <w:proofErr w:type="spellStart"/>
      <w:r w:rsidR="00471682" w:rsidRPr="007C68F2">
        <w:rPr>
          <w:rFonts w:asciiTheme="minorHAnsi" w:hAnsiTheme="minorHAnsi" w:cstheme="minorBidi"/>
          <w:b/>
          <w:bCs/>
        </w:rPr>
        <w:t>starting</w:t>
      </w:r>
      <w:proofErr w:type="spellEnd"/>
      <w:r w:rsidR="00471682" w:rsidRPr="007C68F2">
        <w:rPr>
          <w:rFonts w:asciiTheme="minorHAnsi" w:hAnsiTheme="minorHAnsi" w:cstheme="minorBidi"/>
          <w:b/>
          <w:bCs/>
        </w:rPr>
        <w:t xml:space="preserve"> </w:t>
      </w:r>
      <w:proofErr w:type="spellStart"/>
      <w:r w:rsidRPr="007C68F2">
        <w:rPr>
          <w:rFonts w:asciiTheme="minorHAnsi" w:hAnsiTheme="minorHAnsi" w:cstheme="minorBidi"/>
          <w:b/>
          <w:bCs/>
        </w:rPr>
        <w:t>date</w:t>
      </w:r>
      <w:proofErr w:type="spellEnd"/>
      <w:r w:rsidR="0023391B" w:rsidRPr="007C68F2">
        <w:rPr>
          <w:rFonts w:asciiTheme="minorHAnsi" w:hAnsiTheme="minorHAnsi" w:cstheme="minorBidi"/>
          <w:b/>
          <w:bCs/>
        </w:rPr>
        <w:t>:</w:t>
      </w:r>
      <w:r w:rsidRPr="007C68F2">
        <w:rPr>
          <w:rFonts w:asciiTheme="minorHAnsi" w:hAnsiTheme="minorHAnsi" w:cstheme="minorBidi"/>
          <w:b/>
          <w:bCs/>
        </w:rPr>
        <w:t xml:space="preserve"> </w:t>
      </w:r>
    </w:p>
    <w:p w14:paraId="469AD5CC" w14:textId="77777777" w:rsidR="00967C50" w:rsidRPr="007C68F2" w:rsidRDefault="00967C50" w:rsidP="00967C50">
      <w:pPr>
        <w:jc w:val="both"/>
        <w:rPr>
          <w:rFonts w:asciiTheme="minorHAnsi" w:hAnsiTheme="minorHAnsi" w:cstheme="minorBidi"/>
          <w:b/>
          <w:bCs/>
        </w:rPr>
      </w:pPr>
    </w:p>
    <w:p w14:paraId="3D08BE0A" w14:textId="77777777" w:rsidR="001D699D" w:rsidRPr="007C68F2" w:rsidRDefault="00517D81" w:rsidP="00967C50">
      <w:pPr>
        <w:jc w:val="both"/>
        <w:rPr>
          <w:rFonts w:asciiTheme="minorHAnsi" w:hAnsiTheme="minorHAnsi" w:cstheme="minorBidi"/>
          <w:bCs/>
        </w:rPr>
      </w:pPr>
      <w:proofErr w:type="spellStart"/>
      <w:r>
        <w:rPr>
          <w:rFonts w:asciiTheme="minorHAnsi" w:hAnsiTheme="minorHAnsi" w:cstheme="minorBidi"/>
          <w:bCs/>
        </w:rPr>
        <w:t>February</w:t>
      </w:r>
      <w:proofErr w:type="spellEnd"/>
      <w:r>
        <w:rPr>
          <w:rFonts w:asciiTheme="minorHAnsi" w:hAnsiTheme="minorHAnsi" w:cstheme="minorBidi"/>
          <w:bCs/>
        </w:rPr>
        <w:t xml:space="preserve"> </w:t>
      </w:r>
      <w:r w:rsidR="003F659A">
        <w:rPr>
          <w:rFonts w:asciiTheme="minorHAnsi" w:hAnsiTheme="minorHAnsi" w:cstheme="minorBidi"/>
          <w:bCs/>
        </w:rPr>
        <w:t>01</w:t>
      </w:r>
      <w:r w:rsidR="003F659A">
        <w:rPr>
          <w:rFonts w:asciiTheme="minorHAnsi" w:hAnsiTheme="minorHAnsi" w:cstheme="minorBidi"/>
          <w:bCs/>
          <w:vertAlign w:val="superscript"/>
        </w:rPr>
        <w:t>st</w:t>
      </w:r>
      <w:r w:rsidR="00180547" w:rsidRPr="007815C3">
        <w:rPr>
          <w:rFonts w:asciiTheme="minorHAnsi" w:hAnsiTheme="minorHAnsi" w:cstheme="minorBidi"/>
          <w:bCs/>
        </w:rPr>
        <w:t>,</w:t>
      </w:r>
      <w:r w:rsidR="00DD50C1" w:rsidRPr="007815C3">
        <w:rPr>
          <w:rFonts w:asciiTheme="minorHAnsi" w:hAnsiTheme="minorHAnsi" w:cstheme="minorBidi"/>
          <w:bCs/>
        </w:rPr>
        <w:t xml:space="preserve"> 202</w:t>
      </w:r>
      <w:r w:rsidR="00337376">
        <w:rPr>
          <w:rFonts w:asciiTheme="minorHAnsi" w:hAnsiTheme="minorHAnsi" w:cstheme="minorBidi"/>
          <w:bCs/>
        </w:rPr>
        <w:t>5</w:t>
      </w:r>
    </w:p>
    <w:p w14:paraId="136F51B0" w14:textId="77777777" w:rsidR="00EC5FC6" w:rsidRPr="007C68F2" w:rsidRDefault="00EC5FC6" w:rsidP="005035E0">
      <w:pPr>
        <w:jc w:val="both"/>
        <w:rPr>
          <w:rFonts w:asciiTheme="minorHAnsi" w:hAnsiTheme="minorHAnsi" w:cstheme="minorHAnsi"/>
          <w:bCs/>
          <w:color w:val="FF0000"/>
          <w:sz w:val="18"/>
          <w:szCs w:val="18"/>
        </w:rPr>
      </w:pPr>
    </w:p>
    <w:p w14:paraId="309D8E6D" w14:textId="77777777" w:rsidR="00180547" w:rsidRPr="007C68F2" w:rsidRDefault="00264030" w:rsidP="00180547">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Work</w:t>
      </w:r>
      <w:r w:rsidR="0023391B" w:rsidRPr="007C68F2">
        <w:rPr>
          <w:rFonts w:asciiTheme="minorHAnsi" w:hAnsiTheme="minorHAnsi" w:cstheme="minorBidi"/>
          <w:b/>
          <w:bCs/>
        </w:rPr>
        <w:t>place</w:t>
      </w:r>
      <w:proofErr w:type="spellEnd"/>
      <w:r w:rsidRPr="007C68F2">
        <w:rPr>
          <w:rFonts w:asciiTheme="minorHAnsi" w:hAnsiTheme="minorHAnsi" w:cstheme="minorBidi"/>
          <w:b/>
          <w:bCs/>
        </w:rPr>
        <w:t xml:space="preserve"> </w:t>
      </w:r>
      <w:proofErr w:type="spellStart"/>
      <w:r w:rsidR="0023391B" w:rsidRPr="007C68F2">
        <w:rPr>
          <w:rFonts w:asciiTheme="minorHAnsi" w:hAnsiTheme="minorHAnsi" w:cstheme="minorBidi"/>
          <w:b/>
          <w:bCs/>
        </w:rPr>
        <w:t>l</w:t>
      </w:r>
      <w:r w:rsidRPr="007C68F2">
        <w:rPr>
          <w:rFonts w:asciiTheme="minorHAnsi" w:hAnsiTheme="minorHAnsi" w:cstheme="minorBidi"/>
          <w:b/>
          <w:bCs/>
        </w:rPr>
        <w:t>ocation</w:t>
      </w:r>
      <w:proofErr w:type="spellEnd"/>
      <w:r w:rsidR="00275CE7" w:rsidRPr="007C68F2">
        <w:rPr>
          <w:rFonts w:asciiTheme="minorHAnsi" w:hAnsiTheme="minorHAnsi" w:cstheme="minorBidi"/>
          <w:b/>
          <w:bCs/>
        </w:rPr>
        <w:t>:</w:t>
      </w:r>
      <w:r w:rsidR="00180547" w:rsidRPr="007C68F2">
        <w:rPr>
          <w:rFonts w:asciiTheme="minorHAnsi" w:hAnsiTheme="minorHAnsi" w:cstheme="minorBidi"/>
          <w:bCs/>
        </w:rPr>
        <w:t xml:space="preserve"> </w:t>
      </w:r>
    </w:p>
    <w:p w14:paraId="276DBBFF" w14:textId="77777777" w:rsidR="00180547" w:rsidRPr="007C68F2" w:rsidRDefault="00180547" w:rsidP="00180547">
      <w:pPr>
        <w:jc w:val="both"/>
        <w:rPr>
          <w:rFonts w:asciiTheme="minorHAnsi" w:hAnsiTheme="minorHAnsi" w:cstheme="minorBidi"/>
          <w:b/>
          <w:bCs/>
        </w:rPr>
      </w:pPr>
    </w:p>
    <w:p w14:paraId="37D1FBA8" w14:textId="77777777" w:rsidR="00180547" w:rsidRPr="007C68F2" w:rsidRDefault="003F659A" w:rsidP="00180547">
      <w:pPr>
        <w:jc w:val="both"/>
        <w:rPr>
          <w:rFonts w:asciiTheme="minorHAnsi" w:hAnsiTheme="minorHAnsi" w:cstheme="minorBidi"/>
          <w:bCs/>
        </w:rPr>
      </w:pPr>
      <w:proofErr w:type="spellStart"/>
      <w:r>
        <w:rPr>
          <w:rFonts w:asciiTheme="minorHAnsi" w:hAnsiTheme="minorHAnsi" w:cstheme="minorBidi"/>
          <w:bCs/>
        </w:rPr>
        <w:t>Faculty</w:t>
      </w:r>
      <w:proofErr w:type="spellEnd"/>
      <w:r>
        <w:rPr>
          <w:rFonts w:asciiTheme="minorHAnsi" w:hAnsiTheme="minorHAnsi" w:cstheme="minorBidi"/>
          <w:bCs/>
        </w:rPr>
        <w:t xml:space="preserve"> of </w:t>
      </w:r>
      <w:proofErr w:type="spellStart"/>
      <w:r>
        <w:rPr>
          <w:rFonts w:asciiTheme="minorHAnsi" w:hAnsiTheme="minorHAnsi" w:cstheme="minorBidi"/>
          <w:bCs/>
        </w:rPr>
        <w:t>Chemistry</w:t>
      </w:r>
      <w:proofErr w:type="spellEnd"/>
      <w:r w:rsidR="005D0344" w:rsidRPr="007C68F2">
        <w:rPr>
          <w:rFonts w:asciiTheme="minorHAnsi" w:hAnsiTheme="minorHAnsi" w:cstheme="minorBidi"/>
          <w:bCs/>
        </w:rPr>
        <w:t xml:space="preserve"> AMU</w:t>
      </w:r>
      <w:r w:rsidR="00180547" w:rsidRPr="007C68F2">
        <w:rPr>
          <w:rFonts w:asciiTheme="minorHAnsi" w:hAnsiTheme="minorHAnsi" w:cstheme="minorBidi"/>
          <w:bCs/>
        </w:rPr>
        <w:t>, Uniwersytetu Pozna</w:t>
      </w:r>
      <w:r>
        <w:rPr>
          <w:rFonts w:asciiTheme="minorHAnsi" w:hAnsiTheme="minorHAnsi" w:cstheme="minorBidi"/>
          <w:bCs/>
        </w:rPr>
        <w:t>ńskiego 8</w:t>
      </w:r>
      <w:r w:rsidR="005703F6" w:rsidRPr="007C68F2">
        <w:rPr>
          <w:rFonts w:asciiTheme="minorHAnsi" w:hAnsiTheme="minorHAnsi" w:cstheme="minorBidi"/>
          <w:bCs/>
        </w:rPr>
        <w:t>, 61-614 Poznań, Poland</w:t>
      </w:r>
    </w:p>
    <w:p w14:paraId="0DB02397" w14:textId="77777777" w:rsidR="00EC5FC6" w:rsidRPr="007C68F2" w:rsidRDefault="00EC5FC6" w:rsidP="330681B5">
      <w:pPr>
        <w:jc w:val="both"/>
        <w:rPr>
          <w:rFonts w:asciiTheme="minorHAnsi" w:hAnsiTheme="minorHAnsi" w:cstheme="minorBidi"/>
          <w:color w:val="FF0000"/>
          <w:sz w:val="20"/>
          <w:szCs w:val="20"/>
        </w:rPr>
      </w:pPr>
    </w:p>
    <w:p w14:paraId="39521D3D" w14:textId="77777777" w:rsidR="00180547" w:rsidRPr="007C68F2" w:rsidRDefault="5EB8531A" w:rsidP="00180547">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Monthly</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salary</w:t>
      </w:r>
      <w:proofErr w:type="spellEnd"/>
      <w:r w:rsidRPr="007C68F2">
        <w:rPr>
          <w:rFonts w:asciiTheme="minorHAnsi" w:hAnsiTheme="minorHAnsi" w:cstheme="minorBidi"/>
          <w:b/>
          <w:bCs/>
        </w:rPr>
        <w:t>:</w:t>
      </w:r>
      <w:r w:rsidR="00180547" w:rsidRPr="007C68F2">
        <w:rPr>
          <w:rFonts w:asciiTheme="minorHAnsi" w:hAnsiTheme="minorHAnsi" w:cstheme="minorBidi"/>
          <w:b/>
          <w:bCs/>
        </w:rPr>
        <w:t xml:space="preserve"> </w:t>
      </w:r>
    </w:p>
    <w:p w14:paraId="1E388EA5" w14:textId="77777777" w:rsidR="00180547" w:rsidRPr="007C68F2" w:rsidRDefault="00180547" w:rsidP="00180547">
      <w:pPr>
        <w:jc w:val="both"/>
        <w:rPr>
          <w:rFonts w:asciiTheme="minorHAnsi" w:hAnsiTheme="minorHAnsi" w:cstheme="minorBidi"/>
          <w:b/>
          <w:bCs/>
        </w:rPr>
      </w:pPr>
    </w:p>
    <w:p w14:paraId="7AC50F7A" w14:textId="77777777" w:rsidR="00180547" w:rsidRPr="003F659A" w:rsidRDefault="003F659A" w:rsidP="00180547">
      <w:pPr>
        <w:jc w:val="both"/>
        <w:rPr>
          <w:rFonts w:asciiTheme="minorHAnsi" w:hAnsiTheme="minorHAnsi" w:cstheme="minorBidi"/>
          <w:b/>
          <w:bCs/>
          <w:lang w:val="en-US"/>
        </w:rPr>
      </w:pPr>
      <w:r w:rsidRPr="006F5F38">
        <w:rPr>
          <w:rFonts w:asciiTheme="minorHAnsi" w:hAnsiTheme="minorHAnsi" w:cstheme="minorBidi"/>
          <w:bCs/>
          <w:lang w:val="en-US"/>
        </w:rPr>
        <w:t>ca. 8987</w:t>
      </w:r>
      <w:r w:rsidR="00180547" w:rsidRPr="003F659A">
        <w:rPr>
          <w:rFonts w:asciiTheme="minorHAnsi" w:hAnsiTheme="minorHAnsi" w:cstheme="minorBidi"/>
          <w:bCs/>
          <w:lang w:val="en-US"/>
        </w:rPr>
        <w:t xml:space="preserve"> PLN gross</w:t>
      </w:r>
      <w:r w:rsidR="006F5F38">
        <w:rPr>
          <w:rFonts w:asciiTheme="minorHAnsi" w:hAnsiTheme="minorHAnsi" w:cstheme="minorBidi"/>
          <w:bCs/>
          <w:lang w:val="en-US"/>
        </w:rPr>
        <w:t xml:space="preserve"> </w:t>
      </w:r>
    </w:p>
    <w:p w14:paraId="74EFBCB8" w14:textId="77777777" w:rsidR="00EC5FC6" w:rsidRPr="003F659A" w:rsidRDefault="00EC5FC6" w:rsidP="330681B5">
      <w:pPr>
        <w:jc w:val="both"/>
        <w:rPr>
          <w:rFonts w:asciiTheme="minorHAnsi" w:hAnsiTheme="minorHAnsi" w:cstheme="minorBidi"/>
          <w:color w:val="FF0000"/>
          <w:sz w:val="20"/>
          <w:szCs w:val="20"/>
          <w:lang w:val="en-US"/>
        </w:rPr>
      </w:pPr>
    </w:p>
    <w:p w14:paraId="2C27D35C" w14:textId="77777777" w:rsidR="00471682" w:rsidRPr="003F659A" w:rsidRDefault="0023391B" w:rsidP="7C840F15">
      <w:pPr>
        <w:numPr>
          <w:ilvl w:val="0"/>
          <w:numId w:val="11"/>
        </w:numPr>
        <w:ind w:left="0"/>
        <w:jc w:val="both"/>
        <w:rPr>
          <w:rFonts w:asciiTheme="minorHAnsi" w:hAnsiTheme="minorHAnsi" w:cstheme="minorBidi"/>
          <w:b/>
          <w:bCs/>
          <w:lang w:val="en-US"/>
        </w:rPr>
      </w:pPr>
      <w:r w:rsidRPr="003F659A">
        <w:rPr>
          <w:rFonts w:asciiTheme="minorHAnsi" w:hAnsiTheme="minorHAnsi" w:cstheme="minorBidi"/>
          <w:b/>
          <w:bCs/>
          <w:lang w:val="en-US"/>
        </w:rPr>
        <w:t>A</w:t>
      </w:r>
      <w:r w:rsidR="004D6C79" w:rsidRPr="003F659A">
        <w:rPr>
          <w:rFonts w:asciiTheme="minorHAnsi" w:hAnsiTheme="minorHAnsi" w:cstheme="minorBidi"/>
          <w:b/>
          <w:bCs/>
          <w:lang w:val="en-US"/>
        </w:rPr>
        <w:t xml:space="preserve">pplication deadline and </w:t>
      </w:r>
      <w:r w:rsidRPr="003F659A">
        <w:rPr>
          <w:rFonts w:asciiTheme="minorHAnsi" w:hAnsiTheme="minorHAnsi" w:cstheme="minorBidi"/>
          <w:b/>
          <w:bCs/>
          <w:lang w:val="en-US"/>
        </w:rPr>
        <w:t>process:</w:t>
      </w:r>
    </w:p>
    <w:p w14:paraId="0EE43549" w14:textId="77777777" w:rsidR="00180547" w:rsidRPr="003F659A" w:rsidRDefault="00180547" w:rsidP="00180547">
      <w:pPr>
        <w:jc w:val="both"/>
        <w:rPr>
          <w:rFonts w:asciiTheme="minorHAnsi" w:hAnsiTheme="minorHAnsi" w:cstheme="minorBidi"/>
          <w:b/>
          <w:bCs/>
          <w:lang w:val="en-US"/>
        </w:rPr>
      </w:pPr>
    </w:p>
    <w:p w14:paraId="63DCE239" w14:textId="77777777" w:rsidR="006F5F38" w:rsidRDefault="00180547" w:rsidP="00180547">
      <w:pPr>
        <w:jc w:val="both"/>
        <w:rPr>
          <w:rFonts w:asciiTheme="minorHAnsi" w:hAnsiTheme="minorHAnsi" w:cstheme="minorBidi"/>
          <w:bCs/>
          <w:lang w:val="en-US"/>
        </w:rPr>
      </w:pPr>
      <w:r w:rsidRPr="007815C3">
        <w:rPr>
          <w:rFonts w:asciiTheme="minorHAnsi" w:hAnsiTheme="minorHAnsi" w:cstheme="minorBidi"/>
          <w:bCs/>
          <w:lang w:val="en-US"/>
        </w:rPr>
        <w:t>All required documents should be</w:t>
      </w:r>
      <w:r w:rsidR="006F5F38">
        <w:rPr>
          <w:rFonts w:asciiTheme="minorHAnsi" w:hAnsiTheme="minorHAnsi" w:cstheme="minorBidi"/>
          <w:bCs/>
          <w:lang w:val="en-US"/>
        </w:rPr>
        <w:t xml:space="preserve"> send to prof. Marek Sikorski by </w:t>
      </w:r>
      <w:r w:rsidRPr="007815C3">
        <w:rPr>
          <w:rFonts w:asciiTheme="minorHAnsi" w:hAnsiTheme="minorHAnsi" w:cstheme="minorBidi"/>
          <w:bCs/>
          <w:lang w:val="en-US"/>
        </w:rPr>
        <w:t xml:space="preserve"> </w:t>
      </w:r>
    </w:p>
    <w:p w14:paraId="2BDF8118" w14:textId="77777777" w:rsidR="006F5F38" w:rsidRPr="006F5F38" w:rsidRDefault="006F5F38" w:rsidP="006F5F38">
      <w:pPr>
        <w:jc w:val="both"/>
        <w:rPr>
          <w:rFonts w:asciiTheme="minorHAnsi" w:hAnsiTheme="minorHAnsi" w:cstheme="minorBidi"/>
          <w:b/>
          <w:bCs/>
          <w:lang w:val="en-US"/>
        </w:rPr>
      </w:pPr>
      <w:r w:rsidRPr="006F5F38">
        <w:rPr>
          <w:rFonts w:asciiTheme="minorHAnsi" w:hAnsiTheme="minorHAnsi" w:cstheme="minorBidi"/>
          <w:b/>
          <w:bCs/>
          <w:lang w:val="en-US"/>
        </w:rPr>
        <w:t xml:space="preserve">- 31.12.2024, 23:59 </w:t>
      </w:r>
    </w:p>
    <w:p w14:paraId="38684E23" w14:textId="77777777" w:rsidR="006F5F38" w:rsidRPr="006F5F38" w:rsidRDefault="006F5F38" w:rsidP="006F5F38">
      <w:pPr>
        <w:rPr>
          <w:rFonts w:asciiTheme="minorHAnsi" w:hAnsiTheme="minorHAnsi" w:cstheme="minorBidi"/>
          <w:b/>
          <w:bCs/>
          <w:lang w:val="en-US"/>
        </w:rPr>
      </w:pPr>
      <w:r w:rsidRPr="006F5F38">
        <w:rPr>
          <w:rFonts w:asciiTheme="minorHAnsi" w:hAnsiTheme="minorHAnsi" w:cstheme="minorBidi"/>
          <w:b/>
          <w:bCs/>
          <w:lang w:val="en-US"/>
        </w:rPr>
        <w:t>- electronic applications should be addressed:</w:t>
      </w:r>
    </w:p>
    <w:p w14:paraId="148A5515" w14:textId="77777777" w:rsidR="006F5F38" w:rsidRDefault="006F5F38" w:rsidP="006F5F38">
      <w:pPr>
        <w:rPr>
          <w:rFonts w:asciiTheme="minorHAnsi" w:hAnsiTheme="minorHAnsi" w:cstheme="minorBidi"/>
          <w:b/>
          <w:bCs/>
          <w:lang w:val="en-US"/>
        </w:rPr>
      </w:pPr>
      <w:r w:rsidRPr="006F5F38">
        <w:rPr>
          <w:rFonts w:asciiTheme="minorHAnsi" w:hAnsiTheme="minorHAnsi" w:cstheme="minorBidi"/>
          <w:b/>
          <w:bCs/>
          <w:lang w:val="en-US"/>
        </w:rPr>
        <w:t xml:space="preserve">  </w:t>
      </w:r>
      <w:hyperlink r:id="rId11" w:history="1">
        <w:r w:rsidRPr="00A40FC1">
          <w:rPr>
            <w:rStyle w:val="Hipercze"/>
            <w:rFonts w:asciiTheme="minorHAnsi" w:hAnsiTheme="minorHAnsi" w:cstheme="minorBidi"/>
            <w:b/>
            <w:bCs/>
            <w:color w:val="auto"/>
            <w:lang w:val="en-US"/>
          </w:rPr>
          <w:t>sikorski@amu.edu.pl</w:t>
        </w:r>
      </w:hyperlink>
      <w:r w:rsidRPr="00A40FC1">
        <w:rPr>
          <w:rFonts w:asciiTheme="minorHAnsi" w:hAnsiTheme="minorHAnsi" w:cstheme="minorBidi"/>
          <w:b/>
          <w:bCs/>
          <w:lang w:val="en-US"/>
        </w:rPr>
        <w:t xml:space="preserve">; </w:t>
      </w:r>
    </w:p>
    <w:p w14:paraId="19EEBB3B" w14:textId="77777777" w:rsidR="006F5F38" w:rsidRDefault="006F5F38" w:rsidP="006F5F38">
      <w:pPr>
        <w:rPr>
          <w:b/>
          <w:bCs/>
          <w:lang w:val="en-US"/>
        </w:rPr>
      </w:pPr>
      <w:r>
        <w:rPr>
          <w:rFonts w:asciiTheme="minorHAnsi" w:hAnsiTheme="minorHAnsi" w:cstheme="minorBidi"/>
          <w:b/>
          <w:bCs/>
          <w:lang w:val="en-US"/>
        </w:rPr>
        <w:t xml:space="preserve">  </w:t>
      </w:r>
      <w:r w:rsidRPr="00A40FC1">
        <w:rPr>
          <w:b/>
          <w:bCs/>
          <w:lang w:val="en-US"/>
        </w:rPr>
        <w:t>subject: post-doc app</w:t>
      </w:r>
    </w:p>
    <w:p w14:paraId="76918D8A" w14:textId="77777777" w:rsidR="006F5F38" w:rsidRDefault="006F5F38" w:rsidP="006F5F38">
      <w:pPr>
        <w:rPr>
          <w:b/>
          <w:bCs/>
          <w:lang w:val="en-US"/>
        </w:rPr>
      </w:pPr>
    </w:p>
    <w:p w14:paraId="48EFCF6F" w14:textId="77777777" w:rsidR="002B3676" w:rsidRPr="007815C3" w:rsidRDefault="002B3676">
      <w:pPr>
        <w:rPr>
          <w:rFonts w:asciiTheme="minorHAnsi" w:hAnsiTheme="minorHAnsi" w:cstheme="minorHAnsi"/>
          <w:b/>
          <w:bCs/>
          <w:lang w:val="en-US"/>
        </w:rPr>
      </w:pPr>
    </w:p>
    <w:p w14:paraId="32F5A92C" w14:textId="77777777" w:rsidR="00264030" w:rsidRPr="007C68F2" w:rsidRDefault="00264030" w:rsidP="7C840F15">
      <w:pPr>
        <w:numPr>
          <w:ilvl w:val="0"/>
          <w:numId w:val="11"/>
        </w:numPr>
        <w:ind w:left="0"/>
        <w:jc w:val="both"/>
        <w:rPr>
          <w:rFonts w:asciiTheme="minorHAnsi" w:hAnsiTheme="minorHAnsi" w:cstheme="minorBidi"/>
          <w:b/>
          <w:bCs/>
        </w:rPr>
      </w:pPr>
      <w:proofErr w:type="spellStart"/>
      <w:r w:rsidRPr="007C68F2">
        <w:rPr>
          <w:rFonts w:asciiTheme="minorHAnsi" w:hAnsiTheme="minorHAnsi" w:cstheme="minorBidi"/>
          <w:b/>
          <w:bCs/>
        </w:rPr>
        <w:t>Required</w:t>
      </w:r>
      <w:proofErr w:type="spellEnd"/>
      <w:r w:rsidRPr="007C68F2">
        <w:rPr>
          <w:rFonts w:asciiTheme="minorHAnsi" w:hAnsiTheme="minorHAnsi" w:cstheme="minorBidi"/>
          <w:b/>
          <w:bCs/>
        </w:rPr>
        <w:t xml:space="preserve"> </w:t>
      </w:r>
      <w:proofErr w:type="spellStart"/>
      <w:r w:rsidRPr="007C68F2">
        <w:rPr>
          <w:rFonts w:asciiTheme="minorHAnsi" w:hAnsiTheme="minorHAnsi" w:cstheme="minorBidi"/>
          <w:b/>
          <w:bCs/>
        </w:rPr>
        <w:t>documents</w:t>
      </w:r>
      <w:proofErr w:type="spellEnd"/>
    </w:p>
    <w:p w14:paraId="1567BA47" w14:textId="77777777" w:rsidR="00264030" w:rsidRPr="007C68F2" w:rsidRDefault="00264030" w:rsidP="00264030">
      <w:pPr>
        <w:jc w:val="both"/>
        <w:rPr>
          <w:rFonts w:asciiTheme="minorHAnsi" w:eastAsia="Arial" w:hAnsiTheme="minorHAnsi" w:cstheme="minorHAnsi"/>
          <w:b/>
          <w:bCs/>
        </w:rPr>
      </w:pPr>
    </w:p>
    <w:p w14:paraId="4761FF99" w14:textId="77777777" w:rsidR="00264030" w:rsidRPr="007C68F2" w:rsidRDefault="00264030" w:rsidP="7C840F15">
      <w:pPr>
        <w:pStyle w:val="Akapitzlist"/>
        <w:numPr>
          <w:ilvl w:val="0"/>
          <w:numId w:val="22"/>
        </w:numPr>
        <w:jc w:val="both"/>
        <w:rPr>
          <w:rFonts w:asciiTheme="minorHAnsi" w:eastAsiaTheme="minorEastAsia" w:hAnsiTheme="minorHAnsi" w:cstheme="minorBidi"/>
          <w:i/>
          <w:iCs/>
          <w:lang w:val="en-US"/>
        </w:rPr>
      </w:pPr>
      <w:r w:rsidRPr="007815C3">
        <w:rPr>
          <w:rFonts w:asciiTheme="minorHAnsi" w:hAnsiTheme="minorHAnsi" w:cstheme="minorBidi"/>
          <w:lang w:val="en-US"/>
        </w:rPr>
        <w:t xml:space="preserve">Application </w:t>
      </w:r>
      <w:r w:rsidR="00AF6F5F" w:rsidRPr="007815C3">
        <w:rPr>
          <w:rFonts w:asciiTheme="minorHAnsi" w:hAnsiTheme="minorHAnsi" w:cstheme="minorBidi"/>
          <w:lang w:val="en-US"/>
        </w:rPr>
        <w:t xml:space="preserve">form </w:t>
      </w:r>
      <w:r w:rsidRPr="007815C3">
        <w:rPr>
          <w:rFonts w:asciiTheme="minorHAnsi" w:hAnsiTheme="minorHAnsi" w:cstheme="minorBidi"/>
          <w:lang w:val="en-US"/>
        </w:rPr>
        <w:t xml:space="preserve">of the candidate; </w:t>
      </w:r>
    </w:p>
    <w:p w14:paraId="15976734" w14:textId="77777777" w:rsidR="00264030" w:rsidRPr="007C68F2" w:rsidRDefault="00264030" w:rsidP="7C840F15">
      <w:pPr>
        <w:pStyle w:val="Akapitzlist"/>
        <w:numPr>
          <w:ilvl w:val="0"/>
          <w:numId w:val="22"/>
        </w:numPr>
        <w:jc w:val="both"/>
        <w:rPr>
          <w:i/>
          <w:iCs/>
          <w:lang w:val="en-US"/>
        </w:rPr>
      </w:pPr>
      <w:r w:rsidRPr="007C68F2">
        <w:rPr>
          <w:rFonts w:asciiTheme="minorHAnsi" w:hAnsiTheme="minorHAnsi" w:cstheme="minorBidi"/>
          <w:i/>
          <w:iCs/>
          <w:lang w:val="en-US"/>
        </w:rPr>
        <w:t xml:space="preserve">Curriculum Vitae; </w:t>
      </w:r>
    </w:p>
    <w:p w14:paraId="6C5EE877" w14:textId="77777777" w:rsidR="00EC0079" w:rsidRPr="007815C3" w:rsidRDefault="00EC0079" w:rsidP="0D65D4B9">
      <w:pPr>
        <w:pStyle w:val="Akapitzlist"/>
        <w:numPr>
          <w:ilvl w:val="0"/>
          <w:numId w:val="22"/>
        </w:numPr>
        <w:jc w:val="both"/>
        <w:rPr>
          <w:rFonts w:asciiTheme="minorHAnsi" w:eastAsiaTheme="minorEastAsia" w:hAnsiTheme="minorHAnsi" w:cstheme="minorBidi"/>
          <w:color w:val="000000" w:themeColor="text1"/>
          <w:lang w:val="en-US"/>
        </w:rPr>
      </w:pPr>
      <w:r w:rsidRPr="007815C3">
        <w:rPr>
          <w:rFonts w:asciiTheme="minorHAnsi" w:hAnsiTheme="minorHAnsi" w:cstheme="minorBidi"/>
          <w:lang w:val="en-US"/>
        </w:rPr>
        <w:t>Diplomas or certificates issued by colleges and universities attesting to education and degrees or titles held</w:t>
      </w:r>
      <w:r w:rsidR="52370314" w:rsidRPr="007815C3">
        <w:rPr>
          <w:rFonts w:asciiTheme="minorHAnsi" w:hAnsiTheme="minorHAnsi" w:cstheme="minorBidi"/>
          <w:lang w:val="en-US"/>
        </w:rPr>
        <w:t xml:space="preserve"> </w:t>
      </w:r>
      <w:r w:rsidR="52370314" w:rsidRPr="007815C3">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7815C3">
        <w:rPr>
          <w:rFonts w:ascii="Calibri" w:eastAsia="Calibri" w:hAnsi="Calibri" w:cs="Calibri"/>
          <w:sz w:val="22"/>
          <w:szCs w:val="22"/>
          <w:lang w:val="en-US"/>
        </w:rPr>
        <w:t>3</w:t>
      </w:r>
      <w:r w:rsidR="52370314" w:rsidRPr="007815C3">
        <w:rPr>
          <w:rFonts w:ascii="Calibri" w:eastAsia="Calibri" w:hAnsi="Calibri" w:cs="Calibri"/>
          <w:sz w:val="22"/>
          <w:szCs w:val="22"/>
          <w:lang w:val="en-US"/>
        </w:rPr>
        <w:t xml:space="preserve">, item </w:t>
      </w:r>
      <w:r w:rsidR="1CDEF086" w:rsidRPr="007815C3">
        <w:rPr>
          <w:rFonts w:ascii="Calibri" w:eastAsia="Calibri" w:hAnsi="Calibri" w:cs="Calibri"/>
          <w:sz w:val="22"/>
          <w:szCs w:val="22"/>
          <w:lang w:val="en-US"/>
        </w:rPr>
        <w:t>742</w:t>
      </w:r>
      <w:r w:rsidR="52370314" w:rsidRPr="007815C3">
        <w:rPr>
          <w:rFonts w:ascii="Calibri" w:eastAsia="Calibri" w:hAnsi="Calibri" w:cs="Calibri"/>
          <w:sz w:val="22"/>
          <w:szCs w:val="22"/>
          <w:lang w:val="en-US"/>
        </w:rPr>
        <w:t xml:space="preserve"> ; Polish:  </w:t>
      </w:r>
      <w:proofErr w:type="spellStart"/>
      <w:r w:rsidR="52370314" w:rsidRPr="007815C3">
        <w:rPr>
          <w:rFonts w:ascii="Calibri" w:eastAsia="Calibri" w:hAnsi="Calibri" w:cs="Calibri"/>
          <w:sz w:val="22"/>
          <w:szCs w:val="22"/>
          <w:lang w:val="en-US"/>
        </w:rPr>
        <w:t>Dziennik</w:t>
      </w:r>
      <w:proofErr w:type="spellEnd"/>
      <w:r w:rsidR="52370314" w:rsidRPr="007815C3">
        <w:rPr>
          <w:rFonts w:ascii="Calibri" w:eastAsia="Calibri" w:hAnsi="Calibri" w:cs="Calibri"/>
          <w:sz w:val="22"/>
          <w:szCs w:val="22"/>
          <w:lang w:val="en-US"/>
        </w:rPr>
        <w:t xml:space="preserve"> </w:t>
      </w:r>
      <w:proofErr w:type="spellStart"/>
      <w:r w:rsidR="52370314" w:rsidRPr="007815C3">
        <w:rPr>
          <w:rFonts w:ascii="Calibri" w:eastAsia="Calibri" w:hAnsi="Calibri" w:cs="Calibri"/>
          <w:sz w:val="22"/>
          <w:szCs w:val="22"/>
          <w:lang w:val="en-US"/>
        </w:rPr>
        <w:t>Ustaw</w:t>
      </w:r>
      <w:proofErr w:type="spellEnd"/>
      <w:r w:rsidR="52370314" w:rsidRPr="007815C3">
        <w:rPr>
          <w:rFonts w:ascii="Calibri" w:eastAsia="Calibri" w:hAnsi="Calibri" w:cs="Calibri"/>
          <w:sz w:val="22"/>
          <w:szCs w:val="22"/>
          <w:lang w:val="en-US"/>
        </w:rPr>
        <w:t xml:space="preserve"> 202</w:t>
      </w:r>
      <w:r w:rsidR="605F37AA" w:rsidRPr="007815C3">
        <w:rPr>
          <w:rFonts w:ascii="Calibri" w:eastAsia="Calibri" w:hAnsi="Calibri" w:cs="Calibri"/>
          <w:sz w:val="22"/>
          <w:szCs w:val="22"/>
          <w:lang w:val="en-US"/>
        </w:rPr>
        <w:t>3</w:t>
      </w:r>
      <w:r w:rsidR="52370314" w:rsidRPr="007815C3">
        <w:rPr>
          <w:rFonts w:ascii="Calibri" w:eastAsia="Calibri" w:hAnsi="Calibri" w:cs="Calibri"/>
          <w:sz w:val="22"/>
          <w:szCs w:val="22"/>
          <w:lang w:val="en-US"/>
        </w:rPr>
        <w:t xml:space="preserve"> </w:t>
      </w:r>
      <w:proofErr w:type="spellStart"/>
      <w:r w:rsidR="52370314" w:rsidRPr="007815C3">
        <w:rPr>
          <w:rFonts w:ascii="Calibri" w:eastAsia="Calibri" w:hAnsi="Calibri" w:cs="Calibri"/>
          <w:sz w:val="22"/>
          <w:szCs w:val="22"/>
          <w:lang w:val="en-US"/>
        </w:rPr>
        <w:t>poz</w:t>
      </w:r>
      <w:proofErr w:type="spellEnd"/>
      <w:r w:rsidR="52370314" w:rsidRPr="007815C3">
        <w:rPr>
          <w:rFonts w:ascii="Calibri" w:eastAsia="Calibri" w:hAnsi="Calibri" w:cs="Calibri"/>
          <w:sz w:val="22"/>
          <w:szCs w:val="22"/>
          <w:lang w:val="en-US"/>
        </w:rPr>
        <w:t xml:space="preserve">. </w:t>
      </w:r>
      <w:r w:rsidR="5F2D0620" w:rsidRPr="007815C3">
        <w:rPr>
          <w:rFonts w:ascii="Calibri" w:eastAsia="Calibri" w:hAnsi="Calibri" w:cs="Calibri"/>
          <w:sz w:val="22"/>
          <w:szCs w:val="22"/>
          <w:lang w:val="en-US"/>
        </w:rPr>
        <w:t xml:space="preserve">742 </w:t>
      </w:r>
      <w:proofErr w:type="spellStart"/>
      <w:r w:rsidR="5F2D0620" w:rsidRPr="007815C3">
        <w:rPr>
          <w:rFonts w:ascii="Calibri" w:eastAsia="Calibri" w:hAnsi="Calibri" w:cs="Calibri"/>
          <w:sz w:val="22"/>
          <w:szCs w:val="22"/>
          <w:lang w:val="en-US"/>
        </w:rPr>
        <w:t>t.j.</w:t>
      </w:r>
      <w:proofErr w:type="spellEnd"/>
      <w:r w:rsidR="52370314" w:rsidRPr="007815C3">
        <w:rPr>
          <w:rFonts w:ascii="Calibri" w:eastAsia="Calibri" w:hAnsi="Calibri" w:cs="Calibri"/>
          <w:sz w:val="22"/>
          <w:szCs w:val="22"/>
          <w:lang w:val="en-US"/>
        </w:rPr>
        <w:t>)</w:t>
      </w:r>
      <w:r w:rsidRPr="007815C3">
        <w:rPr>
          <w:rFonts w:asciiTheme="minorHAnsi" w:hAnsiTheme="minorHAnsi" w:cstheme="minorBidi"/>
          <w:lang w:val="en-US"/>
        </w:rPr>
        <w:t xml:space="preserve">; </w:t>
      </w:r>
    </w:p>
    <w:p w14:paraId="10090E60" w14:textId="77777777" w:rsidR="00264030" w:rsidRPr="007815C3" w:rsidRDefault="00264030" w:rsidP="00A46254">
      <w:pPr>
        <w:pStyle w:val="Akapitzlist"/>
        <w:numPr>
          <w:ilvl w:val="0"/>
          <w:numId w:val="22"/>
        </w:numPr>
        <w:rPr>
          <w:rFonts w:asciiTheme="minorHAnsi" w:eastAsia="Arial" w:hAnsiTheme="minorHAnsi" w:cstheme="minorHAnsi"/>
          <w:lang w:val="en-US"/>
        </w:rPr>
      </w:pPr>
      <w:r w:rsidRPr="007815C3">
        <w:rPr>
          <w:rFonts w:asciiTheme="minorHAnsi" w:hAnsiTheme="minorHAnsi" w:cstheme="minorHAnsi"/>
          <w:lang w:val="en-US"/>
        </w:rPr>
        <w:t xml:space="preserve">Information on </w:t>
      </w:r>
      <w:r w:rsidR="00AF6F5F" w:rsidRPr="007815C3">
        <w:rPr>
          <w:rFonts w:asciiTheme="minorHAnsi" w:hAnsiTheme="minorHAnsi" w:cstheme="minorHAnsi"/>
          <w:lang w:val="en-US"/>
        </w:rPr>
        <w:t xml:space="preserve">the Applicant’s </w:t>
      </w:r>
      <w:r w:rsidRPr="007815C3">
        <w:rPr>
          <w:rFonts w:asciiTheme="minorHAnsi" w:hAnsiTheme="minorHAnsi" w:cstheme="minorHAnsi"/>
          <w:lang w:val="en-US"/>
        </w:rPr>
        <w:t xml:space="preserve">research, teaching </w:t>
      </w:r>
      <w:r w:rsidR="005703F6" w:rsidRPr="007815C3">
        <w:rPr>
          <w:rFonts w:asciiTheme="minorHAnsi" w:hAnsiTheme="minorHAnsi" w:cstheme="minorHAnsi"/>
          <w:lang w:val="en-US"/>
        </w:rPr>
        <w:t>and organizational achievements</w:t>
      </w:r>
    </w:p>
    <w:p w14:paraId="46793724" w14:textId="77777777" w:rsidR="00264030" w:rsidRPr="007815C3"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7C68F2">
        <w:rPr>
          <w:rFonts w:asciiTheme="minorHAnsi" w:hAnsiTheme="minorHAnsi" w:cstheme="minorHAnsi"/>
          <w:lang w:val="en-US"/>
        </w:rPr>
        <w:t xml:space="preserve">Consent to the processing of personal data as follows : </w:t>
      </w:r>
      <w:r w:rsidRPr="007815C3">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34537BF" w14:textId="77777777" w:rsidR="00F721C6" w:rsidRPr="007815C3" w:rsidRDefault="00F721C6" w:rsidP="00F721C6">
      <w:pPr>
        <w:jc w:val="both"/>
        <w:rPr>
          <w:rFonts w:asciiTheme="minorHAnsi" w:hAnsiTheme="minorHAnsi" w:cstheme="minorHAnsi"/>
          <w:b/>
          <w:bCs/>
          <w:lang w:val="en-US"/>
        </w:rPr>
      </w:pPr>
    </w:p>
    <w:p w14:paraId="017861CC" w14:textId="77777777" w:rsidR="0F42CE69" w:rsidRPr="007815C3"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7815C3">
        <w:rPr>
          <w:rFonts w:asciiTheme="minorHAnsi" w:hAnsiTheme="minorHAnsi" w:cstheme="minorHAnsi"/>
          <w:b/>
          <w:bCs/>
          <w:lang w:val="en-US"/>
        </w:rPr>
        <w:t xml:space="preserve">Conditions of the competition determined by the </w:t>
      </w:r>
      <w:r w:rsidR="00910DF2" w:rsidRPr="007815C3">
        <w:rPr>
          <w:rFonts w:asciiTheme="minorHAnsi" w:hAnsiTheme="minorHAnsi" w:cstheme="minorBidi"/>
          <w:b/>
          <w:lang w:val="en-US"/>
        </w:rPr>
        <w:t>competition</w:t>
      </w:r>
      <w:r w:rsidR="00910DF2" w:rsidRPr="007815C3">
        <w:rPr>
          <w:rFonts w:asciiTheme="minorHAnsi" w:hAnsiTheme="minorHAnsi" w:cstheme="minorBidi"/>
          <w:sz w:val="20"/>
          <w:szCs w:val="20"/>
          <w:lang w:val="en-US"/>
        </w:rPr>
        <w:t xml:space="preserve"> </w:t>
      </w:r>
      <w:r w:rsidR="0028598F" w:rsidRPr="007815C3">
        <w:rPr>
          <w:rFonts w:asciiTheme="minorHAnsi" w:hAnsiTheme="minorHAnsi" w:cstheme="minorHAnsi"/>
          <w:b/>
          <w:bCs/>
          <w:lang w:val="en-US"/>
        </w:rPr>
        <w:t>committee</w:t>
      </w:r>
      <w:r w:rsidRPr="007815C3">
        <w:rPr>
          <w:rFonts w:asciiTheme="minorHAnsi" w:hAnsiTheme="minorHAnsi" w:cstheme="minorHAnsi"/>
          <w:b/>
          <w:bCs/>
          <w:lang w:val="en-US"/>
        </w:rPr>
        <w:t xml:space="preserve"> </w:t>
      </w:r>
    </w:p>
    <w:p w14:paraId="024C868F" w14:textId="77777777" w:rsidR="57235C37" w:rsidRPr="007815C3" w:rsidRDefault="57235C37" w:rsidP="08E955FD">
      <w:pPr>
        <w:jc w:val="center"/>
        <w:rPr>
          <w:rFonts w:asciiTheme="minorHAnsi" w:hAnsiTheme="minorHAnsi" w:cstheme="minorBidi"/>
          <w:b/>
          <w:bCs/>
          <w:lang w:val="en-US"/>
        </w:rPr>
      </w:pPr>
    </w:p>
    <w:p w14:paraId="4CD2DF4F" w14:textId="77777777" w:rsidR="00383F64" w:rsidRPr="007815C3" w:rsidRDefault="00383F64" w:rsidP="08E955FD">
      <w:pPr>
        <w:jc w:val="both"/>
        <w:rPr>
          <w:rFonts w:asciiTheme="minorHAnsi" w:eastAsia="Arial" w:hAnsiTheme="minorHAnsi" w:cstheme="minorBidi"/>
          <w:b/>
          <w:bCs/>
          <w:lang w:val="en-US"/>
        </w:rPr>
      </w:pPr>
    </w:p>
    <w:p w14:paraId="50CDCA5A" w14:textId="77777777" w:rsidR="00EF29DC" w:rsidRPr="007815C3"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7815C3">
        <w:rPr>
          <w:rFonts w:asciiTheme="minorHAnsi" w:hAnsiTheme="minorHAnsi" w:cstheme="minorBidi"/>
          <w:b/>
          <w:bCs/>
          <w:sz w:val="22"/>
          <w:szCs w:val="22"/>
          <w:lang w:val="en-US"/>
        </w:rPr>
        <w:t xml:space="preserve">Determination of qualifications: (researcher profile) according to the </w:t>
      </w:r>
      <w:proofErr w:type="spellStart"/>
      <w:r w:rsidR="00482999" w:rsidRPr="007815C3">
        <w:rPr>
          <w:rFonts w:asciiTheme="minorHAnsi" w:hAnsiTheme="minorHAnsi" w:cstheme="minorBidi"/>
          <w:b/>
          <w:bCs/>
          <w:sz w:val="22"/>
          <w:szCs w:val="22"/>
          <w:lang w:val="en-US"/>
        </w:rPr>
        <w:t>Euraxess</w:t>
      </w:r>
      <w:proofErr w:type="spellEnd"/>
      <w:r w:rsidR="00482999" w:rsidRPr="007815C3">
        <w:rPr>
          <w:rFonts w:asciiTheme="minorHAnsi" w:hAnsiTheme="minorHAnsi" w:cstheme="minorBidi"/>
          <w:b/>
          <w:bCs/>
          <w:sz w:val="22"/>
          <w:szCs w:val="22"/>
          <w:lang w:val="en-US"/>
        </w:rPr>
        <w:t xml:space="preserve"> guidelines</w:t>
      </w:r>
    </w:p>
    <w:p w14:paraId="01D8B877" w14:textId="77777777" w:rsidR="00EF29DC" w:rsidRPr="007815C3" w:rsidRDefault="00EF29DC" w:rsidP="4F6698D0">
      <w:pPr>
        <w:jc w:val="both"/>
        <w:rPr>
          <w:rFonts w:asciiTheme="minorHAnsi" w:eastAsia="Arial" w:hAnsiTheme="minorHAnsi" w:cstheme="minorBidi"/>
          <w:b/>
          <w:bCs/>
          <w:color w:val="ED7D31" w:themeColor="accent2"/>
          <w:sz w:val="22"/>
          <w:szCs w:val="22"/>
          <w:lang w:val="en-US"/>
        </w:rPr>
      </w:pPr>
    </w:p>
    <w:p w14:paraId="72295191" w14:textId="77777777" w:rsidR="0028598F" w:rsidRPr="007815C3" w:rsidRDefault="0028598F" w:rsidP="4F6698D0">
      <w:pPr>
        <w:pStyle w:val="Akapitzlist"/>
        <w:numPr>
          <w:ilvl w:val="0"/>
          <w:numId w:val="32"/>
        </w:numPr>
        <w:jc w:val="both"/>
        <w:rPr>
          <w:rFonts w:asciiTheme="minorHAnsi" w:hAnsiTheme="minorHAnsi" w:cstheme="minorHAnsi"/>
          <w:lang w:val="en-US"/>
        </w:rPr>
      </w:pPr>
      <w:r w:rsidRPr="007815C3">
        <w:rPr>
          <w:rStyle w:val="Pogrubienie"/>
          <w:rFonts w:asciiTheme="minorHAnsi" w:hAnsiTheme="minorHAnsi" w:cstheme="minorHAnsi"/>
          <w:lang w:val="en-US"/>
        </w:rPr>
        <w:t>(R1)</w:t>
      </w:r>
      <w:r w:rsidRPr="007815C3">
        <w:rPr>
          <w:rFonts w:asciiTheme="minorHAnsi" w:hAnsiTheme="minorHAnsi" w:cstheme="minorHAnsi"/>
          <w:lang w:val="en-US"/>
        </w:rPr>
        <w:t xml:space="preserve"> </w:t>
      </w:r>
      <w:r w:rsidRPr="007815C3">
        <w:rPr>
          <w:rStyle w:val="Pogrubienie"/>
          <w:rFonts w:asciiTheme="minorHAnsi" w:hAnsiTheme="minorHAnsi" w:cstheme="minorHAnsi"/>
          <w:lang w:val="en-US"/>
        </w:rPr>
        <w:t xml:space="preserve">First Stage Researcher </w:t>
      </w:r>
      <w:r w:rsidRPr="007815C3">
        <w:rPr>
          <w:rFonts w:asciiTheme="minorHAnsi" w:hAnsiTheme="minorHAnsi" w:cstheme="minorHAnsi"/>
          <w:lang w:val="en-US"/>
        </w:rPr>
        <w:t>(</w:t>
      </w:r>
      <w:r w:rsidR="00FE2346" w:rsidRPr="007815C3">
        <w:rPr>
          <w:rFonts w:asciiTheme="minorHAnsi" w:hAnsiTheme="minorHAnsi" w:cstheme="minorHAnsi"/>
          <w:lang w:val="en-US"/>
        </w:rPr>
        <w:t>u</w:t>
      </w:r>
      <w:r w:rsidRPr="007815C3">
        <w:rPr>
          <w:rFonts w:asciiTheme="minorHAnsi" w:hAnsiTheme="minorHAnsi" w:cstheme="minorHAnsi"/>
          <w:lang w:val="en-US"/>
        </w:rPr>
        <w:t>p to the point of PhD)</w:t>
      </w:r>
    </w:p>
    <w:p w14:paraId="362B2B8E" w14:textId="77777777" w:rsidR="0028598F" w:rsidRPr="007815C3" w:rsidRDefault="006F5F38" w:rsidP="006F5F38">
      <w:pPr>
        <w:ind w:left="360"/>
        <w:jc w:val="both"/>
        <w:rPr>
          <w:rFonts w:asciiTheme="minorHAnsi" w:hAnsiTheme="minorHAnsi" w:cstheme="minorHAnsi"/>
          <w:lang w:val="en-US"/>
        </w:rPr>
      </w:pPr>
      <w:r w:rsidRPr="006F5F38">
        <w:rPr>
          <w:b/>
          <w:bCs/>
          <w:lang w:val="en-US"/>
        </w:rPr>
        <w:t xml:space="preserve">X  </w:t>
      </w:r>
      <w:r w:rsidR="00152780" w:rsidRPr="007815C3">
        <w:rPr>
          <w:rFonts w:asciiTheme="minorHAnsi" w:hAnsiTheme="minorHAnsi" w:cstheme="minorHAnsi"/>
          <w:b/>
          <w:bCs/>
          <w:lang w:val="en-US"/>
        </w:rPr>
        <w:t xml:space="preserve"> </w:t>
      </w:r>
      <w:r w:rsidR="0028598F" w:rsidRPr="007815C3">
        <w:rPr>
          <w:rStyle w:val="Pogrubienie"/>
          <w:rFonts w:asciiTheme="minorHAnsi" w:hAnsiTheme="minorHAnsi" w:cstheme="minorHAnsi"/>
          <w:lang w:val="en-US"/>
        </w:rPr>
        <w:t>(R2)</w:t>
      </w:r>
      <w:r w:rsidR="0028598F" w:rsidRPr="007815C3">
        <w:rPr>
          <w:rFonts w:asciiTheme="minorHAnsi" w:hAnsiTheme="minorHAnsi" w:cstheme="minorHAnsi"/>
          <w:lang w:val="en-US"/>
        </w:rPr>
        <w:t xml:space="preserve"> </w:t>
      </w:r>
      <w:r>
        <w:rPr>
          <w:rFonts w:asciiTheme="minorHAnsi" w:hAnsiTheme="minorHAnsi" w:cstheme="minorHAnsi"/>
          <w:lang w:val="en-US"/>
        </w:rPr>
        <w:t xml:space="preserve">  </w:t>
      </w:r>
      <w:proofErr w:type="spellStart"/>
      <w:r w:rsidR="0028598F" w:rsidRPr="007815C3">
        <w:rPr>
          <w:rStyle w:val="Pogrubienie"/>
          <w:rFonts w:asciiTheme="minorHAnsi" w:hAnsiTheme="minorHAnsi" w:cstheme="minorHAnsi"/>
          <w:lang w:val="en-US"/>
        </w:rPr>
        <w:t>Recognised</w:t>
      </w:r>
      <w:proofErr w:type="spellEnd"/>
      <w:r w:rsidR="0028598F" w:rsidRPr="007815C3">
        <w:rPr>
          <w:rStyle w:val="Pogrubienie"/>
          <w:rFonts w:asciiTheme="minorHAnsi" w:hAnsiTheme="minorHAnsi" w:cstheme="minorHAnsi"/>
          <w:lang w:val="en-US"/>
        </w:rPr>
        <w:t xml:space="preserve"> Researcher </w:t>
      </w:r>
      <w:r>
        <w:rPr>
          <w:rFonts w:asciiTheme="minorHAnsi" w:hAnsiTheme="minorHAnsi" w:cstheme="minorHAnsi"/>
          <w:lang w:val="en-US"/>
        </w:rPr>
        <w:t xml:space="preserve">(PhD holders )  </w:t>
      </w:r>
    </w:p>
    <w:p w14:paraId="3132A527" w14:textId="77777777" w:rsidR="0028598F" w:rsidRPr="007815C3" w:rsidRDefault="0028598F" w:rsidP="4F6698D0">
      <w:pPr>
        <w:pStyle w:val="Akapitzlist"/>
        <w:numPr>
          <w:ilvl w:val="0"/>
          <w:numId w:val="32"/>
        </w:numPr>
        <w:jc w:val="both"/>
        <w:rPr>
          <w:rFonts w:asciiTheme="minorHAnsi" w:hAnsiTheme="minorHAnsi" w:cstheme="minorHAnsi"/>
          <w:lang w:val="en-US"/>
        </w:rPr>
      </w:pPr>
      <w:r w:rsidRPr="007815C3">
        <w:rPr>
          <w:rStyle w:val="Pogrubienie"/>
          <w:rFonts w:asciiTheme="minorHAnsi" w:hAnsiTheme="minorHAnsi" w:cstheme="minorHAnsi"/>
          <w:lang w:val="en-US"/>
        </w:rPr>
        <w:t>(R3) Established Researcher</w:t>
      </w:r>
      <w:r w:rsidRPr="007815C3">
        <w:rPr>
          <w:rFonts w:asciiTheme="minorHAnsi" w:hAnsiTheme="minorHAnsi" w:cstheme="minorHAnsi"/>
          <w:lang w:val="en-US"/>
        </w:rPr>
        <w:t xml:space="preserve"> (</w:t>
      </w:r>
      <w:r w:rsidR="00FE2346" w:rsidRPr="007815C3">
        <w:rPr>
          <w:rFonts w:asciiTheme="minorHAnsi" w:hAnsiTheme="minorHAnsi" w:cstheme="minorHAnsi"/>
          <w:lang w:val="en-US"/>
        </w:rPr>
        <w:t>r</w:t>
      </w:r>
      <w:r w:rsidRPr="007815C3">
        <w:rPr>
          <w:rFonts w:asciiTheme="minorHAnsi" w:hAnsiTheme="minorHAnsi" w:cstheme="minorHAnsi"/>
          <w:lang w:val="en-US"/>
        </w:rPr>
        <w:t>esearchers who have developed a level of independence)</w:t>
      </w:r>
    </w:p>
    <w:p w14:paraId="7EF69657" w14:textId="77777777" w:rsidR="00383F64" w:rsidRPr="007815C3" w:rsidRDefault="0028598F" w:rsidP="001E11CC">
      <w:pPr>
        <w:pStyle w:val="Akapitzlist"/>
        <w:numPr>
          <w:ilvl w:val="0"/>
          <w:numId w:val="32"/>
        </w:numPr>
        <w:jc w:val="both"/>
        <w:rPr>
          <w:rFonts w:asciiTheme="minorHAnsi" w:eastAsia="Arial" w:hAnsiTheme="minorHAnsi" w:cstheme="minorHAnsi"/>
          <w:b/>
          <w:bCs/>
          <w:lang w:val="en-US"/>
        </w:rPr>
      </w:pPr>
      <w:r w:rsidRPr="007815C3">
        <w:rPr>
          <w:rFonts w:asciiTheme="minorHAnsi" w:eastAsia="Arial" w:hAnsiTheme="minorHAnsi" w:cstheme="minorHAnsi"/>
          <w:b/>
          <w:bCs/>
          <w:lang w:val="en-US"/>
        </w:rPr>
        <w:t xml:space="preserve">(R4) </w:t>
      </w:r>
      <w:r w:rsidRPr="007815C3">
        <w:rPr>
          <w:rStyle w:val="Pogrubienie"/>
          <w:rFonts w:asciiTheme="minorHAnsi" w:hAnsiTheme="minorHAnsi" w:cstheme="minorHAnsi"/>
          <w:lang w:val="en-US"/>
        </w:rPr>
        <w:t>Leading Researcher</w:t>
      </w:r>
      <w:r w:rsidRPr="007815C3">
        <w:rPr>
          <w:rFonts w:asciiTheme="minorHAnsi" w:hAnsiTheme="minorHAnsi" w:cstheme="minorHAnsi"/>
          <w:lang w:val="en-US"/>
        </w:rPr>
        <w:t xml:space="preserve"> (</w:t>
      </w:r>
      <w:r w:rsidR="00FE2346" w:rsidRPr="007815C3">
        <w:rPr>
          <w:rFonts w:asciiTheme="minorHAnsi" w:hAnsiTheme="minorHAnsi" w:cstheme="minorHAnsi"/>
          <w:lang w:val="en-US"/>
        </w:rPr>
        <w:t>r</w:t>
      </w:r>
      <w:r w:rsidRPr="007815C3">
        <w:rPr>
          <w:rFonts w:asciiTheme="minorHAnsi" w:hAnsiTheme="minorHAnsi" w:cstheme="minorHAnsi"/>
          <w:lang w:val="en-US"/>
        </w:rPr>
        <w:t>esearchers leading their research area or field)</w:t>
      </w:r>
    </w:p>
    <w:p w14:paraId="54F28B41" w14:textId="77777777" w:rsidR="0028598F" w:rsidRPr="007815C3" w:rsidRDefault="0028598F" w:rsidP="0028598F">
      <w:pPr>
        <w:pStyle w:val="Akapitzlist"/>
        <w:ind w:left="720"/>
        <w:jc w:val="both"/>
        <w:rPr>
          <w:rFonts w:eastAsia="Arial"/>
          <w:b/>
          <w:bCs/>
          <w:lang w:val="en-US"/>
        </w:rPr>
      </w:pPr>
    </w:p>
    <w:p w14:paraId="77D51BFE" w14:textId="77777777" w:rsidR="00EF29DC" w:rsidRPr="007815C3" w:rsidRDefault="00EF29DC" w:rsidP="00EF29DC">
      <w:pPr>
        <w:jc w:val="both"/>
        <w:rPr>
          <w:rFonts w:ascii="Calibri" w:hAnsi="Calibri"/>
          <w:sz w:val="20"/>
          <w:szCs w:val="20"/>
          <w:lang w:val="en-US"/>
        </w:rPr>
      </w:pPr>
      <w:r w:rsidRPr="007815C3">
        <w:rPr>
          <w:rFonts w:ascii="Calibri" w:hAnsi="Calibri"/>
          <w:sz w:val="20"/>
          <w:szCs w:val="20"/>
          <w:lang w:val="en-US"/>
        </w:rPr>
        <w:t>https://euraxess.ec.europa.eu/europe/career-development/training-researchers/research-profiles-descriptors)</w:t>
      </w:r>
    </w:p>
    <w:p w14:paraId="459FE83E" w14:textId="77777777" w:rsidR="00EF29DC" w:rsidRPr="007815C3" w:rsidRDefault="00EF29DC" w:rsidP="00A46254">
      <w:pPr>
        <w:jc w:val="both"/>
        <w:rPr>
          <w:rFonts w:asciiTheme="minorHAnsi" w:eastAsia="Arial" w:hAnsiTheme="minorHAnsi" w:cstheme="minorHAnsi"/>
          <w:b/>
          <w:bCs/>
          <w:lang w:val="en-US"/>
        </w:rPr>
      </w:pPr>
    </w:p>
    <w:p w14:paraId="229D6DDD" w14:textId="77777777" w:rsidR="003C78A7" w:rsidRPr="007C68F2" w:rsidRDefault="0028598F" w:rsidP="00E0030F">
      <w:pPr>
        <w:pStyle w:val="Akapitzlist"/>
        <w:numPr>
          <w:ilvl w:val="0"/>
          <w:numId w:val="4"/>
        </w:numPr>
        <w:jc w:val="both"/>
        <w:rPr>
          <w:rFonts w:asciiTheme="minorHAnsi" w:eastAsia="Arial" w:hAnsiTheme="minorHAnsi" w:cstheme="minorHAnsi"/>
          <w:b/>
          <w:bCs/>
        </w:rPr>
      </w:pPr>
      <w:r w:rsidRPr="007C68F2">
        <w:rPr>
          <w:rFonts w:asciiTheme="minorHAnsi" w:eastAsia="Arial" w:hAnsiTheme="minorHAnsi" w:cstheme="minorHAnsi"/>
          <w:b/>
          <w:bCs/>
        </w:rPr>
        <w:t xml:space="preserve">Job </w:t>
      </w:r>
      <w:proofErr w:type="spellStart"/>
      <w:r w:rsidR="004D6C79" w:rsidRPr="007C68F2">
        <w:rPr>
          <w:rFonts w:asciiTheme="minorHAnsi" w:eastAsia="Arial" w:hAnsiTheme="minorHAnsi" w:cstheme="minorHAnsi"/>
          <w:b/>
          <w:bCs/>
        </w:rPr>
        <w:t>Offer</w:t>
      </w:r>
      <w:proofErr w:type="spellEnd"/>
      <w:r w:rsidR="004D6C79" w:rsidRPr="007C68F2">
        <w:rPr>
          <w:rFonts w:asciiTheme="minorHAnsi" w:eastAsia="Arial" w:hAnsiTheme="minorHAnsi" w:cstheme="minorHAnsi"/>
          <w:b/>
          <w:bCs/>
        </w:rPr>
        <w:t xml:space="preserve"> </w:t>
      </w:r>
      <w:proofErr w:type="spellStart"/>
      <w:r w:rsidR="004D6C79" w:rsidRPr="007C68F2">
        <w:rPr>
          <w:rFonts w:asciiTheme="minorHAnsi" w:eastAsia="Arial" w:hAnsiTheme="minorHAnsi" w:cstheme="minorHAnsi"/>
          <w:b/>
          <w:bCs/>
        </w:rPr>
        <w:t>description</w:t>
      </w:r>
      <w:proofErr w:type="spellEnd"/>
    </w:p>
    <w:p w14:paraId="0C8C7AE0" w14:textId="77777777" w:rsidR="00926ADE" w:rsidRPr="007C68F2" w:rsidRDefault="00926ADE" w:rsidP="000878E1">
      <w:pPr>
        <w:pStyle w:val="Akapitzlist"/>
        <w:ind w:left="360"/>
        <w:jc w:val="both"/>
        <w:rPr>
          <w:rFonts w:asciiTheme="minorHAnsi" w:eastAsia="Arial" w:hAnsiTheme="minorHAnsi" w:cstheme="minorHAnsi"/>
          <w:bCs/>
        </w:rPr>
      </w:pPr>
    </w:p>
    <w:p w14:paraId="045290B6" w14:textId="77777777" w:rsidR="006F5F38" w:rsidRPr="006F5F38" w:rsidRDefault="005369E9" w:rsidP="006F5F38">
      <w:pPr>
        <w:jc w:val="both"/>
        <w:rPr>
          <w:rFonts w:asciiTheme="minorHAnsi" w:eastAsia="Calibri" w:hAnsiTheme="minorHAnsi" w:cs="Calibri"/>
          <w:bCs/>
          <w:i/>
          <w:lang w:val="en-US"/>
        </w:rPr>
      </w:pPr>
      <w:r w:rsidRPr="006F5F38">
        <w:rPr>
          <w:rFonts w:asciiTheme="minorHAnsi" w:eastAsia="Arial" w:hAnsiTheme="minorHAnsi" w:cstheme="minorHAnsi"/>
          <w:bCs/>
          <w:lang w:val="en-US"/>
        </w:rPr>
        <w:t xml:space="preserve">Recruitment </w:t>
      </w:r>
      <w:r w:rsidR="00723F97">
        <w:rPr>
          <w:rFonts w:asciiTheme="minorHAnsi" w:eastAsia="Arial" w:hAnsiTheme="minorHAnsi" w:cstheme="minorHAnsi"/>
          <w:bCs/>
          <w:lang w:val="en-US"/>
        </w:rPr>
        <w:t xml:space="preserve">conducted within implementation of </w:t>
      </w:r>
      <w:r w:rsidRPr="006F5F38">
        <w:rPr>
          <w:rFonts w:asciiTheme="minorHAnsi" w:eastAsia="Arial" w:hAnsiTheme="minorHAnsi" w:cstheme="minorHAnsi"/>
          <w:bCs/>
          <w:lang w:val="en-US"/>
        </w:rPr>
        <w:t>the research project</w:t>
      </w:r>
      <w:r w:rsidR="003C78A7" w:rsidRPr="006F5F38">
        <w:rPr>
          <w:rFonts w:asciiTheme="minorHAnsi" w:eastAsia="Arial" w:hAnsiTheme="minorHAnsi" w:cstheme="minorHAnsi"/>
          <w:bCs/>
          <w:lang w:val="en-US"/>
        </w:rPr>
        <w:t xml:space="preserve"> </w:t>
      </w:r>
      <w:r w:rsidR="00496CB1" w:rsidRPr="006F5F38">
        <w:rPr>
          <w:rFonts w:asciiTheme="minorHAnsi" w:eastAsia="Arial" w:hAnsiTheme="minorHAnsi" w:cstheme="minorHAnsi"/>
          <w:bCs/>
          <w:lang w:val="en-US"/>
        </w:rPr>
        <w:t>supported</w:t>
      </w:r>
      <w:r w:rsidR="003C78A7" w:rsidRPr="006F5F38">
        <w:rPr>
          <w:rFonts w:asciiTheme="minorHAnsi" w:eastAsia="Arial" w:hAnsiTheme="minorHAnsi" w:cstheme="minorHAnsi"/>
          <w:bCs/>
          <w:lang w:val="en-US"/>
        </w:rPr>
        <w:t xml:space="preserve"> by the National Science Center </w:t>
      </w:r>
      <w:r w:rsidRPr="006F5F38">
        <w:rPr>
          <w:rFonts w:asciiTheme="minorHAnsi" w:eastAsia="Arial" w:hAnsiTheme="minorHAnsi" w:cstheme="minorHAnsi"/>
          <w:bCs/>
          <w:lang w:val="en-US"/>
        </w:rPr>
        <w:t xml:space="preserve">Weave-UNISONO </w:t>
      </w:r>
      <w:proofErr w:type="spellStart"/>
      <w:r w:rsidR="006F5F38" w:rsidRPr="006F5F38">
        <w:rPr>
          <w:rFonts w:asciiTheme="minorHAnsi" w:eastAsia="Calibri" w:hAnsiTheme="minorHAnsi" w:cs="Calibri"/>
          <w:bCs/>
          <w:i/>
          <w:lang w:val="en-US"/>
        </w:rPr>
        <w:t>Photoredox</w:t>
      </w:r>
      <w:proofErr w:type="spellEnd"/>
      <w:r w:rsidR="006F5F38" w:rsidRPr="006F5F38">
        <w:rPr>
          <w:rFonts w:asciiTheme="minorHAnsi" w:eastAsia="Calibri" w:hAnsiTheme="minorHAnsi" w:cs="Calibri"/>
          <w:bCs/>
          <w:i/>
          <w:lang w:val="en-US"/>
        </w:rPr>
        <w:t xml:space="preserve"> catalysis with organic anions – perspective area for flavine derivatives</w:t>
      </w:r>
      <w:r w:rsidR="006F5F38">
        <w:rPr>
          <w:rFonts w:asciiTheme="minorHAnsi" w:eastAsia="Calibri" w:hAnsiTheme="minorHAnsi" w:cs="Calibri"/>
          <w:bCs/>
          <w:i/>
          <w:lang w:val="en-US"/>
        </w:rPr>
        <w:t>,</w:t>
      </w:r>
      <w:r w:rsidR="006F5F38" w:rsidRPr="006F5F38">
        <w:rPr>
          <w:rFonts w:asciiTheme="minorHAnsi" w:eastAsia="Calibri" w:hAnsiTheme="minorHAnsi" w:cs="Calibri"/>
          <w:bCs/>
          <w:i/>
          <w:lang w:val="en-US"/>
        </w:rPr>
        <w:t xml:space="preserve"> </w:t>
      </w:r>
      <w:r w:rsidR="006F5F38" w:rsidRPr="006F5F38">
        <w:rPr>
          <w:rFonts w:asciiTheme="minorHAnsi" w:eastAsia="Calibri" w:hAnsiTheme="minorHAnsi" w:cs="Calibri"/>
          <w:bCs/>
          <w:lang w:val="en-US"/>
        </w:rPr>
        <w:t>no.</w:t>
      </w:r>
      <w:r w:rsidR="006F5F38" w:rsidRPr="006F5F38">
        <w:rPr>
          <w:rFonts w:asciiTheme="minorHAnsi" w:eastAsia="Calibri" w:hAnsiTheme="minorHAnsi" w:cs="Calibri"/>
          <w:bCs/>
          <w:i/>
          <w:lang w:val="en-US"/>
        </w:rPr>
        <w:t xml:space="preserve"> </w:t>
      </w:r>
      <w:r w:rsidR="006F5F38" w:rsidRPr="006F5F38">
        <w:rPr>
          <w:rFonts w:asciiTheme="minorHAnsi" w:hAnsiTheme="minorHAnsi"/>
          <w:lang w:val="en-US"/>
        </w:rPr>
        <w:t>UMO-2023/05/Y/ST4/00062</w:t>
      </w:r>
      <w:r w:rsidR="00723F97">
        <w:rPr>
          <w:rFonts w:asciiTheme="minorHAnsi" w:hAnsiTheme="minorHAnsi"/>
          <w:lang w:val="en-US"/>
        </w:rPr>
        <w:t xml:space="preserve">. </w:t>
      </w:r>
    </w:p>
    <w:p w14:paraId="6E864578" w14:textId="77777777" w:rsidR="00723F97" w:rsidRDefault="00723F97" w:rsidP="00723F97">
      <w:pPr>
        <w:jc w:val="both"/>
        <w:rPr>
          <w:rFonts w:asciiTheme="minorHAnsi" w:hAnsiTheme="minorHAnsi"/>
          <w:color w:val="000000"/>
          <w:sz w:val="22"/>
          <w:szCs w:val="22"/>
          <w:shd w:val="clear" w:color="auto" w:fill="FFFFFF"/>
          <w:lang w:val="en-US"/>
        </w:rPr>
      </w:pPr>
    </w:p>
    <w:p w14:paraId="30240501" w14:textId="77777777" w:rsidR="00723F97" w:rsidRPr="00723F97" w:rsidRDefault="00723F97" w:rsidP="00723F97">
      <w:pPr>
        <w:jc w:val="both"/>
        <w:rPr>
          <w:rFonts w:asciiTheme="minorHAnsi" w:hAnsiTheme="minorHAnsi"/>
          <w:sz w:val="22"/>
          <w:szCs w:val="22"/>
          <w:lang w:val="en-US"/>
        </w:rPr>
      </w:pPr>
      <w:r w:rsidRPr="00723F97">
        <w:rPr>
          <w:rFonts w:asciiTheme="minorHAnsi" w:hAnsiTheme="minorHAnsi"/>
          <w:color w:val="000000"/>
          <w:sz w:val="22"/>
          <w:szCs w:val="22"/>
          <w:shd w:val="clear" w:color="auto" w:fill="FFFFFF"/>
          <w:lang w:val="en-US"/>
        </w:rPr>
        <w:t xml:space="preserve">Person will be responsible for performing analysis to determine mechanism of action of flavin based photocatalytic systems; will conduct measurements of photophysical and photochemical parameters of studied systems with intensive usage of laser flash photolysis to study mechanism of reaction, </w:t>
      </w:r>
      <w:r w:rsidRPr="00723F97">
        <w:rPr>
          <w:rFonts w:asciiTheme="minorHAnsi" w:hAnsiTheme="minorHAnsi"/>
          <w:color w:val="000000"/>
          <w:sz w:val="22"/>
          <w:szCs w:val="22"/>
          <w:shd w:val="clear" w:color="auto" w:fill="FFFFFF"/>
          <w:lang w:val="en-US"/>
        </w:rPr>
        <w:lastRenderedPageBreak/>
        <w:t>transient species present etc, and study of the transient absorption spectra for tested flavin based photocatalytic systems, as well as examination of the reactions occurring from those excited states. Additionally will be expected to have personal supervision of MSc and PhD students.</w:t>
      </w:r>
    </w:p>
    <w:p w14:paraId="70E0CD4E" w14:textId="77777777" w:rsidR="00375621" w:rsidRPr="007815C3" w:rsidRDefault="00375621" w:rsidP="00A46254">
      <w:pPr>
        <w:jc w:val="both"/>
        <w:rPr>
          <w:rFonts w:asciiTheme="minorHAnsi" w:hAnsiTheme="minorHAnsi" w:cstheme="minorHAnsi"/>
          <w:b/>
          <w:bCs/>
          <w:lang w:val="en-US"/>
        </w:rPr>
      </w:pPr>
    </w:p>
    <w:p w14:paraId="7B311049" w14:textId="77777777" w:rsidR="00B27485" w:rsidRPr="009040ED" w:rsidRDefault="0028598F" w:rsidP="00B27485">
      <w:pPr>
        <w:pStyle w:val="Akapitzlist"/>
        <w:numPr>
          <w:ilvl w:val="0"/>
          <w:numId w:val="4"/>
        </w:numPr>
        <w:jc w:val="both"/>
        <w:rPr>
          <w:rFonts w:asciiTheme="minorHAnsi" w:eastAsia="Arial" w:hAnsiTheme="minorHAnsi" w:cstheme="minorHAnsi"/>
          <w:b/>
          <w:bCs/>
        </w:rPr>
      </w:pPr>
      <w:proofErr w:type="spellStart"/>
      <w:r w:rsidRPr="007C68F2">
        <w:rPr>
          <w:rFonts w:asciiTheme="minorHAnsi" w:hAnsiTheme="minorHAnsi" w:cstheme="minorHAnsi"/>
          <w:b/>
          <w:bCs/>
        </w:rPr>
        <w:t>R</w:t>
      </w:r>
      <w:r w:rsidR="004D6C79" w:rsidRPr="007C68F2">
        <w:rPr>
          <w:rFonts w:asciiTheme="minorHAnsi" w:hAnsiTheme="minorHAnsi" w:cstheme="minorHAnsi"/>
          <w:b/>
          <w:bCs/>
        </w:rPr>
        <w:t>equirments</w:t>
      </w:r>
      <w:proofErr w:type="spellEnd"/>
      <w:r w:rsidR="004D6C79" w:rsidRPr="007C68F2">
        <w:rPr>
          <w:rFonts w:asciiTheme="minorHAnsi" w:hAnsiTheme="minorHAnsi" w:cstheme="minorHAnsi"/>
          <w:b/>
          <w:bCs/>
        </w:rPr>
        <w:t xml:space="preserve"> and </w:t>
      </w:r>
      <w:proofErr w:type="spellStart"/>
      <w:r w:rsidR="004D6C79" w:rsidRPr="007C68F2">
        <w:rPr>
          <w:rFonts w:asciiTheme="minorHAnsi" w:hAnsiTheme="minorHAnsi" w:cstheme="minorHAnsi"/>
          <w:b/>
          <w:bCs/>
        </w:rPr>
        <w:t>qualifications</w:t>
      </w:r>
      <w:proofErr w:type="spellEnd"/>
      <w:r w:rsidR="009040ED">
        <w:rPr>
          <w:rFonts w:asciiTheme="minorHAnsi" w:hAnsiTheme="minorHAnsi" w:cstheme="minorHAnsi"/>
          <w:b/>
          <w:bCs/>
        </w:rPr>
        <w:t xml:space="preserve"> </w:t>
      </w:r>
    </w:p>
    <w:p w14:paraId="244AB08A" w14:textId="77777777" w:rsidR="009040ED" w:rsidRDefault="008F5587" w:rsidP="00723F97">
      <w:pPr>
        <w:rPr>
          <w:rFonts w:asciiTheme="minorHAnsi" w:hAnsiTheme="minorHAnsi" w:cstheme="minorBidi"/>
          <w:lang w:val="en-US"/>
        </w:rPr>
      </w:pPr>
      <w:r w:rsidRPr="007815C3">
        <w:rPr>
          <w:rFonts w:asciiTheme="minorHAnsi" w:hAnsiTheme="minorHAnsi" w:cstheme="minorBidi"/>
          <w:lang w:val="en-US"/>
        </w:rPr>
        <w:t>The competition is open to individuals who meet the requirements specified in</w:t>
      </w:r>
      <w:r w:rsidR="009040ED">
        <w:rPr>
          <w:rFonts w:asciiTheme="minorHAnsi" w:hAnsiTheme="minorHAnsi" w:cstheme="minorBidi"/>
          <w:lang w:val="en-US"/>
        </w:rPr>
        <w:t xml:space="preserve">: </w:t>
      </w:r>
    </w:p>
    <w:p w14:paraId="606366E3" w14:textId="77777777" w:rsidR="009040ED" w:rsidRPr="009040ED" w:rsidRDefault="008F5587" w:rsidP="009040ED">
      <w:pPr>
        <w:pStyle w:val="Akapitzlist"/>
        <w:numPr>
          <w:ilvl w:val="0"/>
          <w:numId w:val="34"/>
        </w:numPr>
        <w:ind w:left="357" w:hanging="357"/>
        <w:rPr>
          <w:lang w:val="en-US"/>
        </w:rPr>
      </w:pPr>
      <w:r w:rsidRPr="009040ED">
        <w:rPr>
          <w:rFonts w:asciiTheme="minorHAnsi" w:hAnsiTheme="minorHAnsi" w:cstheme="minorBidi"/>
          <w:lang w:val="en-US"/>
        </w:rPr>
        <w:t xml:space="preserve"> </w:t>
      </w:r>
      <w:r w:rsidR="00482999" w:rsidRPr="009040ED">
        <w:rPr>
          <w:rFonts w:asciiTheme="minorHAnsi" w:hAnsiTheme="minorHAnsi" w:cstheme="minorBidi"/>
          <w:lang w:val="en-US"/>
        </w:rPr>
        <w:t xml:space="preserve">Article 113 of </w:t>
      </w:r>
      <w:r w:rsidRPr="009040ED">
        <w:rPr>
          <w:rFonts w:asciiTheme="minorHAnsi" w:hAnsiTheme="minorHAnsi" w:cstheme="minorBidi"/>
          <w:lang w:val="en-US"/>
        </w:rPr>
        <w:t>the Law on Higher Education and Science of 20 July 2018 (</w:t>
      </w:r>
      <w:r w:rsidR="00E17903" w:rsidRPr="009040ED">
        <w:rPr>
          <w:rStyle w:val="normaltextrun"/>
          <w:rFonts w:asciiTheme="minorHAnsi" w:hAnsiTheme="minorHAnsi" w:cstheme="minorBidi"/>
          <w:lang w:val="en-US"/>
        </w:rPr>
        <w:t>Journal of Laws of 202</w:t>
      </w:r>
      <w:r w:rsidR="6D5B3D08" w:rsidRPr="009040ED">
        <w:rPr>
          <w:rStyle w:val="normaltextrun"/>
          <w:rFonts w:asciiTheme="minorHAnsi" w:hAnsiTheme="minorHAnsi" w:cstheme="minorBidi"/>
          <w:lang w:val="en-US"/>
        </w:rPr>
        <w:t>3</w:t>
      </w:r>
      <w:r w:rsidR="00E17903" w:rsidRPr="009040ED">
        <w:rPr>
          <w:rStyle w:val="normaltextrun"/>
          <w:rFonts w:asciiTheme="minorHAnsi" w:hAnsiTheme="minorHAnsi" w:cstheme="minorBidi"/>
          <w:lang w:val="en-US"/>
        </w:rPr>
        <w:t xml:space="preserve">, item </w:t>
      </w:r>
      <w:r w:rsidR="540AC64A" w:rsidRPr="009040ED">
        <w:rPr>
          <w:rStyle w:val="normaltextrun"/>
          <w:rFonts w:asciiTheme="minorHAnsi" w:hAnsiTheme="minorHAnsi" w:cstheme="minorBidi"/>
          <w:lang w:val="en-US"/>
        </w:rPr>
        <w:t>742</w:t>
      </w:r>
      <w:r w:rsidR="00E17903" w:rsidRPr="009040ED">
        <w:rPr>
          <w:rStyle w:val="normaltextrun"/>
          <w:rFonts w:asciiTheme="minorHAnsi" w:hAnsiTheme="minorHAnsi" w:cstheme="minorBidi"/>
          <w:lang w:val="en-US"/>
        </w:rPr>
        <w:t xml:space="preserve">, </w:t>
      </w:r>
      <w:r w:rsidR="00E17903" w:rsidRPr="009040ED">
        <w:rPr>
          <w:rStyle w:val="spellingerror"/>
          <w:rFonts w:asciiTheme="minorHAnsi" w:hAnsiTheme="minorHAnsi" w:cstheme="minorBidi"/>
          <w:lang w:val="en-US"/>
        </w:rPr>
        <w:t xml:space="preserve"> </w:t>
      </w:r>
      <w:r w:rsidR="00E17903" w:rsidRPr="009040ED">
        <w:rPr>
          <w:rStyle w:val="normaltextrun"/>
          <w:rFonts w:asciiTheme="minorHAnsi" w:hAnsiTheme="minorHAnsi" w:cstheme="minorBidi"/>
          <w:lang w:val="en-US"/>
        </w:rPr>
        <w:t>Article 113</w:t>
      </w:r>
      <w:r w:rsidR="35F45F14" w:rsidRPr="009040ED">
        <w:rPr>
          <w:rStyle w:val="normaltextrun"/>
          <w:rFonts w:asciiTheme="minorHAnsi" w:hAnsiTheme="minorHAnsi" w:cstheme="minorBidi"/>
          <w:lang w:val="en-US"/>
        </w:rPr>
        <w:t xml:space="preserve"> as amended</w:t>
      </w:r>
      <w:r w:rsidRPr="009040ED">
        <w:rPr>
          <w:rFonts w:asciiTheme="minorHAnsi" w:hAnsiTheme="minorHAnsi" w:cstheme="minorBidi"/>
          <w:lang w:val="en-US"/>
        </w:rPr>
        <w:t xml:space="preserve">) </w:t>
      </w:r>
    </w:p>
    <w:p w14:paraId="606EFA9D" w14:textId="77777777" w:rsidR="009040ED" w:rsidRPr="009040ED" w:rsidRDefault="009040ED" w:rsidP="009040ED">
      <w:pPr>
        <w:pStyle w:val="Akapitzlist"/>
        <w:numPr>
          <w:ilvl w:val="0"/>
          <w:numId w:val="34"/>
        </w:numPr>
        <w:ind w:left="357" w:hanging="357"/>
        <w:rPr>
          <w:lang w:val="en-US"/>
        </w:rPr>
      </w:pPr>
      <w:r w:rsidRPr="009040ED">
        <w:rPr>
          <w:lang w:val="en-US"/>
        </w:rPr>
        <w:t>- Appendix No. 2 to the Regulations for the allocation of funds for the implementation of tasks financed by the National Science Center in the field of research projects, as defined by the NCN Council Resolution No. 27/2022 of March 2, 2022</w:t>
      </w:r>
      <w:r w:rsidRPr="009040ED">
        <w:rPr>
          <w:lang w:val="en-US"/>
        </w:rPr>
        <w:br/>
      </w:r>
    </w:p>
    <w:p w14:paraId="1C91454F" w14:textId="77777777" w:rsidR="009040ED" w:rsidRPr="009040ED" w:rsidRDefault="009040ED" w:rsidP="009040ED">
      <w:pPr>
        <w:pStyle w:val="Akapitzlist"/>
        <w:numPr>
          <w:ilvl w:val="0"/>
          <w:numId w:val="34"/>
        </w:numPr>
        <w:ind w:left="357" w:hanging="357"/>
        <w:rPr>
          <w:rFonts w:asciiTheme="minorHAnsi" w:eastAsia="Arial" w:hAnsiTheme="minorHAnsi" w:cstheme="minorBidi"/>
          <w:lang w:val="en-US"/>
        </w:rPr>
      </w:pPr>
      <w:r w:rsidRPr="009040ED">
        <w:rPr>
          <w:rFonts w:asciiTheme="minorHAnsi" w:hAnsiTheme="minorHAnsi" w:cstheme="minorBidi"/>
          <w:lang w:val="en-US"/>
        </w:rPr>
        <w:t>and who meet the following requirements:</w:t>
      </w:r>
      <w:r>
        <w:rPr>
          <w:rFonts w:asciiTheme="minorHAnsi" w:hAnsiTheme="minorHAnsi" w:cstheme="minorBidi"/>
          <w:lang w:val="en-US"/>
        </w:rPr>
        <w:t xml:space="preserve"> </w:t>
      </w:r>
    </w:p>
    <w:p w14:paraId="0C1CAD3C" w14:textId="77777777" w:rsidR="00723F97" w:rsidRDefault="00723F97" w:rsidP="009040ED">
      <w:pPr>
        <w:pStyle w:val="Akapitzlist"/>
        <w:ind w:left="0"/>
        <w:rPr>
          <w:rFonts w:asciiTheme="minorHAnsi" w:hAnsiTheme="minorHAnsi"/>
          <w:sz w:val="22"/>
          <w:szCs w:val="22"/>
          <w:lang w:val="en-US"/>
        </w:rPr>
      </w:pPr>
    </w:p>
    <w:p w14:paraId="432E9FDA" w14:textId="77777777" w:rsidR="00723F97" w:rsidRPr="009040ED" w:rsidRDefault="00723F97" w:rsidP="009040ED">
      <w:pPr>
        <w:pStyle w:val="Akapitzlist"/>
        <w:numPr>
          <w:ilvl w:val="0"/>
          <w:numId w:val="33"/>
        </w:numPr>
        <w:spacing w:line="259" w:lineRule="auto"/>
        <w:ind w:left="340"/>
        <w:contextualSpacing/>
        <w:rPr>
          <w:rFonts w:asciiTheme="minorHAnsi" w:hAnsiTheme="minorHAnsi"/>
          <w:lang w:val="en-US"/>
        </w:rPr>
      </w:pPr>
      <w:r w:rsidRPr="009040ED">
        <w:rPr>
          <w:rFonts w:asciiTheme="minorHAnsi" w:hAnsiTheme="minorHAnsi"/>
          <w:lang w:val="en-US"/>
        </w:rPr>
        <w:t xml:space="preserve">PhD degree in chemistry obtained by the start date of the </w:t>
      </w:r>
      <w:proofErr w:type="spellStart"/>
      <w:r w:rsidRPr="009040ED">
        <w:rPr>
          <w:rFonts w:asciiTheme="minorHAnsi" w:hAnsiTheme="minorHAnsi"/>
          <w:lang w:val="en-US"/>
        </w:rPr>
        <w:t>position;but</w:t>
      </w:r>
      <w:proofErr w:type="spellEnd"/>
      <w:r w:rsidRPr="009040ED">
        <w:rPr>
          <w:rFonts w:asciiTheme="minorHAnsi" w:hAnsiTheme="minorHAnsi"/>
          <w:lang w:val="en-US"/>
        </w:rPr>
        <w:t xml:space="preserve"> not earlier than 7  years before the announcement </w:t>
      </w:r>
    </w:p>
    <w:p w14:paraId="6EB74BDA" w14:textId="77777777" w:rsidR="00723F97" w:rsidRPr="009040ED" w:rsidRDefault="00723F97" w:rsidP="009040ED">
      <w:pPr>
        <w:pStyle w:val="Akapitzlist"/>
        <w:numPr>
          <w:ilvl w:val="0"/>
          <w:numId w:val="33"/>
        </w:numPr>
        <w:spacing w:line="259" w:lineRule="auto"/>
        <w:ind w:left="340"/>
        <w:contextualSpacing/>
        <w:rPr>
          <w:rFonts w:asciiTheme="minorHAnsi" w:hAnsiTheme="minorHAnsi"/>
          <w:lang w:val="en-US"/>
        </w:rPr>
      </w:pPr>
      <w:r w:rsidRPr="009040ED">
        <w:rPr>
          <w:rFonts w:asciiTheme="minorHAnsi" w:hAnsiTheme="minorHAnsi"/>
          <w:lang w:val="en-US"/>
        </w:rPr>
        <w:t xml:space="preserve">Experience and knowledge of: </w:t>
      </w:r>
      <w:r w:rsidRPr="009040ED">
        <w:rPr>
          <w:rFonts w:asciiTheme="minorHAnsi" w:hAnsiTheme="minorHAnsi"/>
          <w:color w:val="000000"/>
          <w:shd w:val="clear" w:color="auto" w:fill="FFFFFF"/>
          <w:lang w:val="en-US"/>
        </w:rPr>
        <w:t>spectroscopic analysis, photochemical and photophysical characterization of the compounds and training in physical chemistry, especially in UV-Vis spectroscopy and a willingne</w:t>
      </w:r>
      <w:r w:rsidR="0099424E" w:rsidRPr="009040ED">
        <w:rPr>
          <w:rFonts w:asciiTheme="minorHAnsi" w:hAnsiTheme="minorHAnsi"/>
          <w:color w:val="000000"/>
          <w:shd w:val="clear" w:color="auto" w:fill="FFFFFF"/>
          <w:lang w:val="en-US"/>
        </w:rPr>
        <w:t>ss to study</w:t>
      </w:r>
      <w:r w:rsidRPr="009040ED">
        <w:rPr>
          <w:rFonts w:asciiTheme="minorHAnsi" w:hAnsiTheme="minorHAnsi"/>
          <w:color w:val="000000"/>
          <w:shd w:val="clear" w:color="auto" w:fill="FFFFFF"/>
          <w:lang w:val="en-US"/>
        </w:rPr>
        <w:t xml:space="preserve"> the techniques of spectroscopic validation of complex organic systems. Knowledge and experience in organic photocatalysis and practical experience with time resolved technique would be an advantage.</w:t>
      </w:r>
    </w:p>
    <w:p w14:paraId="08E5EC59" w14:textId="77777777" w:rsidR="00723F97" w:rsidRPr="009040ED" w:rsidRDefault="00E34473" w:rsidP="009040ED">
      <w:pPr>
        <w:pStyle w:val="Akapitzlist"/>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contextualSpacing/>
        <w:rPr>
          <w:rFonts w:asciiTheme="minorHAnsi" w:hAnsiTheme="minorHAnsi" w:cs="Courier New"/>
          <w:lang w:val="en-US" w:eastAsia="zh-CN"/>
        </w:rPr>
      </w:pPr>
      <w:r>
        <w:rPr>
          <w:rFonts w:asciiTheme="minorHAnsi" w:hAnsiTheme="minorHAnsi" w:cs="Courier New"/>
          <w:lang w:val="en-US" w:eastAsia="zh-CN"/>
        </w:rPr>
        <w:t>D</w:t>
      </w:r>
      <w:r w:rsidR="00723F97" w:rsidRPr="009040ED">
        <w:rPr>
          <w:rFonts w:asciiTheme="minorHAnsi" w:hAnsiTheme="minorHAnsi" w:cs="Courier New"/>
          <w:lang w:val="en-US" w:eastAsia="zh-CN"/>
        </w:rPr>
        <w:t xml:space="preserve">ocumented scientific achievements </w:t>
      </w:r>
      <w:r>
        <w:rPr>
          <w:rFonts w:asciiTheme="minorHAnsi" w:hAnsiTheme="minorHAnsi" w:cs="Courier New"/>
          <w:lang w:val="en-US" w:eastAsia="zh-CN"/>
        </w:rPr>
        <w:t xml:space="preserve">in the field of Physical Chemistry </w:t>
      </w:r>
    </w:p>
    <w:p w14:paraId="77A8D970" w14:textId="77777777" w:rsidR="00723F97" w:rsidRPr="009040ED" w:rsidRDefault="00E34473" w:rsidP="009040ED">
      <w:pPr>
        <w:pStyle w:val="HTML-wstpniesformatowany"/>
        <w:numPr>
          <w:ilvl w:val="0"/>
          <w:numId w:val="33"/>
        </w:numPr>
        <w:ind w:left="340"/>
        <w:rPr>
          <w:rFonts w:asciiTheme="minorHAnsi" w:hAnsiTheme="minorHAnsi"/>
          <w:sz w:val="24"/>
          <w:szCs w:val="24"/>
          <w:lang w:val="en-US"/>
        </w:rPr>
      </w:pPr>
      <w:r>
        <w:rPr>
          <w:rStyle w:val="y2iqfc"/>
          <w:rFonts w:asciiTheme="minorHAnsi" w:hAnsiTheme="minorHAnsi"/>
          <w:sz w:val="24"/>
          <w:szCs w:val="24"/>
          <w:lang w:val="en-US"/>
        </w:rPr>
        <w:t>D</w:t>
      </w:r>
      <w:r w:rsidR="00723F97" w:rsidRPr="009040ED">
        <w:rPr>
          <w:rStyle w:val="y2iqfc"/>
          <w:rFonts w:asciiTheme="minorHAnsi" w:hAnsiTheme="minorHAnsi"/>
          <w:sz w:val="24"/>
          <w:szCs w:val="24"/>
          <w:lang w:val="en-US"/>
        </w:rPr>
        <w:t>ocumented information about patents and patent applications</w:t>
      </w:r>
    </w:p>
    <w:p w14:paraId="23AA85FD" w14:textId="77777777" w:rsidR="00723F97" w:rsidRPr="00E34473" w:rsidRDefault="00E34473" w:rsidP="009040ED">
      <w:pPr>
        <w:pStyle w:val="HTML-wstpniesformatowany"/>
        <w:numPr>
          <w:ilvl w:val="0"/>
          <w:numId w:val="33"/>
        </w:numPr>
        <w:ind w:left="340"/>
        <w:rPr>
          <w:rFonts w:asciiTheme="minorHAnsi" w:hAnsiTheme="minorHAnsi"/>
          <w:sz w:val="24"/>
          <w:szCs w:val="24"/>
          <w:lang w:val="en-US"/>
        </w:rPr>
      </w:pPr>
      <w:r w:rsidRPr="00E34473">
        <w:rPr>
          <w:rStyle w:val="y2iqfc"/>
          <w:rFonts w:asciiTheme="minorHAnsi" w:hAnsiTheme="minorHAnsi"/>
          <w:sz w:val="24"/>
          <w:szCs w:val="24"/>
          <w:lang w:val="en-US"/>
        </w:rPr>
        <w:t>E</w:t>
      </w:r>
      <w:r w:rsidR="00723F97" w:rsidRPr="00E34473">
        <w:rPr>
          <w:rStyle w:val="y2iqfc"/>
          <w:rFonts w:asciiTheme="minorHAnsi" w:hAnsiTheme="minorHAnsi"/>
          <w:sz w:val="24"/>
          <w:szCs w:val="24"/>
          <w:lang w:val="en-US"/>
        </w:rPr>
        <w:t>xperience in preparing grant applications</w:t>
      </w:r>
    </w:p>
    <w:p w14:paraId="5FE30EC1" w14:textId="77777777" w:rsidR="00723F97" w:rsidRPr="009040ED" w:rsidRDefault="00E34473" w:rsidP="009040ED">
      <w:pPr>
        <w:pStyle w:val="HTML-wstpniesformatowany"/>
        <w:numPr>
          <w:ilvl w:val="0"/>
          <w:numId w:val="33"/>
        </w:numPr>
        <w:ind w:left="340"/>
        <w:rPr>
          <w:rFonts w:asciiTheme="minorHAnsi" w:hAnsiTheme="minorHAnsi"/>
          <w:sz w:val="24"/>
          <w:szCs w:val="24"/>
          <w:lang w:val="en-US"/>
        </w:rPr>
      </w:pPr>
      <w:r>
        <w:rPr>
          <w:rStyle w:val="y2iqfc"/>
          <w:rFonts w:asciiTheme="minorHAnsi" w:hAnsiTheme="minorHAnsi"/>
          <w:sz w:val="24"/>
          <w:szCs w:val="24"/>
          <w:lang w:val="en-US"/>
        </w:rPr>
        <w:t>E</w:t>
      </w:r>
      <w:r w:rsidR="00723F97" w:rsidRPr="009040ED">
        <w:rPr>
          <w:rStyle w:val="y2iqfc"/>
          <w:rFonts w:asciiTheme="minorHAnsi" w:hAnsiTheme="minorHAnsi"/>
          <w:sz w:val="24"/>
          <w:szCs w:val="24"/>
          <w:lang w:val="en-US"/>
        </w:rPr>
        <w:t>xperience in implementing grants financed by the N</w:t>
      </w:r>
      <w:r w:rsidR="00723F97" w:rsidRPr="009040ED">
        <w:rPr>
          <w:rStyle w:val="y2iqfc"/>
          <w:rFonts w:asciiTheme="minorHAnsi" w:eastAsiaTheme="majorEastAsia" w:hAnsiTheme="minorHAnsi"/>
          <w:sz w:val="24"/>
          <w:szCs w:val="24"/>
          <w:lang w:val="en-US"/>
        </w:rPr>
        <w:t>CN</w:t>
      </w:r>
      <w:r w:rsidR="00723F97" w:rsidRPr="009040ED">
        <w:rPr>
          <w:rStyle w:val="y2iqfc"/>
          <w:rFonts w:asciiTheme="minorHAnsi" w:hAnsiTheme="minorHAnsi"/>
          <w:sz w:val="24"/>
          <w:szCs w:val="24"/>
          <w:lang w:val="en-US"/>
        </w:rPr>
        <w:t xml:space="preserve"> and/or </w:t>
      </w:r>
      <w:proofErr w:type="spellStart"/>
      <w:r w:rsidR="00723F97" w:rsidRPr="009040ED">
        <w:rPr>
          <w:rStyle w:val="y2iqfc"/>
          <w:rFonts w:asciiTheme="minorHAnsi" w:hAnsiTheme="minorHAnsi"/>
          <w:sz w:val="24"/>
          <w:szCs w:val="24"/>
          <w:lang w:val="en-US"/>
        </w:rPr>
        <w:t>NCBiR</w:t>
      </w:r>
      <w:proofErr w:type="spellEnd"/>
    </w:p>
    <w:p w14:paraId="24B9E5C5" w14:textId="77777777" w:rsidR="00723F97" w:rsidRPr="00E34473" w:rsidRDefault="00E34473" w:rsidP="009040ED">
      <w:pPr>
        <w:pStyle w:val="HTML-wstpniesformatowany"/>
        <w:numPr>
          <w:ilvl w:val="0"/>
          <w:numId w:val="33"/>
        </w:numPr>
        <w:ind w:left="340"/>
        <w:rPr>
          <w:rFonts w:asciiTheme="minorHAnsi" w:hAnsiTheme="minorHAnsi"/>
          <w:sz w:val="24"/>
          <w:szCs w:val="24"/>
          <w:lang w:val="en-US"/>
        </w:rPr>
      </w:pPr>
      <w:r w:rsidRPr="00E34473">
        <w:rPr>
          <w:rStyle w:val="y2iqfc"/>
          <w:rFonts w:asciiTheme="minorHAnsi" w:hAnsiTheme="minorHAnsi"/>
          <w:sz w:val="24"/>
          <w:szCs w:val="24"/>
          <w:lang w:val="en-US"/>
        </w:rPr>
        <w:t>E</w:t>
      </w:r>
      <w:r w:rsidR="00723F97" w:rsidRPr="00E34473">
        <w:rPr>
          <w:rStyle w:val="y2iqfc"/>
          <w:rFonts w:asciiTheme="minorHAnsi" w:hAnsiTheme="minorHAnsi"/>
          <w:sz w:val="24"/>
          <w:szCs w:val="24"/>
          <w:lang w:val="en-US"/>
        </w:rPr>
        <w:t>xperience in preparing scientific publications</w:t>
      </w:r>
    </w:p>
    <w:p w14:paraId="0AB08060" w14:textId="77777777" w:rsidR="00723F97" w:rsidRPr="009040ED" w:rsidRDefault="00E34473" w:rsidP="009040ED">
      <w:pPr>
        <w:pStyle w:val="HTML-wstpniesformatowany"/>
        <w:numPr>
          <w:ilvl w:val="0"/>
          <w:numId w:val="33"/>
        </w:numPr>
        <w:ind w:left="340"/>
        <w:rPr>
          <w:rFonts w:asciiTheme="minorHAnsi" w:hAnsiTheme="minorHAnsi"/>
          <w:sz w:val="24"/>
          <w:szCs w:val="24"/>
          <w:lang w:val="en-US"/>
        </w:rPr>
      </w:pPr>
      <w:r>
        <w:rPr>
          <w:rStyle w:val="y2iqfc"/>
          <w:rFonts w:asciiTheme="minorHAnsi" w:eastAsiaTheme="majorEastAsia" w:hAnsiTheme="minorHAnsi"/>
          <w:sz w:val="24"/>
          <w:szCs w:val="24"/>
          <w:lang w:val="en-US"/>
        </w:rPr>
        <w:t>G</w:t>
      </w:r>
      <w:r w:rsidR="00723F97" w:rsidRPr="009040ED">
        <w:rPr>
          <w:rStyle w:val="y2iqfc"/>
          <w:rFonts w:asciiTheme="minorHAnsi" w:eastAsiaTheme="majorEastAsia" w:hAnsiTheme="minorHAnsi"/>
          <w:sz w:val="24"/>
          <w:szCs w:val="24"/>
          <w:lang w:val="en-US"/>
        </w:rPr>
        <w:t>ood</w:t>
      </w:r>
      <w:r w:rsidR="00723F97" w:rsidRPr="009040ED">
        <w:rPr>
          <w:rStyle w:val="y2iqfc"/>
          <w:rFonts w:asciiTheme="minorHAnsi" w:hAnsiTheme="minorHAnsi"/>
          <w:sz w:val="24"/>
          <w:szCs w:val="24"/>
          <w:lang w:val="en-US"/>
        </w:rPr>
        <w:t xml:space="preserve"> knowledge</w:t>
      </w:r>
      <w:r w:rsidR="00723F97" w:rsidRPr="009040ED">
        <w:rPr>
          <w:rStyle w:val="y2iqfc"/>
          <w:rFonts w:asciiTheme="minorHAnsi" w:eastAsiaTheme="majorEastAsia" w:hAnsiTheme="minorHAnsi"/>
          <w:sz w:val="24"/>
          <w:szCs w:val="24"/>
          <w:lang w:val="en-US"/>
        </w:rPr>
        <w:t xml:space="preserve"> and experience</w:t>
      </w:r>
      <w:r w:rsidR="00723F97" w:rsidRPr="009040ED">
        <w:rPr>
          <w:rStyle w:val="y2iqfc"/>
          <w:rFonts w:asciiTheme="minorHAnsi" w:hAnsiTheme="minorHAnsi"/>
          <w:sz w:val="24"/>
          <w:szCs w:val="24"/>
          <w:lang w:val="en-US"/>
        </w:rPr>
        <w:t xml:space="preserve"> of the Microsoft Office environment</w:t>
      </w:r>
    </w:p>
    <w:p w14:paraId="30399321" w14:textId="77777777" w:rsidR="00723F97" w:rsidRPr="009040ED" w:rsidRDefault="00723F97" w:rsidP="009040ED">
      <w:pPr>
        <w:pStyle w:val="Akapitzlist"/>
        <w:numPr>
          <w:ilvl w:val="0"/>
          <w:numId w:val="33"/>
        </w:numPr>
        <w:spacing w:line="259" w:lineRule="auto"/>
        <w:ind w:left="340"/>
        <w:contextualSpacing/>
        <w:rPr>
          <w:rFonts w:asciiTheme="minorHAnsi" w:hAnsiTheme="minorHAnsi"/>
          <w:lang w:val="en-US"/>
        </w:rPr>
      </w:pPr>
      <w:r w:rsidRPr="009040ED">
        <w:rPr>
          <w:rFonts w:asciiTheme="minorHAnsi" w:hAnsiTheme="minorHAnsi"/>
          <w:lang w:val="en-US"/>
        </w:rPr>
        <w:t xml:space="preserve">High motivation to conduct scientific research </w:t>
      </w:r>
    </w:p>
    <w:p w14:paraId="2BCE31EE" w14:textId="77777777" w:rsidR="57235C37" w:rsidRPr="007815C3" w:rsidRDefault="57235C37" w:rsidP="009040ED">
      <w:pPr>
        <w:ind w:left="340"/>
        <w:jc w:val="both"/>
        <w:rPr>
          <w:rFonts w:asciiTheme="minorHAnsi" w:hAnsiTheme="minorHAnsi" w:cstheme="minorHAnsi"/>
          <w:b/>
          <w:bCs/>
          <w:lang w:val="en-US"/>
        </w:rPr>
      </w:pPr>
    </w:p>
    <w:p w14:paraId="205E423E" w14:textId="77777777" w:rsidR="00275CE7" w:rsidRPr="007C68F2" w:rsidRDefault="004D6C79" w:rsidP="6D41A1A5">
      <w:pPr>
        <w:pStyle w:val="Akapitzlist"/>
        <w:numPr>
          <w:ilvl w:val="0"/>
          <w:numId w:val="4"/>
        </w:numPr>
        <w:jc w:val="both"/>
        <w:rPr>
          <w:rFonts w:asciiTheme="minorHAnsi" w:eastAsia="Arial" w:hAnsiTheme="minorHAnsi" w:cstheme="minorHAnsi"/>
          <w:b/>
          <w:bCs/>
        </w:rPr>
      </w:pPr>
      <w:proofErr w:type="spellStart"/>
      <w:r w:rsidRPr="007C68F2">
        <w:rPr>
          <w:rFonts w:asciiTheme="minorHAnsi" w:eastAsia="Arial" w:hAnsiTheme="minorHAnsi" w:cstheme="minorHAnsi"/>
          <w:b/>
          <w:bCs/>
        </w:rPr>
        <w:t>Required</w:t>
      </w:r>
      <w:proofErr w:type="spellEnd"/>
      <w:r w:rsidRPr="007C68F2">
        <w:rPr>
          <w:rFonts w:asciiTheme="minorHAnsi" w:eastAsia="Arial" w:hAnsiTheme="minorHAnsi" w:cstheme="minorHAnsi"/>
          <w:b/>
          <w:bCs/>
        </w:rPr>
        <w:t xml:space="preserve"> </w:t>
      </w:r>
      <w:proofErr w:type="spellStart"/>
      <w:r w:rsidRPr="007C68F2">
        <w:rPr>
          <w:rFonts w:asciiTheme="minorHAnsi" w:eastAsia="Arial" w:hAnsiTheme="minorHAnsi" w:cstheme="minorHAnsi"/>
          <w:b/>
          <w:bCs/>
        </w:rPr>
        <w:t>languages</w:t>
      </w:r>
      <w:proofErr w:type="spellEnd"/>
    </w:p>
    <w:p w14:paraId="5B2002A3" w14:textId="77777777" w:rsidR="00DF7C9B" w:rsidRPr="00723F97" w:rsidRDefault="000878E1" w:rsidP="00723F97">
      <w:pPr>
        <w:ind w:firstLine="360"/>
        <w:jc w:val="both"/>
        <w:rPr>
          <w:rFonts w:asciiTheme="minorHAnsi" w:eastAsia="Arial" w:hAnsiTheme="minorHAnsi" w:cstheme="minorHAnsi"/>
          <w:bCs/>
        </w:rPr>
      </w:pPr>
      <w:r w:rsidRPr="007C68F2">
        <w:rPr>
          <w:rFonts w:asciiTheme="minorHAnsi" w:eastAsia="Arial" w:hAnsiTheme="minorHAnsi" w:cstheme="minorHAnsi"/>
          <w:bCs/>
        </w:rPr>
        <w:t>Englis</w:t>
      </w:r>
      <w:r w:rsidR="0082446A" w:rsidRPr="007C68F2">
        <w:rPr>
          <w:rFonts w:asciiTheme="minorHAnsi" w:eastAsia="Arial" w:hAnsiTheme="minorHAnsi" w:cstheme="minorHAnsi"/>
          <w:bCs/>
        </w:rPr>
        <w:t xml:space="preserve">h – </w:t>
      </w:r>
      <w:proofErr w:type="spellStart"/>
      <w:r w:rsidR="0082446A" w:rsidRPr="007C68F2">
        <w:rPr>
          <w:rFonts w:asciiTheme="minorHAnsi" w:eastAsia="Arial" w:hAnsiTheme="minorHAnsi" w:cstheme="minorHAnsi"/>
          <w:bCs/>
        </w:rPr>
        <w:t>fluent</w:t>
      </w:r>
      <w:proofErr w:type="spellEnd"/>
      <w:r w:rsidR="0082446A" w:rsidRPr="007C68F2">
        <w:rPr>
          <w:rFonts w:asciiTheme="minorHAnsi" w:eastAsia="Arial" w:hAnsiTheme="minorHAnsi" w:cstheme="minorHAnsi"/>
          <w:bCs/>
        </w:rPr>
        <w:t xml:space="preserve"> </w:t>
      </w:r>
      <w:proofErr w:type="spellStart"/>
      <w:r w:rsidR="0082446A" w:rsidRPr="007C68F2">
        <w:rPr>
          <w:rFonts w:asciiTheme="minorHAnsi" w:eastAsia="Arial" w:hAnsiTheme="minorHAnsi" w:cstheme="minorHAnsi"/>
          <w:bCs/>
        </w:rPr>
        <w:t>or</w:t>
      </w:r>
      <w:proofErr w:type="spellEnd"/>
      <w:r w:rsidR="0082446A" w:rsidRPr="007C68F2">
        <w:rPr>
          <w:rFonts w:asciiTheme="minorHAnsi" w:eastAsia="Arial" w:hAnsiTheme="minorHAnsi" w:cstheme="minorHAnsi"/>
          <w:bCs/>
        </w:rPr>
        <w:t xml:space="preserve"> native</w:t>
      </w:r>
      <w:r w:rsidR="00EC0079" w:rsidRPr="007815C3">
        <w:rPr>
          <w:rFonts w:asciiTheme="minorHAnsi" w:eastAsia="Arial" w:hAnsiTheme="minorHAnsi" w:cstheme="minorHAnsi"/>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r w:rsidR="00EC0079" w:rsidRPr="007815C3">
        <w:rPr>
          <w:rFonts w:asciiTheme="minorHAnsi" w:eastAsia="Arial" w:hAnsiTheme="minorHAnsi" w:cstheme="minorHAnsi"/>
          <w:b/>
          <w:bCs/>
          <w:lang w:val="en-US"/>
        </w:rPr>
        <w:tab/>
      </w:r>
    </w:p>
    <w:p w14:paraId="7612174E" w14:textId="77777777" w:rsidR="00375621" w:rsidRPr="007815C3" w:rsidRDefault="00375621" w:rsidP="00A46254">
      <w:pPr>
        <w:jc w:val="both"/>
        <w:rPr>
          <w:rFonts w:asciiTheme="minorHAnsi" w:eastAsia="Arial" w:hAnsiTheme="minorHAnsi" w:cstheme="minorHAnsi"/>
          <w:bCs/>
          <w:color w:val="FF0000"/>
          <w:lang w:val="en-US"/>
        </w:rPr>
      </w:pPr>
    </w:p>
    <w:p w14:paraId="2F150159" w14:textId="77777777" w:rsidR="000878E1" w:rsidRPr="007815C3" w:rsidRDefault="00264030" w:rsidP="000878E1">
      <w:pPr>
        <w:pStyle w:val="Akapitzlist"/>
        <w:numPr>
          <w:ilvl w:val="0"/>
          <w:numId w:val="4"/>
        </w:numPr>
        <w:jc w:val="both"/>
        <w:rPr>
          <w:rFonts w:asciiTheme="minorHAnsi" w:eastAsia="Arial" w:hAnsiTheme="minorHAnsi" w:cstheme="minorHAnsi"/>
          <w:b/>
          <w:bCs/>
          <w:lang w:val="en-US"/>
        </w:rPr>
      </w:pPr>
      <w:r w:rsidRPr="007815C3">
        <w:rPr>
          <w:rFonts w:asciiTheme="minorHAnsi" w:eastAsia="Arial" w:hAnsiTheme="minorHAnsi" w:cstheme="minorHAnsi"/>
          <w:b/>
          <w:bCs/>
          <w:lang w:val="en-US"/>
        </w:rPr>
        <w:t>Required research</w:t>
      </w:r>
      <w:r w:rsidR="00B353FB" w:rsidRPr="007815C3">
        <w:rPr>
          <w:rFonts w:asciiTheme="minorHAnsi" w:eastAsia="Arial" w:hAnsiTheme="minorHAnsi" w:cstheme="minorHAnsi"/>
          <w:b/>
          <w:bCs/>
          <w:lang w:val="en-US"/>
        </w:rPr>
        <w:t xml:space="preserve">, teaching </w:t>
      </w:r>
      <w:r w:rsidR="00910DF2" w:rsidRPr="007815C3">
        <w:rPr>
          <w:rFonts w:asciiTheme="minorHAnsi" w:eastAsia="Arial" w:hAnsiTheme="minorHAnsi" w:cstheme="minorHAnsi"/>
          <w:b/>
          <w:bCs/>
          <w:lang w:val="en-US"/>
        </w:rPr>
        <w:t xml:space="preserve">or mixed </w:t>
      </w:r>
      <w:r w:rsidRPr="007815C3">
        <w:rPr>
          <w:rFonts w:asciiTheme="minorHAnsi" w:eastAsia="Arial" w:hAnsiTheme="minorHAnsi" w:cstheme="minorHAnsi"/>
          <w:b/>
          <w:bCs/>
          <w:lang w:val="en-US"/>
        </w:rPr>
        <w:t>experience</w:t>
      </w:r>
      <w:r w:rsidR="000878E1" w:rsidRPr="007815C3">
        <w:rPr>
          <w:rFonts w:asciiTheme="minorHAnsi" w:eastAsia="Arial" w:hAnsiTheme="minorHAnsi" w:cstheme="minorHAnsi"/>
          <w:b/>
          <w:bCs/>
          <w:lang w:val="en-US"/>
        </w:rPr>
        <w:t xml:space="preserve"> </w:t>
      </w:r>
    </w:p>
    <w:p w14:paraId="53E19078" w14:textId="77777777" w:rsidR="00264030" w:rsidRPr="00723F97" w:rsidRDefault="00264030" w:rsidP="000878E1">
      <w:pPr>
        <w:pStyle w:val="Akapitzlist"/>
        <w:ind w:left="360"/>
        <w:jc w:val="both"/>
        <w:rPr>
          <w:rFonts w:asciiTheme="minorHAnsi" w:eastAsia="Arial" w:hAnsiTheme="minorHAnsi" w:cstheme="minorHAnsi"/>
          <w:bCs/>
          <w:color w:val="FF0000"/>
          <w:lang w:val="en-US"/>
        </w:rPr>
      </w:pPr>
    </w:p>
    <w:p w14:paraId="0F701CF8" w14:textId="77777777" w:rsidR="00EC5FC6" w:rsidRPr="007815C3" w:rsidRDefault="00EC5FC6" w:rsidP="00375621">
      <w:pPr>
        <w:jc w:val="both"/>
        <w:rPr>
          <w:rFonts w:asciiTheme="minorHAnsi" w:eastAsia="Arial" w:hAnsiTheme="minorHAnsi" w:cstheme="minorHAnsi"/>
          <w:bCs/>
          <w:color w:val="FF0000"/>
          <w:sz w:val="20"/>
          <w:szCs w:val="20"/>
          <w:lang w:val="en-US"/>
        </w:rPr>
      </w:pPr>
    </w:p>
    <w:p w14:paraId="5B14139C" w14:textId="77777777" w:rsidR="00275CE7" w:rsidRPr="007C68F2" w:rsidRDefault="00264030" w:rsidP="4F6698D0">
      <w:pPr>
        <w:pStyle w:val="Akapitzlist"/>
        <w:numPr>
          <w:ilvl w:val="0"/>
          <w:numId w:val="4"/>
        </w:numPr>
        <w:rPr>
          <w:rFonts w:asciiTheme="minorHAnsi" w:eastAsia="Arial" w:hAnsiTheme="minorHAnsi" w:cstheme="minorBidi"/>
          <w:b/>
          <w:bCs/>
          <w:color w:val="000000"/>
        </w:rPr>
      </w:pPr>
      <w:proofErr w:type="spellStart"/>
      <w:r w:rsidRPr="007C68F2">
        <w:rPr>
          <w:rFonts w:asciiTheme="minorHAnsi" w:hAnsiTheme="minorHAnsi" w:cstheme="minorBidi"/>
          <w:b/>
          <w:bCs/>
          <w:color w:val="000000" w:themeColor="text1"/>
        </w:rPr>
        <w:t>Benefits</w:t>
      </w:r>
      <w:proofErr w:type="spellEnd"/>
    </w:p>
    <w:p w14:paraId="2C412662" w14:textId="77777777" w:rsidR="00DF7C9B" w:rsidRPr="007815C3" w:rsidRDefault="00DF7C9B" w:rsidP="4F6698D0">
      <w:pPr>
        <w:pStyle w:val="xmsolistparagraph"/>
        <w:numPr>
          <w:ilvl w:val="0"/>
          <w:numId w:val="29"/>
        </w:numPr>
        <w:rPr>
          <w:rFonts w:asciiTheme="minorHAnsi" w:hAnsiTheme="minorHAnsi" w:cstheme="minorBidi"/>
          <w:sz w:val="22"/>
          <w:szCs w:val="22"/>
          <w:lang w:val="en-US"/>
        </w:rPr>
      </w:pPr>
      <w:r w:rsidRPr="007815C3">
        <w:rPr>
          <w:rFonts w:asciiTheme="minorHAnsi" w:hAnsiTheme="minorHAnsi" w:cstheme="minorBidi"/>
          <w:sz w:val="22"/>
          <w:szCs w:val="22"/>
          <w:shd w:val="clear" w:color="auto" w:fill="C0C0C0"/>
          <w:lang w:val="en-US"/>
        </w:rPr>
        <w:t>an atmosphere of respect and cooperation</w:t>
      </w:r>
    </w:p>
    <w:p w14:paraId="5A6A47DB"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supporting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employees</w:t>
      </w:r>
      <w:proofErr w:type="spellEnd"/>
      <w:r w:rsidRPr="007C68F2">
        <w:rPr>
          <w:rFonts w:asciiTheme="minorHAnsi" w:hAnsiTheme="minorHAnsi" w:cstheme="minorBidi"/>
          <w:sz w:val="22"/>
          <w:szCs w:val="22"/>
          <w:shd w:val="clear" w:color="auto" w:fill="C0C0C0"/>
        </w:rPr>
        <w:t xml:space="preserve"> with </w:t>
      </w:r>
      <w:proofErr w:type="spellStart"/>
      <w:r w:rsidRPr="007C68F2">
        <w:rPr>
          <w:rFonts w:asciiTheme="minorHAnsi" w:hAnsiTheme="minorHAnsi" w:cstheme="minorBidi"/>
          <w:sz w:val="22"/>
          <w:szCs w:val="22"/>
          <w:shd w:val="clear" w:color="auto" w:fill="C0C0C0"/>
        </w:rPr>
        <w:t>disabilities</w:t>
      </w:r>
      <w:proofErr w:type="spellEnd"/>
    </w:p>
    <w:p w14:paraId="3A5376A0" w14:textId="77777777" w:rsidR="00DF7C9B" w:rsidRPr="007C68F2" w:rsidRDefault="00DF7C9B" w:rsidP="50CC6A23">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flexible</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working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hours</w:t>
      </w:r>
      <w:proofErr w:type="spellEnd"/>
      <w:r w:rsidR="0D6F5FAA" w:rsidRPr="007C68F2">
        <w:rPr>
          <w:rFonts w:asciiTheme="minorHAnsi" w:hAnsiTheme="minorHAnsi" w:cstheme="minorBidi"/>
          <w:sz w:val="22"/>
          <w:szCs w:val="22"/>
          <w:shd w:val="clear" w:color="auto" w:fill="C0C0C0"/>
        </w:rPr>
        <w:t xml:space="preserve"> </w:t>
      </w:r>
    </w:p>
    <w:p w14:paraId="2EFA9857"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funding</w:t>
      </w:r>
      <w:proofErr w:type="spellEnd"/>
      <w:r w:rsidRPr="007C68F2">
        <w:rPr>
          <w:rFonts w:asciiTheme="minorHAnsi" w:hAnsiTheme="minorHAnsi" w:cstheme="minorBidi"/>
          <w:sz w:val="22"/>
          <w:szCs w:val="22"/>
          <w:shd w:val="clear" w:color="auto" w:fill="C0C0C0"/>
        </w:rPr>
        <w:t xml:space="preserve"> for </w:t>
      </w:r>
      <w:proofErr w:type="spellStart"/>
      <w:r w:rsidRPr="007C68F2">
        <w:rPr>
          <w:rFonts w:asciiTheme="minorHAnsi" w:hAnsiTheme="minorHAnsi" w:cstheme="minorBidi"/>
          <w:sz w:val="22"/>
          <w:szCs w:val="22"/>
          <w:shd w:val="clear" w:color="auto" w:fill="C0C0C0"/>
        </w:rPr>
        <w:t>language</w:t>
      </w:r>
      <w:proofErr w:type="spellEnd"/>
      <w:r w:rsidRPr="007C68F2">
        <w:rPr>
          <w:rFonts w:asciiTheme="minorHAnsi" w:hAnsiTheme="minorHAnsi" w:cstheme="minorBidi"/>
          <w:sz w:val="22"/>
          <w:szCs w:val="22"/>
          <w:shd w:val="clear" w:color="auto" w:fill="C0C0C0"/>
        </w:rPr>
        <w:t xml:space="preserve"> learning</w:t>
      </w:r>
    </w:p>
    <w:p w14:paraId="5EB30EA1" w14:textId="77777777" w:rsidR="00DF7C9B" w:rsidRPr="007815C3" w:rsidRDefault="00DF7C9B" w:rsidP="4F6698D0">
      <w:pPr>
        <w:pStyle w:val="xmsolistparagraph"/>
        <w:numPr>
          <w:ilvl w:val="0"/>
          <w:numId w:val="29"/>
        </w:numPr>
        <w:rPr>
          <w:rFonts w:asciiTheme="minorHAnsi" w:hAnsiTheme="minorHAnsi" w:cstheme="minorBidi"/>
          <w:sz w:val="22"/>
          <w:szCs w:val="22"/>
          <w:lang w:val="en-US"/>
        </w:rPr>
      </w:pPr>
      <w:r w:rsidRPr="007815C3">
        <w:rPr>
          <w:rFonts w:asciiTheme="minorHAnsi" w:hAnsiTheme="minorHAnsi" w:cstheme="minorBidi"/>
          <w:sz w:val="22"/>
          <w:szCs w:val="22"/>
          <w:shd w:val="clear" w:color="auto" w:fill="C0C0C0"/>
          <w:lang w:val="en-US"/>
        </w:rPr>
        <w:t>co-financing of training and courses</w:t>
      </w:r>
    </w:p>
    <w:p w14:paraId="16452C34"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additional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days</w:t>
      </w:r>
      <w:proofErr w:type="spellEnd"/>
      <w:r w:rsidRPr="007C68F2">
        <w:rPr>
          <w:rFonts w:asciiTheme="minorHAnsi" w:hAnsiTheme="minorHAnsi" w:cstheme="minorBidi"/>
          <w:sz w:val="22"/>
          <w:szCs w:val="22"/>
          <w:shd w:val="clear" w:color="auto" w:fill="C0C0C0"/>
        </w:rPr>
        <w:t xml:space="preserve"> off for </w:t>
      </w:r>
      <w:proofErr w:type="spellStart"/>
      <w:r w:rsidRPr="007C68F2">
        <w:rPr>
          <w:rFonts w:asciiTheme="minorHAnsi" w:hAnsiTheme="minorHAnsi" w:cstheme="minorBidi"/>
          <w:sz w:val="22"/>
          <w:szCs w:val="22"/>
          <w:shd w:val="clear" w:color="auto" w:fill="C0C0C0"/>
        </w:rPr>
        <w:t>education</w:t>
      </w:r>
      <w:proofErr w:type="spellEnd"/>
    </w:p>
    <w:p w14:paraId="76BD8813" w14:textId="77777777" w:rsidR="00DF7C9B" w:rsidRPr="007C68F2" w:rsidRDefault="00DF7C9B" w:rsidP="4F6698D0">
      <w:pPr>
        <w:pStyle w:val="xmsolistparagraph"/>
        <w:numPr>
          <w:ilvl w:val="0"/>
          <w:numId w:val="29"/>
        </w:numPr>
        <w:rPr>
          <w:rFonts w:asciiTheme="minorHAnsi" w:hAnsiTheme="minorHAnsi" w:cstheme="minorBidi"/>
          <w:sz w:val="22"/>
          <w:szCs w:val="22"/>
        </w:rPr>
      </w:pPr>
      <w:r w:rsidRPr="007C68F2">
        <w:rPr>
          <w:rFonts w:asciiTheme="minorHAnsi" w:hAnsiTheme="minorHAnsi" w:cstheme="minorBidi"/>
          <w:sz w:val="22"/>
          <w:szCs w:val="22"/>
          <w:shd w:val="clear" w:color="auto" w:fill="C0C0C0"/>
        </w:rPr>
        <w:t>life insurance</w:t>
      </w:r>
    </w:p>
    <w:p w14:paraId="601A4227"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pension</w:t>
      </w:r>
      <w:proofErr w:type="spellEnd"/>
      <w:r w:rsidRPr="007C68F2">
        <w:rPr>
          <w:rFonts w:asciiTheme="minorHAnsi" w:hAnsiTheme="minorHAnsi" w:cstheme="minorBidi"/>
          <w:sz w:val="22"/>
          <w:szCs w:val="22"/>
          <w:shd w:val="clear" w:color="auto" w:fill="C0C0C0"/>
        </w:rPr>
        <w:t xml:space="preserve"> plan</w:t>
      </w:r>
    </w:p>
    <w:p w14:paraId="6A68B8BE"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savings</w:t>
      </w:r>
      <w:proofErr w:type="spellEnd"/>
      <w:r w:rsidRPr="007C68F2">
        <w:rPr>
          <w:rFonts w:asciiTheme="minorHAnsi" w:hAnsiTheme="minorHAnsi" w:cstheme="minorBidi"/>
          <w:sz w:val="22"/>
          <w:szCs w:val="22"/>
          <w:shd w:val="clear" w:color="auto" w:fill="C0C0C0"/>
        </w:rPr>
        <w:t xml:space="preserve"> and investment fund</w:t>
      </w:r>
    </w:p>
    <w:p w14:paraId="4E84446A"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preferential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loans</w:t>
      </w:r>
      <w:proofErr w:type="spellEnd"/>
    </w:p>
    <w:p w14:paraId="434165DB"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additional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social</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benefits</w:t>
      </w:r>
      <w:proofErr w:type="spellEnd"/>
    </w:p>
    <w:p w14:paraId="3EED6A1C"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leisure</w:t>
      </w:r>
      <w:r w:rsidR="00910DF2" w:rsidRPr="007C68F2">
        <w:rPr>
          <w:rFonts w:asciiTheme="minorHAnsi" w:hAnsiTheme="minorHAnsi" w:cstheme="minorBidi"/>
          <w:sz w:val="22"/>
          <w:szCs w:val="22"/>
          <w:shd w:val="clear" w:color="auto" w:fill="C0C0C0"/>
        </w:rPr>
        <w:t>-time</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funding</w:t>
      </w:r>
      <w:proofErr w:type="spellEnd"/>
    </w:p>
    <w:p w14:paraId="350C8F10" w14:textId="77777777" w:rsidR="00DF7C9B" w:rsidRPr="007C68F2" w:rsidRDefault="00DF7C9B" w:rsidP="4F6698D0">
      <w:pPr>
        <w:pStyle w:val="xmsolistparagraph"/>
        <w:numPr>
          <w:ilvl w:val="0"/>
          <w:numId w:val="29"/>
        </w:numPr>
        <w:rPr>
          <w:rFonts w:asciiTheme="minorHAnsi" w:hAnsiTheme="minorHAnsi" w:cstheme="minorBidi"/>
          <w:sz w:val="22"/>
          <w:szCs w:val="22"/>
        </w:rPr>
      </w:pPr>
      <w:proofErr w:type="spellStart"/>
      <w:r w:rsidRPr="007C68F2">
        <w:rPr>
          <w:rFonts w:asciiTheme="minorHAnsi" w:hAnsiTheme="minorHAnsi" w:cstheme="minorBidi"/>
          <w:sz w:val="22"/>
          <w:szCs w:val="22"/>
          <w:shd w:val="clear" w:color="auto" w:fill="C0C0C0"/>
        </w:rPr>
        <w:t>subsidizing</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children's</w:t>
      </w:r>
      <w:proofErr w:type="spellEnd"/>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vacations</w:t>
      </w:r>
      <w:proofErr w:type="spellEnd"/>
    </w:p>
    <w:p w14:paraId="3DD918F4" w14:textId="77777777" w:rsidR="00DF7C9B" w:rsidRPr="007C68F2" w:rsidRDefault="00DF7C9B" w:rsidP="4F6698D0">
      <w:pPr>
        <w:pStyle w:val="xmsolistparagraph"/>
        <w:numPr>
          <w:ilvl w:val="0"/>
          <w:numId w:val="29"/>
        </w:numPr>
        <w:rPr>
          <w:rFonts w:asciiTheme="minorHAnsi" w:hAnsiTheme="minorHAnsi" w:cstheme="minorBidi"/>
          <w:sz w:val="22"/>
          <w:szCs w:val="22"/>
        </w:rPr>
      </w:pPr>
      <w:r w:rsidRPr="007C68F2">
        <w:rPr>
          <w:rFonts w:asciiTheme="minorHAnsi" w:hAnsiTheme="minorHAnsi" w:cstheme="minorBidi"/>
          <w:sz w:val="22"/>
          <w:szCs w:val="22"/>
          <w:shd w:val="clear" w:color="auto" w:fill="C0C0C0"/>
        </w:rPr>
        <w:t>"13</w:t>
      </w:r>
      <w:r w:rsidR="00910DF2" w:rsidRPr="007C68F2">
        <w:rPr>
          <w:rFonts w:asciiTheme="minorHAnsi" w:hAnsiTheme="minorHAnsi" w:cstheme="minorBidi"/>
          <w:sz w:val="22"/>
          <w:szCs w:val="22"/>
          <w:shd w:val="clear" w:color="auto" w:fill="C0C0C0"/>
        </w:rPr>
        <w:t>th</w:t>
      </w:r>
      <w:r w:rsidRPr="007C68F2">
        <w:rPr>
          <w:rFonts w:asciiTheme="minorHAnsi" w:hAnsiTheme="minorHAnsi" w:cstheme="minorBidi"/>
          <w:sz w:val="22"/>
          <w:szCs w:val="22"/>
          <w:shd w:val="clear" w:color="auto" w:fill="C0C0C0"/>
        </w:rPr>
        <w:t xml:space="preserve">" </w:t>
      </w:r>
      <w:proofErr w:type="spellStart"/>
      <w:r w:rsidRPr="007C68F2">
        <w:rPr>
          <w:rFonts w:asciiTheme="minorHAnsi" w:hAnsiTheme="minorHAnsi" w:cstheme="minorBidi"/>
          <w:sz w:val="22"/>
          <w:szCs w:val="22"/>
          <w:shd w:val="clear" w:color="auto" w:fill="C0C0C0"/>
        </w:rPr>
        <w:t>salary</w:t>
      </w:r>
      <w:proofErr w:type="spellEnd"/>
    </w:p>
    <w:p w14:paraId="4C9F0EB3" w14:textId="77777777" w:rsidR="003D21AE" w:rsidRDefault="003D21AE" w:rsidP="00A46254">
      <w:pPr>
        <w:rPr>
          <w:rFonts w:asciiTheme="minorHAnsi" w:eastAsia="Arial" w:hAnsiTheme="minorHAnsi" w:cstheme="minorHAnsi"/>
          <w:b/>
          <w:bCs/>
          <w:color w:val="000000"/>
          <w:sz w:val="22"/>
          <w:szCs w:val="22"/>
        </w:rPr>
      </w:pPr>
    </w:p>
    <w:p w14:paraId="0D03BC80" w14:textId="77777777" w:rsidR="009040ED" w:rsidRDefault="009040ED" w:rsidP="00A46254">
      <w:pPr>
        <w:rPr>
          <w:rFonts w:asciiTheme="minorHAnsi" w:eastAsia="Arial" w:hAnsiTheme="minorHAnsi" w:cstheme="minorHAnsi"/>
          <w:b/>
          <w:bCs/>
          <w:color w:val="000000"/>
          <w:sz w:val="22"/>
          <w:szCs w:val="22"/>
        </w:rPr>
      </w:pPr>
    </w:p>
    <w:p w14:paraId="63633B50" w14:textId="77777777" w:rsidR="009040ED" w:rsidRDefault="009040ED" w:rsidP="00A46254">
      <w:pPr>
        <w:rPr>
          <w:rFonts w:asciiTheme="minorHAnsi" w:eastAsia="Arial" w:hAnsiTheme="minorHAnsi" w:cstheme="minorHAnsi"/>
          <w:b/>
          <w:bCs/>
          <w:color w:val="000000"/>
          <w:sz w:val="22"/>
          <w:szCs w:val="22"/>
        </w:rPr>
      </w:pPr>
    </w:p>
    <w:p w14:paraId="70E74A78" w14:textId="77777777" w:rsidR="009040ED" w:rsidRDefault="009040ED" w:rsidP="00A46254">
      <w:pPr>
        <w:rPr>
          <w:rFonts w:asciiTheme="minorHAnsi" w:eastAsia="Arial" w:hAnsiTheme="minorHAnsi" w:cstheme="minorHAnsi"/>
          <w:b/>
          <w:bCs/>
          <w:color w:val="000000"/>
          <w:sz w:val="22"/>
          <w:szCs w:val="22"/>
        </w:rPr>
      </w:pPr>
    </w:p>
    <w:p w14:paraId="7420D8B3" w14:textId="77777777" w:rsidR="009040ED" w:rsidRDefault="009040ED" w:rsidP="00A46254">
      <w:pPr>
        <w:rPr>
          <w:rFonts w:asciiTheme="minorHAnsi" w:eastAsia="Arial" w:hAnsiTheme="minorHAnsi" w:cstheme="minorHAnsi"/>
          <w:b/>
          <w:bCs/>
          <w:color w:val="000000"/>
          <w:sz w:val="22"/>
          <w:szCs w:val="22"/>
        </w:rPr>
      </w:pPr>
    </w:p>
    <w:p w14:paraId="2B2635A7" w14:textId="77777777" w:rsidR="009040ED" w:rsidRDefault="009040ED" w:rsidP="00A46254">
      <w:pPr>
        <w:rPr>
          <w:rFonts w:asciiTheme="minorHAnsi" w:eastAsia="Arial" w:hAnsiTheme="minorHAnsi" w:cstheme="minorHAnsi"/>
          <w:b/>
          <w:bCs/>
          <w:color w:val="000000"/>
          <w:sz w:val="22"/>
          <w:szCs w:val="22"/>
        </w:rPr>
      </w:pPr>
    </w:p>
    <w:p w14:paraId="73E50D6C" w14:textId="77777777" w:rsidR="009040ED" w:rsidRDefault="009040ED" w:rsidP="00A46254">
      <w:pPr>
        <w:rPr>
          <w:rFonts w:asciiTheme="minorHAnsi" w:eastAsia="Arial" w:hAnsiTheme="minorHAnsi" w:cstheme="minorHAnsi"/>
          <w:b/>
          <w:bCs/>
          <w:color w:val="000000"/>
          <w:sz w:val="22"/>
          <w:szCs w:val="22"/>
        </w:rPr>
      </w:pPr>
    </w:p>
    <w:p w14:paraId="3540EC8F" w14:textId="77777777" w:rsidR="003D21AE" w:rsidRPr="007C68F2" w:rsidRDefault="003D21AE" w:rsidP="00A46254">
      <w:pPr>
        <w:rPr>
          <w:rFonts w:asciiTheme="minorHAnsi" w:eastAsia="Arial" w:hAnsiTheme="minorHAnsi" w:cstheme="minorHAnsi"/>
          <w:b/>
          <w:bCs/>
          <w:color w:val="000000"/>
          <w:sz w:val="22"/>
          <w:szCs w:val="22"/>
        </w:rPr>
      </w:pPr>
    </w:p>
    <w:p w14:paraId="16BFFB66" w14:textId="77777777" w:rsidR="00FA5909" w:rsidRPr="007C68F2" w:rsidRDefault="00E0030F" w:rsidP="00E0030F">
      <w:pPr>
        <w:pStyle w:val="Akapitzlist"/>
        <w:numPr>
          <w:ilvl w:val="0"/>
          <w:numId w:val="4"/>
        </w:numPr>
        <w:rPr>
          <w:rFonts w:asciiTheme="minorHAnsi" w:eastAsia="Arial" w:hAnsiTheme="minorHAnsi" w:cstheme="minorBidi"/>
          <w:b/>
          <w:bCs/>
          <w:color w:val="000000"/>
        </w:rPr>
      </w:pPr>
      <w:proofErr w:type="spellStart"/>
      <w:r w:rsidRPr="007C68F2">
        <w:rPr>
          <w:rFonts w:asciiTheme="minorHAnsi" w:hAnsiTheme="minorHAnsi" w:cstheme="minorBidi"/>
          <w:b/>
          <w:bCs/>
          <w:color w:val="000000" w:themeColor="text1"/>
        </w:rPr>
        <w:t>Eligibility</w:t>
      </w:r>
      <w:proofErr w:type="spellEnd"/>
      <w:r w:rsidRPr="007C68F2">
        <w:rPr>
          <w:rFonts w:asciiTheme="minorHAnsi" w:hAnsiTheme="minorHAnsi" w:cstheme="minorBidi"/>
          <w:b/>
          <w:bCs/>
          <w:color w:val="000000" w:themeColor="text1"/>
        </w:rPr>
        <w:t xml:space="preserve"> </w:t>
      </w:r>
      <w:proofErr w:type="spellStart"/>
      <w:r w:rsidRPr="007C68F2">
        <w:rPr>
          <w:rFonts w:asciiTheme="minorHAnsi" w:hAnsiTheme="minorHAnsi" w:cstheme="minorBidi"/>
          <w:b/>
          <w:bCs/>
          <w:color w:val="000000" w:themeColor="text1"/>
        </w:rPr>
        <w:t>criteria</w:t>
      </w:r>
      <w:proofErr w:type="spellEnd"/>
    </w:p>
    <w:p w14:paraId="5E1C3C8A" w14:textId="77777777" w:rsidR="003D21AE" w:rsidRDefault="003D21AE" w:rsidP="003D21AE">
      <w:pPr>
        <w:pStyle w:val="HTML-wstpniesformatowany"/>
        <w:ind w:left="360"/>
        <w:rPr>
          <w:rStyle w:val="y2iqfc"/>
          <w:rFonts w:asciiTheme="minorHAnsi" w:hAnsiTheme="minorHAnsi"/>
          <w:sz w:val="22"/>
          <w:szCs w:val="22"/>
          <w:lang w:val="en-US"/>
        </w:rPr>
      </w:pPr>
    </w:p>
    <w:p w14:paraId="7C4B54B8" w14:textId="77777777" w:rsidR="003D21AE" w:rsidRPr="00074420" w:rsidRDefault="003D21AE" w:rsidP="003D21AE">
      <w:pPr>
        <w:pStyle w:val="HTML-wstpniesformatowany"/>
        <w:ind w:left="360"/>
        <w:rPr>
          <w:rStyle w:val="y2iqfc"/>
          <w:rFonts w:asciiTheme="minorHAnsi" w:hAnsiTheme="minorHAnsi"/>
          <w:sz w:val="22"/>
          <w:szCs w:val="22"/>
          <w:lang w:val="en-US"/>
        </w:rPr>
      </w:pPr>
      <w:r w:rsidRPr="00074420">
        <w:rPr>
          <w:rStyle w:val="y2iqfc"/>
          <w:rFonts w:asciiTheme="minorHAnsi" w:hAnsiTheme="minorHAnsi"/>
          <w:sz w:val="22"/>
          <w:szCs w:val="22"/>
          <w:lang w:val="en-US"/>
        </w:rPr>
        <w:t xml:space="preserve">In accordance with the regulations of the National Science Center on awarding research scholarships, the committee assessed candidates' applications will take into account:  </w:t>
      </w:r>
    </w:p>
    <w:p w14:paraId="70FE07D5" w14:textId="77777777" w:rsidR="003D21AE" w:rsidRPr="00074420" w:rsidRDefault="003D21AE" w:rsidP="003D21AE">
      <w:pPr>
        <w:pStyle w:val="HTML-wstpniesformatowany"/>
        <w:ind w:left="360"/>
        <w:rPr>
          <w:rStyle w:val="y2iqfc"/>
          <w:rFonts w:asciiTheme="minorHAnsi" w:hAnsiTheme="minorHAnsi"/>
          <w:sz w:val="22"/>
          <w:szCs w:val="22"/>
          <w:lang w:val="en-US"/>
        </w:rPr>
      </w:pPr>
    </w:p>
    <w:p w14:paraId="5C7F7348" w14:textId="77777777" w:rsidR="003D21AE" w:rsidRPr="00074420" w:rsidRDefault="003D21AE" w:rsidP="003D21AE">
      <w:pPr>
        <w:pStyle w:val="HTML-wstpniesformatowany"/>
        <w:numPr>
          <w:ilvl w:val="0"/>
          <w:numId w:val="30"/>
        </w:numPr>
        <w:rPr>
          <w:rStyle w:val="y2iqfc"/>
          <w:rFonts w:asciiTheme="minorHAnsi" w:hAnsiTheme="minorHAnsi"/>
          <w:sz w:val="22"/>
          <w:szCs w:val="22"/>
          <w:lang w:val="en-US"/>
        </w:rPr>
      </w:pPr>
      <w:r w:rsidRPr="00074420">
        <w:rPr>
          <w:rStyle w:val="y2iqfc"/>
          <w:rFonts w:asciiTheme="minorHAnsi" w:hAnsiTheme="minorHAnsi"/>
          <w:sz w:val="22"/>
          <w:szCs w:val="22"/>
          <w:lang w:val="en-US"/>
        </w:rPr>
        <w:t>Candidates' competences to perform specific tasks in the research project</w:t>
      </w:r>
    </w:p>
    <w:p w14:paraId="20768991" w14:textId="77777777" w:rsidR="003D21AE" w:rsidRPr="007E6322" w:rsidRDefault="003D21AE" w:rsidP="003D21AE">
      <w:pPr>
        <w:pStyle w:val="Akapitzlist"/>
        <w:numPr>
          <w:ilvl w:val="0"/>
          <w:numId w:val="30"/>
        </w:numPr>
        <w:jc w:val="both"/>
        <w:rPr>
          <w:rStyle w:val="y2iqfc"/>
          <w:rFonts w:asciiTheme="minorHAnsi" w:eastAsia="Arial" w:hAnsiTheme="minorHAnsi" w:cstheme="minorBidi"/>
          <w:lang w:val="en-US"/>
        </w:rPr>
      </w:pPr>
      <w:proofErr w:type="spellStart"/>
      <w:r>
        <w:rPr>
          <w:rStyle w:val="y2iqfc"/>
          <w:rFonts w:asciiTheme="minorHAnsi" w:hAnsiTheme="minorHAnsi"/>
          <w:sz w:val="22"/>
          <w:szCs w:val="22"/>
        </w:rPr>
        <w:t>C</w:t>
      </w:r>
      <w:r w:rsidRPr="007E6322">
        <w:rPr>
          <w:rStyle w:val="y2iqfc"/>
          <w:rFonts w:asciiTheme="minorHAnsi" w:hAnsiTheme="minorHAnsi"/>
          <w:sz w:val="22"/>
          <w:szCs w:val="22"/>
        </w:rPr>
        <w:t>andidates</w:t>
      </w:r>
      <w:proofErr w:type="spellEnd"/>
      <w:r w:rsidRPr="007E6322">
        <w:rPr>
          <w:rStyle w:val="y2iqfc"/>
          <w:rFonts w:asciiTheme="minorHAnsi" w:hAnsiTheme="minorHAnsi"/>
          <w:sz w:val="22"/>
          <w:szCs w:val="22"/>
        </w:rPr>
        <w:t xml:space="preserve">' </w:t>
      </w:r>
      <w:proofErr w:type="spellStart"/>
      <w:r w:rsidRPr="007E6322">
        <w:rPr>
          <w:rStyle w:val="y2iqfc"/>
          <w:rFonts w:asciiTheme="minorHAnsi" w:hAnsiTheme="minorHAnsi"/>
          <w:sz w:val="22"/>
          <w:szCs w:val="22"/>
        </w:rPr>
        <w:t>scientific</w:t>
      </w:r>
      <w:proofErr w:type="spellEnd"/>
      <w:r w:rsidRPr="007E6322">
        <w:rPr>
          <w:rStyle w:val="y2iqfc"/>
          <w:rFonts w:asciiTheme="minorHAnsi" w:hAnsiTheme="minorHAnsi"/>
          <w:sz w:val="22"/>
          <w:szCs w:val="22"/>
        </w:rPr>
        <w:t xml:space="preserve"> </w:t>
      </w:r>
      <w:proofErr w:type="spellStart"/>
      <w:r w:rsidRPr="007E6322">
        <w:rPr>
          <w:rStyle w:val="y2iqfc"/>
          <w:rFonts w:asciiTheme="minorHAnsi" w:hAnsiTheme="minorHAnsi"/>
          <w:sz w:val="22"/>
          <w:szCs w:val="22"/>
        </w:rPr>
        <w:t>achievements</w:t>
      </w:r>
      <w:proofErr w:type="spellEnd"/>
      <w:r w:rsidRPr="007E6322">
        <w:rPr>
          <w:rStyle w:val="y2iqfc"/>
          <w:rFonts w:asciiTheme="minorHAnsi" w:hAnsiTheme="minorHAnsi"/>
          <w:sz w:val="22"/>
          <w:szCs w:val="22"/>
        </w:rPr>
        <w:t xml:space="preserve"> to </w:t>
      </w:r>
      <w:proofErr w:type="spellStart"/>
      <w:r w:rsidRPr="007E6322">
        <w:rPr>
          <w:rStyle w:val="y2iqfc"/>
          <w:rFonts w:asciiTheme="minorHAnsi" w:hAnsiTheme="minorHAnsi"/>
          <w:sz w:val="22"/>
          <w:szCs w:val="22"/>
        </w:rPr>
        <w:t>date</w:t>
      </w:r>
      <w:proofErr w:type="spellEnd"/>
    </w:p>
    <w:p w14:paraId="7E88558A" w14:textId="77777777" w:rsidR="003D21AE" w:rsidRPr="00074420" w:rsidRDefault="003D21AE" w:rsidP="003D21AE">
      <w:pPr>
        <w:pStyle w:val="HTML-wstpniesformatowany"/>
        <w:numPr>
          <w:ilvl w:val="0"/>
          <w:numId w:val="30"/>
        </w:numPr>
        <w:rPr>
          <w:rStyle w:val="y2iqfc"/>
          <w:rFonts w:asciiTheme="minorHAnsi" w:hAnsiTheme="minorHAnsi"/>
          <w:sz w:val="22"/>
          <w:szCs w:val="22"/>
          <w:lang w:val="en-US"/>
        </w:rPr>
      </w:pPr>
      <w:r w:rsidRPr="00074420">
        <w:rPr>
          <w:rStyle w:val="y2iqfc"/>
          <w:rFonts w:asciiTheme="minorHAnsi" w:hAnsiTheme="minorHAnsi"/>
          <w:sz w:val="22"/>
          <w:szCs w:val="22"/>
          <w:lang w:val="en-US"/>
        </w:rPr>
        <w:t>The candidate's awards and distinctions resulting from the research conducted</w:t>
      </w:r>
    </w:p>
    <w:p w14:paraId="4F46957B" w14:textId="77777777" w:rsidR="003D21AE" w:rsidRPr="007E6322" w:rsidRDefault="003D21AE" w:rsidP="003D21AE">
      <w:pPr>
        <w:pStyle w:val="HTML-wstpniesformatowany"/>
        <w:numPr>
          <w:ilvl w:val="0"/>
          <w:numId w:val="30"/>
        </w:numPr>
        <w:rPr>
          <w:rFonts w:asciiTheme="minorHAnsi" w:hAnsiTheme="minorHAnsi"/>
          <w:sz w:val="22"/>
          <w:szCs w:val="22"/>
          <w:lang w:val="en-US"/>
        </w:rPr>
      </w:pPr>
      <w:r w:rsidRPr="00074420">
        <w:rPr>
          <w:rStyle w:val="y2iqfc"/>
          <w:rFonts w:asciiTheme="minorHAnsi" w:hAnsiTheme="minorHAnsi"/>
          <w:sz w:val="22"/>
          <w:szCs w:val="22"/>
          <w:lang w:val="en-US"/>
        </w:rPr>
        <w:t>Additionally, the results of the interview with candidates will be taken into account</w:t>
      </w:r>
    </w:p>
    <w:p w14:paraId="61E15D62" w14:textId="77777777" w:rsidR="003D21AE" w:rsidRDefault="003D21AE" w:rsidP="003D21AE">
      <w:pPr>
        <w:pStyle w:val="Akapitzlist"/>
        <w:ind w:left="360"/>
        <w:rPr>
          <w:rStyle w:val="y2iqfc"/>
          <w:rFonts w:asciiTheme="minorHAnsi" w:hAnsiTheme="minorHAnsi"/>
          <w:sz w:val="22"/>
          <w:szCs w:val="22"/>
          <w:lang w:val="en-US"/>
        </w:rPr>
      </w:pPr>
    </w:p>
    <w:p w14:paraId="1DC8604E" w14:textId="77777777" w:rsidR="003D21AE" w:rsidRPr="007E6322" w:rsidRDefault="003D21AE" w:rsidP="003D21AE">
      <w:pPr>
        <w:pStyle w:val="Akapitzlist"/>
        <w:ind w:left="360"/>
        <w:rPr>
          <w:rFonts w:asciiTheme="minorHAnsi" w:eastAsia="Arial" w:hAnsiTheme="minorHAnsi" w:cstheme="minorBidi"/>
          <w:color w:val="FF0000"/>
          <w:sz w:val="20"/>
          <w:szCs w:val="20"/>
          <w:lang w:val="en-US"/>
        </w:rPr>
      </w:pPr>
      <w:r>
        <w:rPr>
          <w:rStyle w:val="y2iqfc"/>
          <w:rFonts w:asciiTheme="minorHAnsi" w:hAnsiTheme="minorHAnsi"/>
          <w:sz w:val="22"/>
          <w:szCs w:val="22"/>
          <w:lang w:val="en-US"/>
        </w:rPr>
        <w:t>T</w:t>
      </w:r>
      <w:r w:rsidRPr="007E6322">
        <w:rPr>
          <w:rStyle w:val="y2iqfc"/>
          <w:rFonts w:asciiTheme="minorHAnsi" w:hAnsiTheme="minorHAnsi"/>
          <w:sz w:val="22"/>
          <w:szCs w:val="22"/>
          <w:lang w:val="en-US"/>
        </w:rPr>
        <w:t>he above-mentioned NCN Regulations (the content of the regulations is attached</w:t>
      </w:r>
      <w:r>
        <w:rPr>
          <w:rStyle w:val="y2iqfc"/>
          <w:rFonts w:asciiTheme="minorHAnsi" w:hAnsiTheme="minorHAnsi"/>
          <w:sz w:val="22"/>
          <w:szCs w:val="22"/>
          <w:lang w:val="en-US"/>
        </w:rPr>
        <w:t xml:space="preserve">). </w:t>
      </w:r>
      <w:r w:rsidRPr="007E6322">
        <w:rPr>
          <w:rFonts w:asciiTheme="minorHAnsi" w:eastAsia="Arial" w:hAnsiTheme="minorHAnsi" w:cstheme="minorBidi"/>
          <w:color w:val="FF0000"/>
          <w:sz w:val="20"/>
          <w:szCs w:val="20"/>
          <w:lang w:val="en-US"/>
        </w:rPr>
        <w:t xml:space="preserve"> </w:t>
      </w:r>
    </w:p>
    <w:p w14:paraId="2B2352CD" w14:textId="77777777" w:rsidR="00FA5909" w:rsidRPr="007815C3" w:rsidRDefault="00FA5909" w:rsidP="00FA5909">
      <w:pPr>
        <w:rPr>
          <w:rFonts w:asciiTheme="minorHAnsi" w:eastAsia="Arial" w:hAnsiTheme="minorHAnsi" w:cstheme="minorBidi"/>
          <w:color w:val="FF0000"/>
          <w:lang w:val="en-US"/>
        </w:rPr>
      </w:pPr>
    </w:p>
    <w:p w14:paraId="052C3A60" w14:textId="77777777" w:rsidR="00FA5909" w:rsidRPr="007C68F2" w:rsidRDefault="00264030" w:rsidP="00E0030F">
      <w:pPr>
        <w:pStyle w:val="Akapitzlist"/>
        <w:numPr>
          <w:ilvl w:val="0"/>
          <w:numId w:val="4"/>
        </w:numPr>
        <w:rPr>
          <w:rFonts w:asciiTheme="minorHAnsi" w:hAnsiTheme="minorHAnsi" w:cstheme="minorBidi"/>
          <w:color w:val="000000" w:themeColor="text1"/>
        </w:rPr>
      </w:pPr>
      <w:r w:rsidRPr="007C68F2">
        <w:rPr>
          <w:rFonts w:asciiTheme="minorHAnsi" w:hAnsiTheme="minorHAnsi" w:cstheme="minorBidi"/>
          <w:b/>
          <w:bCs/>
          <w:color w:val="000000" w:themeColor="text1"/>
        </w:rPr>
        <w:t xml:space="preserve">The </w:t>
      </w:r>
      <w:proofErr w:type="spellStart"/>
      <w:r w:rsidRPr="007C68F2">
        <w:rPr>
          <w:rFonts w:asciiTheme="minorHAnsi" w:hAnsiTheme="minorHAnsi" w:cstheme="minorBidi"/>
          <w:b/>
          <w:bCs/>
          <w:color w:val="000000" w:themeColor="text1"/>
        </w:rPr>
        <w:t>selection</w:t>
      </w:r>
      <w:proofErr w:type="spellEnd"/>
      <w:r w:rsidRPr="007C68F2">
        <w:rPr>
          <w:rFonts w:asciiTheme="minorHAnsi" w:hAnsiTheme="minorHAnsi" w:cstheme="minorBidi"/>
          <w:b/>
          <w:bCs/>
          <w:color w:val="000000" w:themeColor="text1"/>
        </w:rPr>
        <w:t xml:space="preserve"> </w:t>
      </w:r>
      <w:proofErr w:type="spellStart"/>
      <w:r w:rsidRPr="007C68F2">
        <w:rPr>
          <w:rFonts w:asciiTheme="minorHAnsi" w:hAnsiTheme="minorHAnsi" w:cstheme="minorBidi"/>
          <w:b/>
          <w:bCs/>
          <w:color w:val="000000" w:themeColor="text1"/>
        </w:rPr>
        <w:t>process</w:t>
      </w:r>
      <w:proofErr w:type="spellEnd"/>
      <w:r w:rsidRPr="007C68F2">
        <w:rPr>
          <w:rFonts w:asciiTheme="minorHAnsi" w:hAnsiTheme="minorHAnsi" w:cstheme="minorBidi"/>
          <w:b/>
          <w:bCs/>
          <w:color w:val="000000" w:themeColor="text1"/>
        </w:rPr>
        <w:t xml:space="preserve"> </w:t>
      </w:r>
    </w:p>
    <w:p w14:paraId="0CC81553" w14:textId="77777777" w:rsidR="002B3676" w:rsidRPr="007815C3" w:rsidRDefault="00FE2346" w:rsidP="009040ED">
      <w:pPr>
        <w:pStyle w:val="Akapitzlist"/>
        <w:numPr>
          <w:ilvl w:val="0"/>
          <w:numId w:val="28"/>
        </w:numPr>
        <w:ind w:left="340"/>
        <w:rPr>
          <w:rFonts w:asciiTheme="minorHAnsi" w:hAnsiTheme="minorHAnsi" w:cstheme="minorBidi"/>
          <w:lang w:val="en-US"/>
        </w:rPr>
      </w:pPr>
      <w:r w:rsidRPr="007815C3">
        <w:rPr>
          <w:rFonts w:asciiTheme="minorHAnsi" w:hAnsiTheme="minorHAnsi" w:cstheme="minorBidi"/>
          <w:lang w:val="en-US"/>
        </w:rPr>
        <w:t xml:space="preserve">Competition </w:t>
      </w:r>
      <w:r w:rsidR="002B3676" w:rsidRPr="007815C3">
        <w:rPr>
          <w:rFonts w:asciiTheme="minorHAnsi" w:hAnsiTheme="minorHAnsi" w:cstheme="minorBidi"/>
          <w:lang w:val="en-US"/>
        </w:rPr>
        <w:t xml:space="preserve">committee </w:t>
      </w:r>
      <w:r w:rsidRPr="007815C3">
        <w:rPr>
          <w:rFonts w:asciiTheme="minorHAnsi" w:hAnsiTheme="minorHAnsi" w:cstheme="minorBidi"/>
          <w:lang w:val="en-US"/>
        </w:rPr>
        <w:t xml:space="preserve">begins working </w:t>
      </w:r>
      <w:r w:rsidR="002B3676" w:rsidRPr="007815C3">
        <w:rPr>
          <w:rFonts w:asciiTheme="minorHAnsi" w:hAnsiTheme="minorHAnsi" w:cstheme="minorBidi"/>
          <w:lang w:val="en-US"/>
        </w:rPr>
        <w:t>no later than 14 days after the deadline for submission of documents.</w:t>
      </w:r>
    </w:p>
    <w:p w14:paraId="72E6B737" w14:textId="77777777" w:rsidR="002B3676" w:rsidRPr="007815C3" w:rsidRDefault="00EC0079" w:rsidP="009040ED">
      <w:pPr>
        <w:pStyle w:val="Akapitzlist"/>
        <w:numPr>
          <w:ilvl w:val="0"/>
          <w:numId w:val="28"/>
        </w:numPr>
        <w:ind w:left="340"/>
        <w:rPr>
          <w:rFonts w:asciiTheme="minorHAnsi" w:hAnsiTheme="minorHAnsi" w:cstheme="minorBidi"/>
          <w:lang w:val="en-US"/>
        </w:rPr>
      </w:pPr>
      <w:r w:rsidRPr="007815C3">
        <w:rPr>
          <w:rFonts w:asciiTheme="minorHAnsi" w:hAnsiTheme="minorHAnsi" w:cstheme="minorBidi"/>
          <w:lang w:val="en-US"/>
        </w:rPr>
        <w:t>Formal evaluation of submitted proposals</w:t>
      </w:r>
      <w:r w:rsidR="002B3676" w:rsidRPr="007815C3">
        <w:rPr>
          <w:rFonts w:asciiTheme="minorHAnsi" w:hAnsiTheme="minorHAnsi" w:cstheme="minorBidi"/>
          <w:lang w:val="en-US"/>
        </w:rPr>
        <w:t xml:space="preserve">. </w:t>
      </w:r>
      <w:r w:rsidRPr="007815C3">
        <w:rPr>
          <w:rFonts w:asciiTheme="minorHAnsi" w:hAnsiTheme="minorHAnsi" w:cstheme="minorBidi"/>
          <w:lang w:val="en-US"/>
        </w:rPr>
        <w:t xml:space="preserve"> </w:t>
      </w:r>
    </w:p>
    <w:p w14:paraId="180F9D50" w14:textId="77777777" w:rsidR="00EC0079" w:rsidRPr="007815C3" w:rsidRDefault="003C36BC" w:rsidP="009040ED">
      <w:pPr>
        <w:pStyle w:val="Akapitzlist"/>
        <w:numPr>
          <w:ilvl w:val="0"/>
          <w:numId w:val="28"/>
        </w:numPr>
        <w:ind w:left="340"/>
        <w:rPr>
          <w:rFonts w:asciiTheme="minorHAnsi" w:hAnsiTheme="minorHAnsi" w:cstheme="minorBidi"/>
          <w:lang w:val="en-US"/>
        </w:rPr>
      </w:pPr>
      <w:r w:rsidRPr="007815C3">
        <w:rPr>
          <w:rFonts w:asciiTheme="minorHAnsi" w:hAnsiTheme="minorHAnsi" w:cstheme="minorBidi"/>
          <w:lang w:val="en-US"/>
        </w:rPr>
        <w:t>C</w:t>
      </w:r>
      <w:r w:rsidR="00FE2346" w:rsidRPr="007815C3">
        <w:rPr>
          <w:rFonts w:asciiTheme="minorHAnsi" w:hAnsiTheme="minorHAnsi" w:cstheme="minorBidi"/>
          <w:lang w:val="en-US"/>
        </w:rPr>
        <w:t>all to provide additional or missing documents if necessary.</w:t>
      </w:r>
      <w:r w:rsidR="006E67C1" w:rsidRPr="007815C3">
        <w:rPr>
          <w:rFonts w:asciiTheme="minorHAnsi" w:hAnsiTheme="minorHAnsi" w:cstheme="minorBidi"/>
          <w:lang w:val="en-US"/>
        </w:rPr>
        <w:t xml:space="preserve"> </w:t>
      </w:r>
    </w:p>
    <w:p w14:paraId="2A12C1EF" w14:textId="77777777" w:rsidR="1C7072E8" w:rsidRPr="007815C3" w:rsidRDefault="1C7072E8" w:rsidP="009040ED">
      <w:pPr>
        <w:pStyle w:val="Akapitzlist"/>
        <w:numPr>
          <w:ilvl w:val="0"/>
          <w:numId w:val="28"/>
        </w:numPr>
        <w:ind w:left="340"/>
        <w:rPr>
          <w:lang w:val="en-US"/>
        </w:rPr>
      </w:pPr>
      <w:r w:rsidRPr="007815C3">
        <w:rPr>
          <w:rFonts w:asciiTheme="minorHAnsi" w:hAnsiTheme="minorHAnsi" w:cstheme="minorBidi"/>
          <w:lang w:val="en-US"/>
        </w:rPr>
        <w:t>Selecti</w:t>
      </w:r>
      <w:r w:rsidR="00FE2346" w:rsidRPr="007815C3">
        <w:rPr>
          <w:rFonts w:asciiTheme="minorHAnsi" w:hAnsiTheme="minorHAnsi" w:cstheme="minorBidi"/>
          <w:lang w:val="en-US"/>
        </w:rPr>
        <w:t>on of</w:t>
      </w:r>
      <w:r w:rsidRPr="007815C3">
        <w:rPr>
          <w:rFonts w:asciiTheme="minorHAnsi" w:hAnsiTheme="minorHAnsi" w:cstheme="minorBidi"/>
          <w:lang w:val="en-US"/>
        </w:rPr>
        <w:t xml:space="preserve"> candidates </w:t>
      </w:r>
      <w:r w:rsidR="4F495F37" w:rsidRPr="007815C3">
        <w:rPr>
          <w:rFonts w:asciiTheme="minorHAnsi" w:hAnsiTheme="minorHAnsi" w:cstheme="minorBidi"/>
          <w:lang w:val="en-US"/>
        </w:rPr>
        <w:t>for the interview stage.</w:t>
      </w:r>
    </w:p>
    <w:p w14:paraId="2CA6A652" w14:textId="77777777" w:rsidR="002B3676" w:rsidRPr="007815C3" w:rsidRDefault="002B3676" w:rsidP="009040ED">
      <w:pPr>
        <w:pStyle w:val="Akapitzlist"/>
        <w:numPr>
          <w:ilvl w:val="0"/>
          <w:numId w:val="28"/>
        </w:numPr>
        <w:ind w:left="340"/>
        <w:rPr>
          <w:rFonts w:asciiTheme="minorHAnsi" w:hAnsiTheme="minorHAnsi" w:cstheme="minorBidi"/>
          <w:lang w:val="en-US"/>
        </w:rPr>
      </w:pPr>
      <w:r w:rsidRPr="007815C3">
        <w:rPr>
          <w:rFonts w:asciiTheme="minorHAnsi" w:hAnsiTheme="minorHAnsi" w:cstheme="minorBidi"/>
          <w:lang w:val="en-US"/>
        </w:rPr>
        <w:t>Interview</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w:t>
      </w:r>
      <w:r w:rsidR="00FE2346" w:rsidRPr="007815C3">
        <w:rPr>
          <w:rFonts w:asciiTheme="minorHAnsi" w:hAnsiTheme="minorHAnsi" w:cstheme="minorBidi"/>
          <w:lang w:val="en-US"/>
        </w:rPr>
        <w:t xml:space="preserve">for </w:t>
      </w:r>
      <w:r w:rsidRPr="007815C3">
        <w:rPr>
          <w:rFonts w:asciiTheme="minorHAnsi" w:hAnsiTheme="minorHAnsi" w:cstheme="minorBidi"/>
          <w:lang w:val="en-US"/>
        </w:rPr>
        <w:t>candidates who meet the formal requirements</w:t>
      </w:r>
      <w:r w:rsidR="006E67C1" w:rsidRPr="007815C3">
        <w:rPr>
          <w:rFonts w:asciiTheme="minorHAnsi" w:hAnsiTheme="minorHAnsi" w:cstheme="minorBidi"/>
          <w:lang w:val="en-US"/>
        </w:rPr>
        <w:t>.</w:t>
      </w:r>
    </w:p>
    <w:p w14:paraId="10476FFC" w14:textId="77777777" w:rsidR="002B3676" w:rsidRPr="007815C3" w:rsidRDefault="002B3676" w:rsidP="009040ED">
      <w:pPr>
        <w:pStyle w:val="Akapitzlist"/>
        <w:numPr>
          <w:ilvl w:val="0"/>
          <w:numId w:val="28"/>
        </w:numPr>
        <w:ind w:left="340"/>
        <w:rPr>
          <w:rFonts w:asciiTheme="minorHAnsi" w:hAnsiTheme="minorHAnsi" w:cstheme="minorBidi"/>
          <w:lang w:val="en-US"/>
        </w:rPr>
      </w:pPr>
      <w:r w:rsidRPr="007815C3">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1F9FC202" w14:textId="77777777" w:rsidR="002B3676" w:rsidRDefault="002B3676" w:rsidP="009040ED">
      <w:pPr>
        <w:pStyle w:val="Akapitzlist"/>
        <w:numPr>
          <w:ilvl w:val="0"/>
          <w:numId w:val="28"/>
        </w:numPr>
        <w:ind w:left="340"/>
        <w:rPr>
          <w:rFonts w:asciiTheme="minorHAnsi" w:hAnsiTheme="minorHAnsi" w:cstheme="minorBidi"/>
        </w:rPr>
      </w:pPr>
      <w:r w:rsidRPr="007815C3">
        <w:rPr>
          <w:rFonts w:asciiTheme="minorHAnsi" w:hAnsiTheme="minorHAnsi" w:cstheme="minorBidi"/>
          <w:lang w:val="en-US"/>
        </w:rPr>
        <w:t xml:space="preserve">The </w:t>
      </w:r>
      <w:r w:rsidR="006576E2" w:rsidRPr="007815C3">
        <w:rPr>
          <w:rFonts w:asciiTheme="minorHAnsi" w:hAnsiTheme="minorHAnsi" w:cstheme="minorBidi"/>
          <w:lang w:val="en-US"/>
        </w:rPr>
        <w:t>competition committee chair</w:t>
      </w:r>
      <w:r w:rsidRPr="007815C3">
        <w:rPr>
          <w:rFonts w:asciiTheme="minorHAnsi" w:hAnsiTheme="minorHAnsi" w:cstheme="minorBidi"/>
          <w:lang w:val="en-US"/>
        </w:rPr>
        <w:t xml:space="preserve"> announce</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the results and inform</w:t>
      </w:r>
      <w:r w:rsidR="00FE2346" w:rsidRPr="007815C3">
        <w:rPr>
          <w:rFonts w:asciiTheme="minorHAnsi" w:hAnsiTheme="minorHAnsi" w:cstheme="minorBidi"/>
          <w:lang w:val="en-US"/>
        </w:rPr>
        <w:t>s</w:t>
      </w:r>
      <w:r w:rsidRPr="007815C3">
        <w:rPr>
          <w:rFonts w:asciiTheme="minorHAnsi" w:hAnsiTheme="minorHAnsi" w:cstheme="minorBidi"/>
          <w:lang w:val="en-US"/>
        </w:rPr>
        <w:t xml:space="preserve"> the candidates. This information will include </w:t>
      </w:r>
      <w:r w:rsidR="00FE2346" w:rsidRPr="007815C3">
        <w:rPr>
          <w:rFonts w:asciiTheme="minorHAnsi" w:hAnsiTheme="minorHAnsi" w:cstheme="minorBidi"/>
          <w:lang w:val="en-US"/>
        </w:rPr>
        <w:t>justification with</w:t>
      </w:r>
      <w:r w:rsidRPr="007815C3">
        <w:rPr>
          <w:rFonts w:asciiTheme="minorHAnsi" w:hAnsiTheme="minorHAnsi" w:cstheme="minorBidi"/>
          <w:lang w:val="en-US"/>
        </w:rPr>
        <w:t xml:space="preserve"> a reference to candidates' strengths and weaknesses. </w:t>
      </w:r>
      <w:proofErr w:type="spellStart"/>
      <w:r w:rsidR="00FE2346" w:rsidRPr="007C68F2">
        <w:rPr>
          <w:rFonts w:asciiTheme="minorHAnsi" w:hAnsiTheme="minorHAnsi" w:cstheme="minorBidi"/>
        </w:rPr>
        <w:t>Submitted</w:t>
      </w:r>
      <w:proofErr w:type="spellEnd"/>
      <w:r w:rsidR="00FE2346" w:rsidRPr="007C68F2">
        <w:rPr>
          <w:rFonts w:asciiTheme="minorHAnsi" w:hAnsiTheme="minorHAnsi" w:cstheme="minorBidi"/>
        </w:rPr>
        <w:t xml:space="preserve"> </w:t>
      </w:r>
      <w:proofErr w:type="spellStart"/>
      <w:r w:rsidRPr="007C68F2">
        <w:rPr>
          <w:rFonts w:asciiTheme="minorHAnsi" w:hAnsiTheme="minorHAnsi" w:cstheme="minorBidi"/>
        </w:rPr>
        <w:t>documents</w:t>
      </w:r>
      <w:proofErr w:type="spellEnd"/>
      <w:r w:rsidRPr="007C68F2">
        <w:rPr>
          <w:rFonts w:asciiTheme="minorHAnsi" w:hAnsiTheme="minorHAnsi" w:cstheme="minorBidi"/>
        </w:rPr>
        <w:t xml:space="preserve"> </w:t>
      </w:r>
      <w:proofErr w:type="spellStart"/>
      <w:r w:rsidRPr="007C68F2">
        <w:rPr>
          <w:rFonts w:asciiTheme="minorHAnsi" w:hAnsiTheme="minorHAnsi" w:cstheme="minorBidi"/>
        </w:rPr>
        <w:t>will</w:t>
      </w:r>
      <w:proofErr w:type="spellEnd"/>
      <w:r w:rsidRPr="007C68F2">
        <w:rPr>
          <w:rFonts w:asciiTheme="minorHAnsi" w:hAnsiTheme="minorHAnsi" w:cstheme="minorBidi"/>
        </w:rPr>
        <w:t xml:space="preserve"> be </w:t>
      </w:r>
      <w:proofErr w:type="spellStart"/>
      <w:r w:rsidRPr="007C68F2">
        <w:rPr>
          <w:rFonts w:asciiTheme="minorHAnsi" w:hAnsiTheme="minorHAnsi" w:cstheme="minorBidi"/>
        </w:rPr>
        <w:t>sent</w:t>
      </w:r>
      <w:proofErr w:type="spellEnd"/>
      <w:r w:rsidRPr="007C68F2">
        <w:rPr>
          <w:rFonts w:asciiTheme="minorHAnsi" w:hAnsiTheme="minorHAnsi" w:cstheme="minorBidi"/>
        </w:rPr>
        <w:t xml:space="preserve"> </w:t>
      </w:r>
      <w:proofErr w:type="spellStart"/>
      <w:r w:rsidR="00FE2346" w:rsidRPr="007C68F2">
        <w:rPr>
          <w:rFonts w:asciiTheme="minorHAnsi" w:hAnsiTheme="minorHAnsi" w:cstheme="minorBidi"/>
        </w:rPr>
        <w:t>back</w:t>
      </w:r>
      <w:proofErr w:type="spellEnd"/>
      <w:r w:rsidR="00FE2346" w:rsidRPr="007C68F2">
        <w:rPr>
          <w:rFonts w:asciiTheme="minorHAnsi" w:hAnsiTheme="minorHAnsi" w:cstheme="minorBidi"/>
        </w:rPr>
        <w:t xml:space="preserve"> </w:t>
      </w:r>
      <w:r w:rsidRPr="007C68F2">
        <w:rPr>
          <w:rFonts w:asciiTheme="minorHAnsi" w:hAnsiTheme="minorHAnsi" w:cstheme="minorBidi"/>
        </w:rPr>
        <w:t xml:space="preserve">to </w:t>
      </w:r>
      <w:proofErr w:type="spellStart"/>
      <w:r w:rsidRPr="007C68F2">
        <w:rPr>
          <w:rFonts w:asciiTheme="minorHAnsi" w:hAnsiTheme="minorHAnsi" w:cstheme="minorBidi"/>
        </w:rPr>
        <w:t>candidates</w:t>
      </w:r>
      <w:proofErr w:type="spellEnd"/>
      <w:r w:rsidR="003C36BC" w:rsidRPr="007C68F2">
        <w:rPr>
          <w:rFonts w:asciiTheme="minorHAnsi" w:hAnsiTheme="minorHAnsi" w:cstheme="minorBidi"/>
        </w:rPr>
        <w:t>.</w:t>
      </w:r>
    </w:p>
    <w:p w14:paraId="4EE287B0" w14:textId="77777777" w:rsidR="003D21AE" w:rsidRPr="003D21AE" w:rsidRDefault="003D21AE" w:rsidP="009040ED">
      <w:pPr>
        <w:pStyle w:val="HTML-wstpniesformatowany"/>
        <w:numPr>
          <w:ilvl w:val="0"/>
          <w:numId w:val="28"/>
        </w:numPr>
        <w:ind w:left="340"/>
        <w:rPr>
          <w:rStyle w:val="y2iqfc"/>
          <w:rFonts w:asciiTheme="minorHAnsi" w:eastAsiaTheme="majorEastAsia" w:hAnsiTheme="minorHAnsi"/>
          <w:sz w:val="24"/>
          <w:szCs w:val="24"/>
          <w:lang w:val="en-US"/>
        </w:rPr>
      </w:pPr>
      <w:r w:rsidRPr="003D21AE">
        <w:rPr>
          <w:rStyle w:val="y2iqfc"/>
          <w:rFonts w:asciiTheme="minorHAnsi" w:eastAsiaTheme="majorEastAsia" w:hAnsiTheme="minorHAnsi"/>
          <w:sz w:val="24"/>
          <w:szCs w:val="24"/>
          <w:lang w:val="en-US"/>
        </w:rPr>
        <w:t xml:space="preserve">The Commission may extend time of the offers acceptance. </w:t>
      </w:r>
    </w:p>
    <w:p w14:paraId="637C5748" w14:textId="77777777" w:rsidR="003D21AE" w:rsidRPr="003D21AE" w:rsidRDefault="003D21AE" w:rsidP="009040ED">
      <w:pPr>
        <w:pStyle w:val="HTML-wstpniesformatowany"/>
        <w:numPr>
          <w:ilvl w:val="0"/>
          <w:numId w:val="28"/>
        </w:numPr>
        <w:ind w:left="340"/>
        <w:rPr>
          <w:rFonts w:asciiTheme="minorHAnsi" w:hAnsiTheme="minorHAnsi"/>
          <w:sz w:val="24"/>
          <w:szCs w:val="24"/>
          <w:lang w:val="en-US"/>
        </w:rPr>
      </w:pPr>
      <w:r w:rsidRPr="003D21AE">
        <w:rPr>
          <w:rStyle w:val="y2iqfc"/>
          <w:rFonts w:asciiTheme="minorHAnsi" w:eastAsiaTheme="majorEastAsia" w:hAnsiTheme="minorHAnsi"/>
          <w:sz w:val="24"/>
          <w:szCs w:val="24"/>
          <w:lang w:val="en-US"/>
        </w:rPr>
        <w:t>The Commission reserves the right to refrain from selecting a candidate</w:t>
      </w:r>
      <w:r>
        <w:rPr>
          <w:rStyle w:val="y2iqfc"/>
          <w:rFonts w:asciiTheme="minorHAnsi" w:eastAsiaTheme="majorEastAsia" w:hAnsiTheme="minorHAnsi"/>
          <w:sz w:val="24"/>
          <w:szCs w:val="24"/>
          <w:lang w:val="en-US"/>
        </w:rPr>
        <w:t xml:space="preserve"> </w:t>
      </w:r>
    </w:p>
    <w:p w14:paraId="342D5806" w14:textId="77777777" w:rsidR="00375621" w:rsidRPr="003D21AE" w:rsidRDefault="00375621" w:rsidP="009040ED">
      <w:pPr>
        <w:ind w:left="340"/>
        <w:jc w:val="both"/>
        <w:rPr>
          <w:rFonts w:asciiTheme="minorHAnsi" w:hAnsiTheme="minorHAnsi" w:cstheme="minorBidi"/>
          <w:b/>
          <w:bCs/>
          <w:lang w:val="en-US"/>
        </w:rPr>
      </w:pPr>
    </w:p>
    <w:p w14:paraId="4A96A31D" w14:textId="77777777" w:rsidR="00EC5FC6" w:rsidRPr="007C68F2" w:rsidRDefault="00351A3C" w:rsidP="4F6698D0">
      <w:pPr>
        <w:pStyle w:val="Akapitzlist"/>
        <w:numPr>
          <w:ilvl w:val="0"/>
          <w:numId w:val="4"/>
        </w:numPr>
        <w:rPr>
          <w:rFonts w:asciiTheme="minorHAnsi" w:hAnsiTheme="minorHAnsi" w:cstheme="minorBidi"/>
          <w:b/>
          <w:bCs/>
        </w:rPr>
      </w:pPr>
      <w:proofErr w:type="spellStart"/>
      <w:r w:rsidRPr="007C68F2">
        <w:rPr>
          <w:rFonts w:asciiTheme="minorHAnsi" w:hAnsiTheme="minorHAnsi" w:cstheme="minorBidi"/>
          <w:b/>
          <w:bCs/>
        </w:rPr>
        <w:t>Prospects</w:t>
      </w:r>
      <w:proofErr w:type="spellEnd"/>
      <w:r w:rsidRPr="007C68F2">
        <w:rPr>
          <w:rFonts w:asciiTheme="minorHAnsi" w:hAnsiTheme="minorHAnsi" w:cstheme="minorBidi"/>
          <w:b/>
          <w:bCs/>
        </w:rPr>
        <w:t xml:space="preserve"> for </w:t>
      </w:r>
      <w:proofErr w:type="spellStart"/>
      <w:r w:rsidRPr="007C68F2">
        <w:rPr>
          <w:rFonts w:asciiTheme="minorHAnsi" w:hAnsiTheme="minorHAnsi" w:cstheme="minorBidi"/>
          <w:b/>
          <w:bCs/>
        </w:rPr>
        <w:t>professional</w:t>
      </w:r>
      <w:proofErr w:type="spellEnd"/>
      <w:r w:rsidRPr="007C68F2">
        <w:rPr>
          <w:rFonts w:asciiTheme="minorHAnsi" w:hAnsiTheme="minorHAnsi" w:cstheme="minorBidi"/>
          <w:b/>
          <w:bCs/>
        </w:rPr>
        <w:t xml:space="preserve"> development</w:t>
      </w:r>
    </w:p>
    <w:p w14:paraId="0FFC6D93" w14:textId="77777777" w:rsidR="0060621C" w:rsidRPr="0099424E" w:rsidRDefault="0099424E" w:rsidP="0060621C">
      <w:pPr>
        <w:rPr>
          <w:rFonts w:asciiTheme="minorHAnsi" w:hAnsiTheme="minorHAnsi" w:cstheme="minorBidi"/>
          <w:bCs/>
          <w:lang w:val="en-US"/>
        </w:rPr>
      </w:pPr>
      <w:r>
        <w:rPr>
          <w:rFonts w:asciiTheme="minorHAnsi" w:hAnsiTheme="minorHAnsi" w:cstheme="minorBidi"/>
          <w:bCs/>
          <w:lang w:val="en-US"/>
        </w:rPr>
        <w:t xml:space="preserve"> The</w:t>
      </w:r>
      <w:r w:rsidR="00FA5909" w:rsidRPr="0099424E">
        <w:rPr>
          <w:rFonts w:asciiTheme="minorHAnsi" w:hAnsiTheme="minorHAnsi" w:cstheme="minorBidi"/>
          <w:bCs/>
          <w:lang w:val="en-US"/>
        </w:rPr>
        <w:t xml:space="preserve"> person employed as a post-doc will have the opportunity to </w:t>
      </w:r>
      <w:r w:rsidR="003D21AE" w:rsidRPr="0099424E">
        <w:rPr>
          <w:rFonts w:asciiTheme="minorHAnsi" w:hAnsiTheme="minorHAnsi" w:cstheme="minorBidi"/>
          <w:bCs/>
          <w:lang w:val="en-US"/>
        </w:rPr>
        <w:t>develop interesting</w:t>
      </w:r>
      <w:r w:rsidR="00FA5909" w:rsidRPr="0099424E">
        <w:rPr>
          <w:rFonts w:asciiTheme="minorHAnsi" w:hAnsiTheme="minorHAnsi" w:cstheme="minorBidi"/>
          <w:bCs/>
          <w:lang w:val="en-US"/>
        </w:rPr>
        <w:t xml:space="preserve"> research</w:t>
      </w:r>
      <w:r w:rsidR="003D21AE" w:rsidRPr="0099424E">
        <w:rPr>
          <w:rFonts w:asciiTheme="minorHAnsi" w:hAnsiTheme="minorHAnsi" w:cstheme="minorBidi"/>
          <w:bCs/>
          <w:lang w:val="en-US"/>
        </w:rPr>
        <w:t xml:space="preserve"> directions and gain the skills and experience in </w:t>
      </w:r>
      <w:r w:rsidRPr="0099424E">
        <w:rPr>
          <w:rFonts w:asciiTheme="minorHAnsi" w:hAnsiTheme="minorHAnsi"/>
          <w:color w:val="000000"/>
          <w:shd w:val="clear" w:color="auto" w:fill="FFFFFF"/>
          <w:lang w:val="en-US"/>
        </w:rPr>
        <w:t>the techniques of spectroscopic validation of complex organic systems</w:t>
      </w:r>
      <w:r>
        <w:rPr>
          <w:rFonts w:asciiTheme="minorHAnsi" w:hAnsiTheme="minorHAnsi"/>
          <w:color w:val="000000"/>
          <w:shd w:val="clear" w:color="auto" w:fill="FFFFFF"/>
          <w:lang w:val="en-US"/>
        </w:rPr>
        <w:t xml:space="preserve">. </w:t>
      </w:r>
    </w:p>
    <w:p w14:paraId="6204524E" w14:textId="77777777" w:rsidR="0050641C" w:rsidRPr="007815C3"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7815C3">
        <w:rPr>
          <w:rStyle w:val="Pogrubienie"/>
          <w:rFonts w:asciiTheme="minorHAnsi" w:hAnsiTheme="minorHAnsi" w:cstheme="minorHAnsi"/>
          <w:color w:val="1E1E1E"/>
          <w:sz w:val="18"/>
          <w:szCs w:val="18"/>
          <w:lang w:val="en-US"/>
        </w:rPr>
        <w:t>RODO Information Clause :</w:t>
      </w:r>
    </w:p>
    <w:p w14:paraId="5AD65320" w14:textId="77777777" w:rsidR="00702DB2" w:rsidRPr="007815C3" w:rsidRDefault="00702DB2" w:rsidP="00D9614D">
      <w:pPr>
        <w:pStyle w:val="NormalnyWeb"/>
        <w:shd w:val="clear" w:color="auto" w:fill="F9FAFB"/>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6B3FD5D4" w14:textId="77777777" w:rsidR="00702DB2" w:rsidRPr="007C68F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815C3">
        <w:rPr>
          <w:rFonts w:asciiTheme="minorHAnsi" w:hAnsiTheme="minorHAnsi" w:cstheme="minorHAnsi"/>
          <w:color w:val="1E1E1E"/>
          <w:sz w:val="18"/>
          <w:szCs w:val="18"/>
          <w:lang w:val="en-US"/>
        </w:rPr>
        <w:t xml:space="preserve">The </w:t>
      </w:r>
      <w:r w:rsidR="00FE2346" w:rsidRPr="007815C3">
        <w:rPr>
          <w:rFonts w:asciiTheme="minorHAnsi" w:hAnsiTheme="minorHAnsi" w:cstheme="minorHAnsi"/>
          <w:color w:val="1E1E1E"/>
          <w:sz w:val="18"/>
          <w:szCs w:val="18"/>
          <w:lang w:val="en-US"/>
        </w:rPr>
        <w:t>controller</w:t>
      </w:r>
      <w:r w:rsidRPr="007815C3">
        <w:rPr>
          <w:rFonts w:asciiTheme="minorHAnsi" w:hAnsiTheme="minorHAnsi" w:cstheme="minorHAnsi"/>
          <w:color w:val="1E1E1E"/>
          <w:sz w:val="18"/>
          <w:szCs w:val="18"/>
          <w:lang w:val="en-US"/>
        </w:rPr>
        <w:t xml:space="preserve"> of your personal data is Adam Mickiewicz University</w:t>
      </w:r>
      <w:r w:rsidR="00FE2346" w:rsidRPr="007815C3">
        <w:rPr>
          <w:rFonts w:asciiTheme="minorHAnsi" w:hAnsiTheme="minorHAnsi" w:cstheme="minorHAnsi"/>
          <w:color w:val="1E1E1E"/>
          <w:sz w:val="18"/>
          <w:szCs w:val="18"/>
          <w:lang w:val="en-US"/>
        </w:rPr>
        <w:t>,</w:t>
      </w:r>
      <w:r w:rsidRPr="007815C3">
        <w:rPr>
          <w:rFonts w:asciiTheme="minorHAnsi" w:hAnsiTheme="minorHAnsi" w:cstheme="minorHAnsi"/>
          <w:color w:val="1E1E1E"/>
          <w:sz w:val="18"/>
          <w:szCs w:val="18"/>
          <w:lang w:val="en-US"/>
        </w:rPr>
        <w:t xml:space="preserve"> </w:t>
      </w:r>
      <w:proofErr w:type="spellStart"/>
      <w:r w:rsidRPr="007815C3">
        <w:rPr>
          <w:rFonts w:asciiTheme="minorHAnsi" w:hAnsiTheme="minorHAnsi" w:cstheme="minorHAnsi"/>
          <w:color w:val="1E1E1E"/>
          <w:sz w:val="18"/>
          <w:szCs w:val="18"/>
          <w:lang w:val="en-US"/>
        </w:rPr>
        <w:t>Poznań</w:t>
      </w:r>
      <w:proofErr w:type="spellEnd"/>
      <w:r w:rsidRPr="007815C3">
        <w:rPr>
          <w:rFonts w:asciiTheme="minorHAnsi" w:hAnsiTheme="minorHAnsi" w:cstheme="minorHAnsi"/>
          <w:color w:val="1E1E1E"/>
          <w:sz w:val="18"/>
          <w:szCs w:val="18"/>
          <w:lang w:val="en-US"/>
        </w:rPr>
        <w:t xml:space="preserve"> with the </w:t>
      </w:r>
      <w:r w:rsidR="00FE2346" w:rsidRPr="007815C3">
        <w:rPr>
          <w:rFonts w:asciiTheme="minorHAnsi" w:hAnsiTheme="minorHAnsi" w:cstheme="minorHAnsi"/>
          <w:color w:val="1E1E1E"/>
          <w:sz w:val="18"/>
          <w:szCs w:val="18"/>
          <w:lang w:val="en-US"/>
        </w:rPr>
        <w:t xml:space="preserve">official </w:t>
      </w:r>
      <w:r w:rsidRPr="007815C3">
        <w:rPr>
          <w:rFonts w:asciiTheme="minorHAnsi" w:hAnsiTheme="minorHAnsi" w:cstheme="minorHAnsi"/>
          <w:color w:val="1E1E1E"/>
          <w:sz w:val="18"/>
          <w:szCs w:val="18"/>
          <w:lang w:val="en-US"/>
        </w:rPr>
        <w:t xml:space="preserve">seat: ul. </w:t>
      </w:r>
      <w:r w:rsidRPr="007C68F2">
        <w:rPr>
          <w:rFonts w:asciiTheme="minorHAnsi" w:hAnsiTheme="minorHAnsi" w:cstheme="minorHAnsi"/>
          <w:color w:val="1E1E1E"/>
          <w:sz w:val="18"/>
          <w:szCs w:val="18"/>
        </w:rPr>
        <w:t>Henryka Wieniawskiego 1, 61 - 712 Poznań.</w:t>
      </w:r>
    </w:p>
    <w:p w14:paraId="0AFB12BD" w14:textId="77777777" w:rsidR="00702DB2" w:rsidRPr="007815C3"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5D0AA5B7"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The purpose of processing your personal data is to carry out the recruitment process for the indicated job position.</w:t>
      </w:r>
    </w:p>
    <w:p w14:paraId="7C843B23" w14:textId="77777777" w:rsidR="00702DB2" w:rsidRPr="007C68F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7815C3">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7815C3">
        <w:rPr>
          <w:rFonts w:asciiTheme="minorHAnsi" w:hAnsiTheme="minorHAnsi" w:cstheme="minorHAnsi"/>
          <w:color w:val="1E1E1E"/>
          <w:sz w:val="18"/>
          <w:szCs w:val="18"/>
          <w:lang w:val="en-US"/>
        </w:rPr>
        <w:t>Labour</w:t>
      </w:r>
      <w:proofErr w:type="spellEnd"/>
      <w:r w:rsidRPr="007815C3">
        <w:rPr>
          <w:rFonts w:asciiTheme="minorHAnsi" w:hAnsiTheme="minorHAnsi" w:cstheme="minorHAnsi"/>
          <w:color w:val="1E1E1E"/>
          <w:sz w:val="18"/>
          <w:szCs w:val="18"/>
          <w:lang w:val="en-US"/>
        </w:rPr>
        <w:t xml:space="preserve"> Code of 26 June 1974. </w:t>
      </w:r>
      <w:r w:rsidRPr="007C68F2">
        <w:rPr>
          <w:rFonts w:asciiTheme="minorHAnsi" w:hAnsiTheme="minorHAnsi" w:cstheme="minorHAnsi"/>
          <w:color w:val="1E1E1E"/>
          <w:sz w:val="18"/>
          <w:szCs w:val="18"/>
        </w:rPr>
        <w:t>(</w:t>
      </w:r>
      <w:proofErr w:type="spellStart"/>
      <w:r w:rsidRPr="007C68F2">
        <w:rPr>
          <w:rFonts w:asciiTheme="minorHAnsi" w:hAnsiTheme="minorHAnsi" w:cstheme="minorHAnsi"/>
          <w:color w:val="1E1E1E"/>
          <w:sz w:val="18"/>
          <w:szCs w:val="18"/>
        </w:rPr>
        <w:t>Journal</w:t>
      </w:r>
      <w:proofErr w:type="spellEnd"/>
      <w:r w:rsidRPr="007C68F2">
        <w:rPr>
          <w:rFonts w:asciiTheme="minorHAnsi" w:hAnsiTheme="minorHAnsi" w:cstheme="minorHAnsi"/>
          <w:color w:val="1E1E1E"/>
          <w:sz w:val="18"/>
          <w:szCs w:val="18"/>
        </w:rPr>
        <w:t xml:space="preserve"> of </w:t>
      </w:r>
      <w:proofErr w:type="spellStart"/>
      <w:r w:rsidRPr="007C68F2">
        <w:rPr>
          <w:rFonts w:asciiTheme="minorHAnsi" w:hAnsiTheme="minorHAnsi" w:cstheme="minorHAnsi"/>
          <w:color w:val="1E1E1E"/>
          <w:sz w:val="18"/>
          <w:szCs w:val="18"/>
        </w:rPr>
        <w:t>Laws</w:t>
      </w:r>
      <w:proofErr w:type="spellEnd"/>
      <w:r w:rsidRPr="007C68F2">
        <w:rPr>
          <w:rFonts w:asciiTheme="minorHAnsi" w:hAnsiTheme="minorHAnsi" w:cstheme="minorHAnsi"/>
          <w:color w:val="1E1E1E"/>
          <w:sz w:val="18"/>
          <w:szCs w:val="18"/>
        </w:rPr>
        <w:t xml:space="preserve"> of 1998 N21, </w:t>
      </w:r>
      <w:proofErr w:type="spellStart"/>
      <w:r w:rsidRPr="007C68F2">
        <w:rPr>
          <w:rFonts w:asciiTheme="minorHAnsi" w:hAnsiTheme="minorHAnsi" w:cstheme="minorHAnsi"/>
          <w:color w:val="1E1E1E"/>
          <w:sz w:val="18"/>
          <w:szCs w:val="18"/>
        </w:rPr>
        <w:t>item</w:t>
      </w:r>
      <w:proofErr w:type="spellEnd"/>
      <w:r w:rsidRPr="007C68F2">
        <w:rPr>
          <w:rFonts w:asciiTheme="minorHAnsi" w:hAnsiTheme="minorHAnsi" w:cstheme="minorHAnsi"/>
          <w:color w:val="1E1E1E"/>
          <w:sz w:val="18"/>
          <w:szCs w:val="18"/>
        </w:rPr>
        <w:t xml:space="preserve"> 94 as </w:t>
      </w:r>
      <w:proofErr w:type="spellStart"/>
      <w:r w:rsidRPr="007C68F2">
        <w:rPr>
          <w:rFonts w:asciiTheme="minorHAnsi" w:hAnsiTheme="minorHAnsi" w:cstheme="minorHAnsi"/>
          <w:color w:val="1E1E1E"/>
          <w:sz w:val="18"/>
          <w:szCs w:val="18"/>
        </w:rPr>
        <w:t>amended</w:t>
      </w:r>
      <w:proofErr w:type="spellEnd"/>
      <w:r w:rsidRPr="007C68F2">
        <w:rPr>
          <w:rFonts w:asciiTheme="minorHAnsi" w:hAnsiTheme="minorHAnsi" w:cstheme="minorHAnsi"/>
          <w:color w:val="1E1E1E"/>
          <w:sz w:val="18"/>
          <w:szCs w:val="18"/>
        </w:rPr>
        <w:t>).</w:t>
      </w:r>
    </w:p>
    <w:p w14:paraId="77DDAFDD"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Your personal data will be stored for a period of 6 months from the end of the recruitment process.</w:t>
      </w:r>
    </w:p>
    <w:p w14:paraId="0EB09EC2"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7815C3">
        <w:rPr>
          <w:rFonts w:asciiTheme="minorHAnsi" w:hAnsiTheme="minorHAnsi" w:cstheme="minorHAnsi"/>
          <w:color w:val="1E1E1E"/>
          <w:sz w:val="18"/>
          <w:szCs w:val="18"/>
          <w:lang w:val="en-US"/>
        </w:rPr>
        <w:t>be given to</w:t>
      </w:r>
      <w:r w:rsidRPr="007815C3">
        <w:rPr>
          <w:rFonts w:asciiTheme="minorHAnsi" w:hAnsiTheme="minorHAnsi" w:cstheme="minorHAnsi"/>
          <w:color w:val="1E1E1E"/>
          <w:sz w:val="18"/>
          <w:szCs w:val="18"/>
          <w:lang w:val="en-US"/>
        </w:rPr>
        <w:t xml:space="preserve"> persons authorized by the </w:t>
      </w:r>
      <w:r w:rsidR="00FE2346" w:rsidRPr="007815C3">
        <w:rPr>
          <w:rFonts w:asciiTheme="minorHAnsi" w:hAnsiTheme="minorHAnsi" w:cstheme="minorHAnsi"/>
          <w:color w:val="1E1E1E"/>
          <w:sz w:val="18"/>
          <w:szCs w:val="18"/>
          <w:lang w:val="en-US"/>
        </w:rPr>
        <w:t>Controller</w:t>
      </w:r>
      <w:r w:rsidRPr="007815C3">
        <w:rPr>
          <w:rFonts w:asciiTheme="minorHAnsi" w:hAnsiTheme="minorHAnsi" w:cstheme="minorHAnsi"/>
          <w:color w:val="1E1E1E"/>
          <w:sz w:val="18"/>
          <w:szCs w:val="18"/>
          <w:lang w:val="en-US"/>
        </w:rPr>
        <w:t xml:space="preserve"> to process them in the performance of their duties.</w:t>
      </w:r>
    </w:p>
    <w:p w14:paraId="28C73A7D"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7E1BA838" w14:textId="77777777" w:rsidR="00702DB2" w:rsidRPr="007815C3"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You have the right to lodge a complaint to the supervisory authority - the </w:t>
      </w:r>
      <w:r w:rsidR="00FE2346" w:rsidRPr="007815C3">
        <w:rPr>
          <w:rFonts w:asciiTheme="minorHAnsi" w:hAnsiTheme="minorHAnsi" w:cstheme="minorHAnsi"/>
          <w:color w:val="1E1E1E"/>
          <w:sz w:val="18"/>
          <w:szCs w:val="18"/>
          <w:lang w:val="en-US"/>
        </w:rPr>
        <w:t>Chairman</w:t>
      </w:r>
      <w:r w:rsidRPr="007815C3">
        <w:rPr>
          <w:rFonts w:asciiTheme="minorHAnsi" w:hAnsiTheme="minorHAnsi" w:cstheme="minorHAnsi"/>
          <w:color w:val="1E1E1E"/>
          <w:sz w:val="18"/>
          <w:szCs w:val="18"/>
          <w:lang w:val="en-US"/>
        </w:rPr>
        <w:t xml:space="preserve"> of the Office for Personal Data Protection,</w:t>
      </w:r>
      <w:r w:rsidR="00FE2346" w:rsidRPr="007815C3">
        <w:rPr>
          <w:rFonts w:asciiTheme="minorHAnsi" w:hAnsiTheme="minorHAnsi" w:cstheme="minorHAnsi"/>
          <w:color w:val="1E1E1E"/>
          <w:sz w:val="18"/>
          <w:szCs w:val="18"/>
          <w:lang w:val="en-US"/>
        </w:rPr>
        <w:t xml:space="preserve"> </w:t>
      </w:r>
      <w:proofErr w:type="spellStart"/>
      <w:r w:rsidR="00FE2346" w:rsidRPr="007815C3">
        <w:rPr>
          <w:rFonts w:asciiTheme="minorHAnsi" w:hAnsiTheme="minorHAnsi" w:cstheme="minorHAnsi"/>
          <w:color w:val="1E1E1E"/>
          <w:sz w:val="18"/>
          <w:szCs w:val="18"/>
          <w:lang w:val="en-US"/>
        </w:rPr>
        <w:t>ul.</w:t>
      </w:r>
      <w:r w:rsidRPr="007815C3">
        <w:rPr>
          <w:rFonts w:asciiTheme="minorHAnsi" w:hAnsiTheme="minorHAnsi" w:cstheme="minorHAnsi"/>
          <w:color w:val="1E1E1E"/>
          <w:sz w:val="18"/>
          <w:szCs w:val="18"/>
          <w:lang w:val="en-US"/>
        </w:rPr>
        <w:t>Stawki</w:t>
      </w:r>
      <w:proofErr w:type="spellEnd"/>
      <w:r w:rsidRPr="007815C3">
        <w:rPr>
          <w:rFonts w:asciiTheme="minorHAnsi" w:hAnsiTheme="minorHAnsi" w:cstheme="minorHAnsi"/>
          <w:color w:val="1E1E1E"/>
          <w:sz w:val="18"/>
          <w:szCs w:val="18"/>
          <w:lang w:val="en-US"/>
        </w:rPr>
        <w:t xml:space="preserve"> </w:t>
      </w:r>
      <w:r w:rsidR="00FE2346" w:rsidRPr="007815C3">
        <w:rPr>
          <w:rFonts w:asciiTheme="minorHAnsi" w:hAnsiTheme="minorHAnsi" w:cstheme="minorHAnsi"/>
          <w:color w:val="1E1E1E"/>
          <w:sz w:val="18"/>
          <w:szCs w:val="18"/>
          <w:lang w:val="en-US"/>
        </w:rPr>
        <w:t>2</w:t>
      </w:r>
      <w:r w:rsidRPr="007815C3">
        <w:rPr>
          <w:rFonts w:asciiTheme="minorHAnsi" w:hAnsiTheme="minorHAnsi" w:cstheme="minorHAnsi"/>
          <w:color w:val="1E1E1E"/>
          <w:sz w:val="18"/>
          <w:szCs w:val="18"/>
          <w:lang w:val="en-US"/>
        </w:rPr>
        <w:t>, 00 - 193 Warsaw.</w:t>
      </w:r>
    </w:p>
    <w:p w14:paraId="0611723F" w14:textId="77777777" w:rsidR="00702DB2" w:rsidRPr="007815C3"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 xml:space="preserve">Providing </w:t>
      </w:r>
      <w:r w:rsidR="00702DB2" w:rsidRPr="007815C3">
        <w:rPr>
          <w:rFonts w:asciiTheme="minorHAnsi" w:hAnsiTheme="minorHAnsi" w:cstheme="minorHAnsi"/>
          <w:color w:val="1E1E1E"/>
          <w:sz w:val="18"/>
          <w:szCs w:val="18"/>
          <w:lang w:val="en-US"/>
        </w:rPr>
        <w:t>personal data is mandatory under the law, otherwise it is voluntary.</w:t>
      </w:r>
    </w:p>
    <w:p w14:paraId="66587EC6" w14:textId="77777777" w:rsidR="0037745E" w:rsidRPr="00362D56" w:rsidRDefault="00702DB2" w:rsidP="00362D56">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7815C3">
        <w:rPr>
          <w:rFonts w:asciiTheme="minorHAnsi" w:hAnsiTheme="minorHAnsi" w:cstheme="minorHAnsi"/>
          <w:color w:val="1E1E1E"/>
          <w:sz w:val="18"/>
          <w:szCs w:val="18"/>
          <w:lang w:val="en-US"/>
        </w:rPr>
        <w:t>Your personal data will not be processed by automated means and will not be subject to profiling.</w:t>
      </w:r>
    </w:p>
    <w:sectPr w:rsidR="0037745E" w:rsidRPr="00362D5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DBB2CFE"/>
    <w:multiLevelType w:val="hybridMultilevel"/>
    <w:tmpl w:val="122A1454"/>
    <w:lvl w:ilvl="0" w:tplc="DB444A98">
      <w:numFmt w:val="bullet"/>
      <w:lvlText w:val="-"/>
      <w:lvlJc w:val="left"/>
      <w:pPr>
        <w:ind w:left="720" w:hanging="360"/>
      </w:pPr>
      <w:rPr>
        <w:rFonts w:ascii="Calibri" w:eastAsia="Times New Roman"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B16503"/>
    <w:multiLevelType w:val="hybridMultilevel"/>
    <w:tmpl w:val="58C87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021972962">
    <w:abstractNumId w:val="32"/>
  </w:num>
  <w:num w:numId="2" w16cid:durableId="558172687">
    <w:abstractNumId w:val="21"/>
  </w:num>
  <w:num w:numId="3" w16cid:durableId="694618316">
    <w:abstractNumId w:val="27"/>
  </w:num>
  <w:num w:numId="4" w16cid:durableId="53629491">
    <w:abstractNumId w:val="12"/>
  </w:num>
  <w:num w:numId="5" w16cid:durableId="1616054781">
    <w:abstractNumId w:val="1"/>
  </w:num>
  <w:num w:numId="6" w16cid:durableId="1265503667">
    <w:abstractNumId w:val="2"/>
  </w:num>
  <w:num w:numId="7" w16cid:durableId="1000161186">
    <w:abstractNumId w:val="31"/>
  </w:num>
  <w:num w:numId="8" w16cid:durableId="178275587">
    <w:abstractNumId w:val="11"/>
  </w:num>
  <w:num w:numId="9" w16cid:durableId="754787601">
    <w:abstractNumId w:val="7"/>
  </w:num>
  <w:num w:numId="10" w16cid:durableId="1858156426">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5826473">
    <w:abstractNumId w:val="15"/>
  </w:num>
  <w:num w:numId="12" w16cid:durableId="198974306">
    <w:abstractNumId w:val="6"/>
  </w:num>
  <w:num w:numId="13" w16cid:durableId="1533105534">
    <w:abstractNumId w:val="20"/>
  </w:num>
  <w:num w:numId="14" w16cid:durableId="67778027">
    <w:abstractNumId w:val="14"/>
  </w:num>
  <w:num w:numId="15" w16cid:durableId="752557126">
    <w:abstractNumId w:val="4"/>
  </w:num>
  <w:num w:numId="16" w16cid:durableId="417410256">
    <w:abstractNumId w:val="19"/>
  </w:num>
  <w:num w:numId="17" w16cid:durableId="1116752516">
    <w:abstractNumId w:val="29"/>
  </w:num>
  <w:num w:numId="18" w16cid:durableId="1486778034">
    <w:abstractNumId w:val="30"/>
  </w:num>
  <w:num w:numId="19" w16cid:durableId="635835033">
    <w:abstractNumId w:val="23"/>
  </w:num>
  <w:num w:numId="20" w16cid:durableId="1409038076">
    <w:abstractNumId w:val="3"/>
  </w:num>
  <w:num w:numId="21" w16cid:durableId="1155953020">
    <w:abstractNumId w:val="22"/>
  </w:num>
  <w:num w:numId="22" w16cid:durableId="2052604771">
    <w:abstractNumId w:val="16"/>
  </w:num>
  <w:num w:numId="23" w16cid:durableId="1071847871">
    <w:abstractNumId w:val="5"/>
  </w:num>
  <w:num w:numId="24" w16cid:durableId="813059099">
    <w:abstractNumId w:val="18"/>
  </w:num>
  <w:num w:numId="25" w16cid:durableId="763453816">
    <w:abstractNumId w:val="25"/>
  </w:num>
  <w:num w:numId="26" w16cid:durableId="2079008957">
    <w:abstractNumId w:val="0"/>
  </w:num>
  <w:num w:numId="27" w16cid:durableId="1794251473">
    <w:abstractNumId w:val="9"/>
  </w:num>
  <w:num w:numId="28" w16cid:durableId="2139375370">
    <w:abstractNumId w:val="28"/>
  </w:num>
  <w:num w:numId="29" w16cid:durableId="1764767472">
    <w:abstractNumId w:val="26"/>
  </w:num>
  <w:num w:numId="30" w16cid:durableId="863324724">
    <w:abstractNumId w:val="17"/>
  </w:num>
  <w:num w:numId="31" w16cid:durableId="2090878841">
    <w:abstractNumId w:val="13"/>
  </w:num>
  <w:num w:numId="32" w16cid:durableId="70739633">
    <w:abstractNumId w:val="8"/>
  </w:num>
  <w:num w:numId="33" w16cid:durableId="872576534">
    <w:abstractNumId w:val="24"/>
  </w:num>
  <w:num w:numId="34" w16cid:durableId="962156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D1B30"/>
    <w:rsid w:val="000115D3"/>
    <w:rsid w:val="000179BB"/>
    <w:rsid w:val="00030171"/>
    <w:rsid w:val="000415D1"/>
    <w:rsid w:val="000420DD"/>
    <w:rsid w:val="00047558"/>
    <w:rsid w:val="000878E1"/>
    <w:rsid w:val="000F2D70"/>
    <w:rsid w:val="00116FB0"/>
    <w:rsid w:val="00124461"/>
    <w:rsid w:val="00133766"/>
    <w:rsid w:val="00140CEF"/>
    <w:rsid w:val="00145B2F"/>
    <w:rsid w:val="001478D5"/>
    <w:rsid w:val="00152780"/>
    <w:rsid w:val="00170AE5"/>
    <w:rsid w:val="00180547"/>
    <w:rsid w:val="001B395E"/>
    <w:rsid w:val="001B4A42"/>
    <w:rsid w:val="001B7774"/>
    <w:rsid w:val="001D0470"/>
    <w:rsid w:val="001D4885"/>
    <w:rsid w:val="001D5234"/>
    <w:rsid w:val="001D699D"/>
    <w:rsid w:val="001F4F56"/>
    <w:rsid w:val="001F6C81"/>
    <w:rsid w:val="00207304"/>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37376"/>
    <w:rsid w:val="00351A3C"/>
    <w:rsid w:val="00362D56"/>
    <w:rsid w:val="00375621"/>
    <w:rsid w:val="0037745E"/>
    <w:rsid w:val="00383F64"/>
    <w:rsid w:val="003A271B"/>
    <w:rsid w:val="003B5440"/>
    <w:rsid w:val="003C36BC"/>
    <w:rsid w:val="003C3F0E"/>
    <w:rsid w:val="003C78A7"/>
    <w:rsid w:val="003D1CFA"/>
    <w:rsid w:val="003D21AE"/>
    <w:rsid w:val="003D2527"/>
    <w:rsid w:val="003D3DCD"/>
    <w:rsid w:val="003E1117"/>
    <w:rsid w:val="003F4A03"/>
    <w:rsid w:val="003F659A"/>
    <w:rsid w:val="00402F75"/>
    <w:rsid w:val="004408CB"/>
    <w:rsid w:val="00471682"/>
    <w:rsid w:val="00477491"/>
    <w:rsid w:val="004802B1"/>
    <w:rsid w:val="00482999"/>
    <w:rsid w:val="00495AD3"/>
    <w:rsid w:val="00496CB1"/>
    <w:rsid w:val="004D6C79"/>
    <w:rsid w:val="004E63B5"/>
    <w:rsid w:val="004E7B30"/>
    <w:rsid w:val="004F1B8C"/>
    <w:rsid w:val="004F4CCB"/>
    <w:rsid w:val="004F77AD"/>
    <w:rsid w:val="005035E0"/>
    <w:rsid w:val="0050641C"/>
    <w:rsid w:val="00511AA7"/>
    <w:rsid w:val="00517D81"/>
    <w:rsid w:val="00532F1B"/>
    <w:rsid w:val="005369E9"/>
    <w:rsid w:val="00551BF6"/>
    <w:rsid w:val="00565677"/>
    <w:rsid w:val="005660A9"/>
    <w:rsid w:val="005703F6"/>
    <w:rsid w:val="00591D6D"/>
    <w:rsid w:val="005A05DB"/>
    <w:rsid w:val="005D0344"/>
    <w:rsid w:val="005D1B30"/>
    <w:rsid w:val="005F7539"/>
    <w:rsid w:val="0060621C"/>
    <w:rsid w:val="006074CA"/>
    <w:rsid w:val="006576E2"/>
    <w:rsid w:val="00661D86"/>
    <w:rsid w:val="0068057B"/>
    <w:rsid w:val="00683AFA"/>
    <w:rsid w:val="006E67C1"/>
    <w:rsid w:val="006F48F4"/>
    <w:rsid w:val="006F5F38"/>
    <w:rsid w:val="00702DB2"/>
    <w:rsid w:val="00723F97"/>
    <w:rsid w:val="007815C3"/>
    <w:rsid w:val="00781B43"/>
    <w:rsid w:val="007C68F2"/>
    <w:rsid w:val="007D090B"/>
    <w:rsid w:val="0082446A"/>
    <w:rsid w:val="00836639"/>
    <w:rsid w:val="00856FBC"/>
    <w:rsid w:val="008677F0"/>
    <w:rsid w:val="008703E6"/>
    <w:rsid w:val="008747F3"/>
    <w:rsid w:val="00886CFB"/>
    <w:rsid w:val="008962AC"/>
    <w:rsid w:val="008B7D2D"/>
    <w:rsid w:val="008C1AD0"/>
    <w:rsid w:val="008C2004"/>
    <w:rsid w:val="008D3FCD"/>
    <w:rsid w:val="008D6D64"/>
    <w:rsid w:val="008F2E9D"/>
    <w:rsid w:val="008F51AA"/>
    <w:rsid w:val="008F5587"/>
    <w:rsid w:val="009040ED"/>
    <w:rsid w:val="00910DF2"/>
    <w:rsid w:val="00926ADE"/>
    <w:rsid w:val="00957672"/>
    <w:rsid w:val="0096076F"/>
    <w:rsid w:val="00967C50"/>
    <w:rsid w:val="00976F9D"/>
    <w:rsid w:val="00985C87"/>
    <w:rsid w:val="009930A7"/>
    <w:rsid w:val="0099424E"/>
    <w:rsid w:val="009E2654"/>
    <w:rsid w:val="00A46254"/>
    <w:rsid w:val="00A56935"/>
    <w:rsid w:val="00A847CD"/>
    <w:rsid w:val="00AA1BF9"/>
    <w:rsid w:val="00AB7A37"/>
    <w:rsid w:val="00AE5E94"/>
    <w:rsid w:val="00AF410A"/>
    <w:rsid w:val="00AF6F5F"/>
    <w:rsid w:val="00B162A3"/>
    <w:rsid w:val="00B27485"/>
    <w:rsid w:val="00B33510"/>
    <w:rsid w:val="00B353FB"/>
    <w:rsid w:val="00B83368"/>
    <w:rsid w:val="00B915F0"/>
    <w:rsid w:val="00BC1A9F"/>
    <w:rsid w:val="00BD6DE2"/>
    <w:rsid w:val="00BE1158"/>
    <w:rsid w:val="00BE1942"/>
    <w:rsid w:val="00C11467"/>
    <w:rsid w:val="00C262F1"/>
    <w:rsid w:val="00C4415E"/>
    <w:rsid w:val="00C559D5"/>
    <w:rsid w:val="00CF5C8A"/>
    <w:rsid w:val="00D102AB"/>
    <w:rsid w:val="00D12276"/>
    <w:rsid w:val="00D212A7"/>
    <w:rsid w:val="00D3250A"/>
    <w:rsid w:val="00D5408A"/>
    <w:rsid w:val="00D60989"/>
    <w:rsid w:val="00D762D6"/>
    <w:rsid w:val="00D90EC4"/>
    <w:rsid w:val="00D94D09"/>
    <w:rsid w:val="00D9614D"/>
    <w:rsid w:val="00DA5006"/>
    <w:rsid w:val="00DA7083"/>
    <w:rsid w:val="00DB68FA"/>
    <w:rsid w:val="00DC7E44"/>
    <w:rsid w:val="00DD50C1"/>
    <w:rsid w:val="00DF38FB"/>
    <w:rsid w:val="00DF7C9B"/>
    <w:rsid w:val="00E0030F"/>
    <w:rsid w:val="00E00952"/>
    <w:rsid w:val="00E17903"/>
    <w:rsid w:val="00E20900"/>
    <w:rsid w:val="00E270B4"/>
    <w:rsid w:val="00E34473"/>
    <w:rsid w:val="00E452B2"/>
    <w:rsid w:val="00E46FB0"/>
    <w:rsid w:val="00E53BAC"/>
    <w:rsid w:val="00E60736"/>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A5909"/>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F639D"/>
  <w15:docId w15:val="{DA3B5430-6944-4BFB-88AE-615A180A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HTML-wstpniesformatowany">
    <w:name w:val="HTML Preformatted"/>
    <w:basedOn w:val="Normalny"/>
    <w:link w:val="HTML-wstpniesformatowanyZnak"/>
    <w:uiPriority w:val="99"/>
    <w:unhideWhenUsed/>
    <w:rsid w:val="0072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723F97"/>
    <w:rPr>
      <w:rFonts w:ascii="Courier New" w:hAnsi="Courier New" w:cs="Courier New"/>
      <w:lang w:eastAsia="zh-CN"/>
    </w:rPr>
  </w:style>
  <w:style w:type="character" w:customStyle="1" w:styleId="y2iqfc">
    <w:name w:val="y2iqfc"/>
    <w:basedOn w:val="Domylnaczcionkaakapitu"/>
    <w:rsid w:val="0072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korski@amu.edu.pl" TargetMode="Externa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1273</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Marek Sikorski</cp:lastModifiedBy>
  <cp:revision>7</cp:revision>
  <cp:lastPrinted>2024-11-25T10:37:00Z</cp:lastPrinted>
  <dcterms:created xsi:type="dcterms:W3CDTF">2024-11-22T11:22:00Z</dcterms:created>
  <dcterms:modified xsi:type="dcterms:W3CDTF">2024-11-25T10:39:00Z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GrammarlyDocumentId">
    <vt:lpwstr>435d43f180e1866967027f6f45b5facdf96f68debc9c913ef52345015bff6e12</vt:lpwstr>
  </property>
</Properties>
</file>