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1D873702" w:rsidR="006C55F8" w:rsidRDefault="08C71BE4" w:rsidP="3FB6F2F5">
      <w:pPr>
        <w:jc w:val="center"/>
      </w:pPr>
      <w:r>
        <w:rPr>
          <w:noProof/>
        </w:rPr>
        <w:drawing>
          <wp:inline distT="0" distB="0" distL="0" distR="0" wp14:anchorId="5566AD14" wp14:editId="52244080">
            <wp:extent cx="4029075" cy="1319412"/>
            <wp:effectExtent l="0" t="0" r="0" b="0"/>
            <wp:docPr id="1795199935" name="Obraz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36BA26B1" w:rsidR="00560F63" w:rsidRPr="00D56F94" w:rsidRDefault="00560F63" w:rsidP="00560F63">
      <w:pPr>
        <w:rPr>
          <w:rFonts w:ascii="Arial" w:hAnsi="Arial" w:cs="Arial"/>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56F94">
        <w:rPr>
          <w:rFonts w:ascii="Arial" w:hAnsi="Arial" w:cs="Arial"/>
          <w:lang w:val="en-US"/>
        </w:rPr>
        <w:t>Dat</w:t>
      </w:r>
      <w:r w:rsidR="0024614E" w:rsidRPr="00D56F94">
        <w:rPr>
          <w:rFonts w:ascii="Arial" w:hAnsi="Arial" w:cs="Arial"/>
          <w:lang w:val="en-US"/>
        </w:rPr>
        <w:t>e</w:t>
      </w:r>
      <w:r w:rsidRPr="00D56F94">
        <w:rPr>
          <w:rFonts w:ascii="Arial" w:hAnsi="Arial" w:cs="Arial"/>
          <w:lang w:val="en-US"/>
        </w:rPr>
        <w:t>:</w:t>
      </w:r>
      <w:r w:rsidR="002A3C8A">
        <w:rPr>
          <w:rFonts w:ascii="Arial" w:hAnsi="Arial" w:cs="Arial"/>
          <w:lang w:val="en-US"/>
        </w:rPr>
        <w:t xml:space="preserve"> May 13th, 2025</w:t>
      </w:r>
    </w:p>
    <w:p w14:paraId="5DAB6C7B" w14:textId="77777777" w:rsidR="00612CE5" w:rsidRPr="00D56F94" w:rsidRDefault="00612CE5" w:rsidP="00FF45B6">
      <w:pPr>
        <w:jc w:val="center"/>
        <w:rPr>
          <w:rFonts w:ascii="Arial" w:hAnsi="Arial" w:cs="Arial"/>
          <w:b/>
          <w:sz w:val="28"/>
          <w:szCs w:val="28"/>
          <w:u w:val="single"/>
          <w:lang w:val="en-US"/>
        </w:rPr>
      </w:pPr>
    </w:p>
    <w:p w14:paraId="1C3323DE" w14:textId="77777777" w:rsidR="00FF45B6" w:rsidRPr="00D56F94" w:rsidRDefault="0024614E" w:rsidP="00FF45B6">
      <w:pPr>
        <w:jc w:val="center"/>
        <w:rPr>
          <w:rFonts w:ascii="Arial" w:hAnsi="Arial" w:cs="Arial"/>
          <w:sz w:val="28"/>
          <w:szCs w:val="28"/>
          <w:lang w:val="en-US"/>
        </w:rPr>
      </w:pPr>
      <w:r w:rsidRPr="00D56F94">
        <w:rPr>
          <w:rFonts w:ascii="Arial" w:hAnsi="Arial" w:cs="Arial"/>
          <w:b/>
          <w:bCs/>
          <w:sz w:val="28"/>
          <w:szCs w:val="28"/>
          <w:u w:val="single"/>
          <w:lang w:val="en-US"/>
        </w:rPr>
        <w:t>INFORMATION ON THE RESULT OF THE COMPETITION</w:t>
      </w:r>
    </w:p>
    <w:p w14:paraId="2D90EBF6" w14:textId="109FC310" w:rsidR="2FC171E2" w:rsidRDefault="2FC171E2" w:rsidP="2FC171E2">
      <w:pPr>
        <w:jc w:val="center"/>
        <w:rPr>
          <w:rFonts w:ascii="Arial" w:hAnsi="Arial" w:cs="Arial"/>
          <w:u w:val="single"/>
        </w:rPr>
      </w:pPr>
      <w:r w:rsidRPr="2FC171E2">
        <w:rPr>
          <w:rFonts w:ascii="Arial" w:hAnsi="Arial" w:cs="Arial"/>
          <w:u w:val="single"/>
        </w:rPr>
        <w:t>(</w:t>
      </w:r>
      <w:proofErr w:type="spellStart"/>
      <w:r w:rsidRPr="2FC171E2">
        <w:rPr>
          <w:rFonts w:ascii="Arial" w:hAnsi="Arial" w:cs="Arial"/>
          <w:u w:val="single"/>
        </w:rPr>
        <w:t>sent</w:t>
      </w:r>
      <w:proofErr w:type="spellEnd"/>
      <w:r w:rsidRPr="2FC171E2">
        <w:rPr>
          <w:rFonts w:ascii="Arial" w:hAnsi="Arial" w:cs="Arial"/>
          <w:u w:val="single"/>
        </w:rPr>
        <w:t xml:space="preserve"> </w:t>
      </w:r>
      <w:proofErr w:type="spellStart"/>
      <w:r w:rsidRPr="2FC171E2">
        <w:rPr>
          <w:rFonts w:ascii="Arial" w:hAnsi="Arial" w:cs="Arial"/>
          <w:u w:val="single"/>
        </w:rPr>
        <w:t>over</w:t>
      </w:r>
      <w:proofErr w:type="spellEnd"/>
      <w:r w:rsidRPr="2FC171E2">
        <w:rPr>
          <w:rFonts w:ascii="Arial" w:hAnsi="Arial" w:cs="Arial"/>
          <w:u w:val="single"/>
        </w:rPr>
        <w:t xml:space="preserve"> to HR)</w:t>
      </w:r>
    </w:p>
    <w:tbl>
      <w:tblPr>
        <w:tblStyle w:val="Tabela-Siatka"/>
        <w:tblW w:w="0" w:type="auto"/>
        <w:tblLook w:val="04A0" w:firstRow="1" w:lastRow="0" w:firstColumn="1" w:lastColumn="0" w:noHBand="0" w:noVBand="1"/>
      </w:tblPr>
      <w:tblGrid>
        <w:gridCol w:w="4508"/>
        <w:gridCol w:w="4554"/>
      </w:tblGrid>
      <w:tr w:rsidR="00FF45B6" w:rsidRPr="00D56F94" w14:paraId="6A7C4CC1" w14:textId="77777777" w:rsidTr="3FB6F2F5">
        <w:tc>
          <w:tcPr>
            <w:tcW w:w="4606" w:type="dxa"/>
          </w:tcPr>
          <w:p w14:paraId="47F7EF69" w14:textId="03D85612" w:rsidR="00FF45B6" w:rsidRDefault="0024614E" w:rsidP="1DAB1867">
            <w:pPr>
              <w:rPr>
                <w:rFonts w:ascii="Calibri" w:eastAsia="Calibri" w:hAnsi="Calibri" w:cs="Calibri"/>
                <w:b/>
                <w:bCs/>
                <w:sz w:val="24"/>
                <w:szCs w:val="24"/>
                <w:lang w:val="en-US"/>
              </w:rPr>
            </w:pPr>
            <w:r w:rsidRPr="00D56F94">
              <w:rPr>
                <w:rFonts w:ascii="Arial" w:hAnsi="Arial" w:cs="Arial"/>
                <w:sz w:val="28"/>
                <w:szCs w:val="28"/>
                <w:lang w:val="en-US"/>
              </w:rPr>
              <w:t>FACULTY</w:t>
            </w:r>
          </w:p>
          <w:p w14:paraId="7E2DB6A2" w14:textId="1043C2C4" w:rsidR="00FF45B6" w:rsidRPr="00D56F94" w:rsidRDefault="359E6B97" w:rsidP="3FB6F2F5">
            <w:pPr>
              <w:rPr>
                <w:rFonts w:ascii="Calibri" w:eastAsia="Calibri" w:hAnsi="Calibri" w:cs="Calibri"/>
                <w:sz w:val="24"/>
                <w:szCs w:val="24"/>
                <w:lang w:val="en-US"/>
              </w:rPr>
            </w:pPr>
            <w:r w:rsidRPr="00D56F94">
              <w:rPr>
                <w:rFonts w:ascii="Arial" w:eastAsia="Arial" w:hAnsi="Arial" w:cs="Arial"/>
                <w:b/>
                <w:bCs/>
                <w:sz w:val="24"/>
                <w:szCs w:val="24"/>
                <w:lang w:val="en-US"/>
              </w:rPr>
              <w:t>i</w:t>
            </w:r>
            <w:r w:rsidRPr="00D56F94">
              <w:rPr>
                <w:rFonts w:ascii="Arial" w:eastAsia="Arial" w:hAnsi="Arial" w:cs="Arial"/>
                <w:sz w:val="24"/>
                <w:szCs w:val="24"/>
                <w:lang w:val="en-US"/>
              </w:rPr>
              <w:t>n the projec</w:t>
            </w:r>
            <w:r w:rsidR="00D56F94">
              <w:rPr>
                <w:rFonts w:ascii="Arial" w:eastAsia="Arial" w:hAnsi="Arial" w:cs="Arial"/>
                <w:sz w:val="24"/>
                <w:szCs w:val="24"/>
                <w:lang w:val="en-US"/>
              </w:rPr>
              <w:t>t</w:t>
            </w:r>
          </w:p>
          <w:p w14:paraId="442F225D" w14:textId="77777777" w:rsidR="00D56F94" w:rsidRDefault="00D56F94" w:rsidP="3FB6F2F5">
            <w:pPr>
              <w:rPr>
                <w:rFonts w:ascii="Arial" w:eastAsia="Arial" w:hAnsi="Arial" w:cs="Arial"/>
                <w:sz w:val="24"/>
                <w:szCs w:val="24"/>
                <w:lang w:val="en-US"/>
              </w:rPr>
            </w:pPr>
          </w:p>
          <w:p w14:paraId="1EBADADB" w14:textId="77777777" w:rsidR="00D56F94" w:rsidRDefault="00D56F94" w:rsidP="3FB6F2F5">
            <w:pPr>
              <w:rPr>
                <w:rFonts w:ascii="Arial" w:eastAsia="Arial" w:hAnsi="Arial" w:cs="Arial"/>
                <w:sz w:val="24"/>
                <w:szCs w:val="24"/>
                <w:lang w:val="en-US"/>
              </w:rPr>
            </w:pPr>
          </w:p>
          <w:p w14:paraId="75CEA802" w14:textId="77777777" w:rsidR="00D56F94" w:rsidRDefault="00D56F94" w:rsidP="3FB6F2F5">
            <w:pPr>
              <w:rPr>
                <w:rFonts w:ascii="Arial" w:eastAsia="Arial" w:hAnsi="Arial" w:cs="Arial"/>
                <w:sz w:val="24"/>
                <w:szCs w:val="24"/>
                <w:lang w:val="en-US"/>
              </w:rPr>
            </w:pPr>
          </w:p>
          <w:p w14:paraId="4FE7DF25" w14:textId="77777777" w:rsidR="00D56F94" w:rsidRDefault="00D56F94" w:rsidP="3FB6F2F5">
            <w:pPr>
              <w:rPr>
                <w:rFonts w:ascii="Arial" w:eastAsia="Arial" w:hAnsi="Arial" w:cs="Arial"/>
                <w:sz w:val="24"/>
                <w:szCs w:val="24"/>
                <w:lang w:val="en-US"/>
              </w:rPr>
            </w:pPr>
          </w:p>
          <w:p w14:paraId="7AEDF2E2" w14:textId="77777777" w:rsidR="00D56F94" w:rsidRDefault="00D56F94" w:rsidP="3FB6F2F5">
            <w:pPr>
              <w:rPr>
                <w:rFonts w:ascii="Arial" w:eastAsia="Arial" w:hAnsi="Arial" w:cs="Arial"/>
                <w:sz w:val="24"/>
                <w:szCs w:val="24"/>
                <w:lang w:val="en-US"/>
              </w:rPr>
            </w:pPr>
          </w:p>
          <w:p w14:paraId="2E148F92" w14:textId="77777777" w:rsidR="00D56F94" w:rsidRDefault="00D56F94" w:rsidP="3FB6F2F5">
            <w:pPr>
              <w:rPr>
                <w:rFonts w:ascii="Arial" w:eastAsia="Arial" w:hAnsi="Arial" w:cs="Arial"/>
                <w:sz w:val="24"/>
                <w:szCs w:val="24"/>
                <w:lang w:val="en-US"/>
              </w:rPr>
            </w:pPr>
          </w:p>
          <w:p w14:paraId="5A39BBE3" w14:textId="65D49ED1" w:rsidR="00FF45B6" w:rsidRPr="00D56F94" w:rsidRDefault="359E6B97" w:rsidP="3FB6F2F5">
            <w:pPr>
              <w:rPr>
                <w:rFonts w:ascii="Calibri" w:eastAsia="Calibri" w:hAnsi="Calibri" w:cs="Calibri"/>
                <w:b/>
                <w:bCs/>
                <w:sz w:val="24"/>
                <w:szCs w:val="24"/>
                <w:lang w:val="en-US"/>
              </w:rPr>
            </w:pPr>
            <w:r w:rsidRPr="00D56F94">
              <w:rPr>
                <w:rFonts w:ascii="Arial" w:eastAsia="Arial" w:hAnsi="Arial" w:cs="Arial"/>
                <w:sz w:val="24"/>
                <w:szCs w:val="24"/>
                <w:lang w:val="en-US"/>
              </w:rPr>
              <w:t>number</w:t>
            </w:r>
          </w:p>
        </w:tc>
        <w:tc>
          <w:tcPr>
            <w:tcW w:w="4606" w:type="dxa"/>
          </w:tcPr>
          <w:p w14:paraId="44A1C87C" w14:textId="0A51F822" w:rsidR="00FF45B6" w:rsidRDefault="00D56F94" w:rsidP="00FF45B6">
            <w:pPr>
              <w:jc w:val="center"/>
              <w:rPr>
                <w:rFonts w:ascii="Arial" w:hAnsi="Arial" w:cs="Arial"/>
                <w:sz w:val="28"/>
                <w:szCs w:val="28"/>
                <w:lang w:val="en-US"/>
              </w:rPr>
            </w:pPr>
            <w:r>
              <w:rPr>
                <w:rFonts w:ascii="Arial" w:hAnsi="Arial" w:cs="Arial"/>
                <w:sz w:val="28"/>
                <w:szCs w:val="28"/>
                <w:lang w:val="en-US"/>
              </w:rPr>
              <w:t>Faculty of Chemistry</w:t>
            </w:r>
          </w:p>
          <w:p w14:paraId="05A8DAC4" w14:textId="32ED9D36" w:rsidR="00D56F94" w:rsidRDefault="00D56F94" w:rsidP="00FF45B6">
            <w:pPr>
              <w:jc w:val="center"/>
              <w:rPr>
                <w:rFonts w:ascii="Arial" w:hAnsi="Arial" w:cs="Arial"/>
                <w:sz w:val="28"/>
                <w:szCs w:val="28"/>
                <w:lang w:val="en-US"/>
              </w:rPr>
            </w:pPr>
            <w:r w:rsidRPr="00D56F94">
              <w:rPr>
                <w:rFonts w:ascii="Arial" w:hAnsi="Arial" w:cs="Arial"/>
                <w:sz w:val="28"/>
                <w:szCs w:val="28"/>
                <w:lang w:val="en-US"/>
              </w:rPr>
              <w:t xml:space="preserve">Design, characterization, and </w:t>
            </w:r>
            <w:bookmarkStart w:id="0" w:name="_GoBack"/>
            <w:bookmarkEnd w:id="0"/>
            <w:r w:rsidRPr="00D56F94">
              <w:rPr>
                <w:rFonts w:ascii="Arial" w:hAnsi="Arial" w:cs="Arial"/>
                <w:sz w:val="28"/>
                <w:szCs w:val="28"/>
                <w:lang w:val="en-US"/>
              </w:rPr>
              <w:t xml:space="preserve">the performance mechanism description of </w:t>
            </w:r>
            <w:proofErr w:type="spellStart"/>
            <w:r w:rsidRPr="00D56F94">
              <w:rPr>
                <w:rFonts w:ascii="Arial" w:hAnsi="Arial" w:cs="Arial"/>
                <w:sz w:val="28"/>
                <w:szCs w:val="28"/>
                <w:lang w:val="en-US"/>
              </w:rPr>
              <w:t>heterostructured</w:t>
            </w:r>
            <w:proofErr w:type="spellEnd"/>
            <w:r w:rsidRPr="00D56F94">
              <w:rPr>
                <w:rFonts w:ascii="Arial" w:hAnsi="Arial" w:cs="Arial"/>
                <w:sz w:val="28"/>
                <w:szCs w:val="28"/>
                <w:lang w:val="en-US"/>
              </w:rPr>
              <w:t xml:space="preserve"> semiconductor materials in photocatalytic systems and dye-sensitized photovoltaic cells</w:t>
            </w:r>
          </w:p>
          <w:p w14:paraId="41C8F396" w14:textId="4F324CF6" w:rsidR="00D56F94" w:rsidRPr="00D56F94" w:rsidRDefault="00D56F94" w:rsidP="00FF45B6">
            <w:pPr>
              <w:jc w:val="center"/>
              <w:rPr>
                <w:rFonts w:ascii="Arial" w:hAnsi="Arial" w:cs="Arial"/>
                <w:sz w:val="28"/>
                <w:szCs w:val="28"/>
                <w:lang w:val="en-US"/>
              </w:rPr>
            </w:pPr>
            <w:r w:rsidRPr="00D56F94">
              <w:rPr>
                <w:rFonts w:ascii="Arial" w:hAnsi="Arial" w:cs="Arial"/>
                <w:sz w:val="28"/>
                <w:szCs w:val="28"/>
                <w:lang w:val="en-US"/>
              </w:rPr>
              <w:t>2024/53/B/ST5/01357</w:t>
            </w:r>
          </w:p>
        </w:tc>
      </w:tr>
      <w:tr w:rsidR="00FF45B6" w:rsidRPr="00D56F94" w14:paraId="50740CCA" w14:textId="77777777" w:rsidTr="008814B0">
        <w:tc>
          <w:tcPr>
            <w:tcW w:w="4606" w:type="dxa"/>
          </w:tcPr>
          <w:p w14:paraId="72A3D3EC" w14:textId="77777777" w:rsidR="003A0374" w:rsidRPr="00D56F94" w:rsidRDefault="003A0374" w:rsidP="00FF45B6">
            <w:pPr>
              <w:rPr>
                <w:rFonts w:ascii="Arial" w:hAnsi="Arial" w:cs="Arial"/>
                <w:sz w:val="28"/>
                <w:szCs w:val="28"/>
                <w:lang w:val="en-US"/>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4606" w:type="dxa"/>
            <w:vAlign w:val="center"/>
          </w:tcPr>
          <w:p w14:paraId="0E27B00A" w14:textId="4D28A121" w:rsidR="00D56F94" w:rsidRPr="00D56F94" w:rsidRDefault="00D56F94" w:rsidP="008814B0">
            <w:pPr>
              <w:jc w:val="center"/>
              <w:rPr>
                <w:rFonts w:ascii="Arial" w:hAnsi="Arial" w:cs="Arial"/>
                <w:sz w:val="28"/>
                <w:szCs w:val="28"/>
                <w:lang w:val="en-US"/>
              </w:rPr>
            </w:pPr>
            <w:r w:rsidRPr="00D56F94">
              <w:rPr>
                <w:rFonts w:ascii="Arial" w:hAnsi="Arial" w:cs="Arial"/>
                <w:sz w:val="28"/>
                <w:szCs w:val="28"/>
                <w:lang w:val="en-US"/>
              </w:rPr>
              <w:t>assistant professor-postdoctoral trainee (post-doc)</w:t>
            </w:r>
          </w:p>
        </w:tc>
      </w:tr>
    </w:tbl>
    <w:p w14:paraId="60061E4C" w14:textId="77777777" w:rsidR="00FF45B6" w:rsidRPr="00D56F94" w:rsidRDefault="00FF45B6" w:rsidP="00FF45B6">
      <w:pPr>
        <w:jc w:val="center"/>
        <w:rPr>
          <w:rFonts w:ascii="Arial" w:hAnsi="Arial" w:cs="Arial"/>
          <w:sz w:val="28"/>
          <w:szCs w:val="28"/>
          <w:lang w:val="en-US"/>
        </w:rPr>
      </w:pPr>
    </w:p>
    <w:p w14:paraId="6CB7ACF4" w14:textId="77777777" w:rsidR="00D56F94" w:rsidRPr="00D56F94" w:rsidRDefault="00D56F94" w:rsidP="00D56F94">
      <w:pPr>
        <w:ind w:firstLine="708"/>
        <w:jc w:val="both"/>
        <w:rPr>
          <w:rFonts w:ascii="Arial" w:hAnsi="Arial" w:cs="Arial"/>
          <w:sz w:val="28"/>
          <w:szCs w:val="28"/>
          <w:lang w:val="en-US"/>
        </w:rPr>
      </w:pPr>
      <w:r w:rsidRPr="00D56F94">
        <w:rPr>
          <w:rFonts w:ascii="Arial" w:hAnsi="Arial" w:cs="Arial"/>
          <w:sz w:val="28"/>
          <w:szCs w:val="28"/>
          <w:lang w:val="en-US"/>
        </w:rPr>
        <w:t>As a result of the proceedings in the competition conducted for the above-mentioned post, following a secret ballot vote, the competition committee has not chosen any candidate.</w:t>
      </w:r>
    </w:p>
    <w:p w14:paraId="5D730772" w14:textId="77777777" w:rsidR="00D56F94" w:rsidRPr="00D56F94" w:rsidRDefault="00D56F94" w:rsidP="00D56F94">
      <w:pPr>
        <w:ind w:firstLine="708"/>
        <w:jc w:val="both"/>
        <w:rPr>
          <w:rFonts w:ascii="Arial" w:hAnsi="Arial" w:cs="Arial"/>
          <w:sz w:val="28"/>
          <w:szCs w:val="28"/>
          <w:lang w:val="en-US"/>
        </w:rPr>
      </w:pPr>
      <w:r w:rsidRPr="00D56F94">
        <w:rPr>
          <w:rFonts w:ascii="Arial" w:hAnsi="Arial" w:cs="Arial"/>
          <w:sz w:val="28"/>
          <w:szCs w:val="28"/>
          <w:lang w:val="en-US"/>
        </w:rPr>
        <w:t>Justification (formulated by the competition committee):</w:t>
      </w:r>
    </w:p>
    <w:p w14:paraId="60479F2B" w14:textId="36B22B3C" w:rsidR="00D56F94" w:rsidRDefault="00D56F94" w:rsidP="00D56F94">
      <w:pPr>
        <w:spacing w:after="0"/>
        <w:ind w:firstLine="708"/>
        <w:jc w:val="both"/>
        <w:rPr>
          <w:rFonts w:ascii="Arial" w:hAnsi="Arial" w:cs="Arial"/>
          <w:sz w:val="28"/>
          <w:szCs w:val="28"/>
          <w:lang w:val="en-US"/>
        </w:rPr>
      </w:pPr>
      <w:r w:rsidRPr="00D56F94">
        <w:rPr>
          <w:rFonts w:ascii="Arial" w:hAnsi="Arial" w:cs="Arial"/>
          <w:sz w:val="28"/>
          <w:szCs w:val="28"/>
          <w:lang w:val="en-US"/>
        </w:rPr>
        <w:t>The competition committee has analyzed the submitted documents. The documents submitted by the Candidates in the recruitment procedure met formal and substantive requirements. None of the candidates met all the eligibility criteria established in the competition. The competition committee thus does not recommend any Candidate for the position of an assistant professor-postdoctoral trainee (post-doc)</w:t>
      </w:r>
    </w:p>
    <w:p w14:paraId="6C3164E0" w14:textId="77777777" w:rsidR="00D56F94" w:rsidRDefault="00D56F94" w:rsidP="00D56F94">
      <w:pPr>
        <w:spacing w:after="0"/>
        <w:ind w:firstLine="708"/>
        <w:jc w:val="both"/>
        <w:rPr>
          <w:rFonts w:ascii="Arial" w:hAnsi="Arial" w:cs="Arial"/>
          <w:sz w:val="28"/>
          <w:szCs w:val="28"/>
          <w:lang w:val="en-US"/>
        </w:rPr>
      </w:pPr>
    </w:p>
    <w:p w14:paraId="4D933A28" w14:textId="6031599C" w:rsidR="00D84BB3" w:rsidRPr="00D56F94" w:rsidRDefault="00D56F94" w:rsidP="00D56F94">
      <w:pPr>
        <w:spacing w:after="0"/>
        <w:ind w:left="4248" w:firstLine="708"/>
        <w:jc w:val="both"/>
        <w:rPr>
          <w:rFonts w:ascii="Arial" w:hAnsi="Arial" w:cs="Arial"/>
          <w:sz w:val="28"/>
          <w:szCs w:val="28"/>
          <w:lang w:val="en-US"/>
        </w:rPr>
      </w:pPr>
      <w:r w:rsidRPr="00D56F94">
        <w:rPr>
          <w:rFonts w:ascii="Arial" w:hAnsi="Arial" w:cs="Arial"/>
          <w:sz w:val="28"/>
          <w:szCs w:val="28"/>
          <w:lang w:val="en-US"/>
        </w:rPr>
        <w:t>Maciej Zalas</w:t>
      </w:r>
    </w:p>
    <w:p w14:paraId="7BD33127" w14:textId="77777777" w:rsidR="00D84BB3" w:rsidRPr="00D56F94" w:rsidRDefault="0024614E" w:rsidP="42193A13">
      <w:pPr>
        <w:ind w:left="2124" w:firstLine="708"/>
        <w:jc w:val="both"/>
        <w:rPr>
          <w:rFonts w:ascii="Arial" w:hAnsi="Arial" w:cs="Arial"/>
          <w:sz w:val="18"/>
          <w:szCs w:val="18"/>
          <w:u w:val="single"/>
          <w:lang w:val="en-US"/>
        </w:rPr>
      </w:pPr>
      <w:r w:rsidRPr="00D56F94">
        <w:rPr>
          <w:rFonts w:ascii="Arial" w:hAnsi="Arial" w:cs="Arial"/>
          <w:sz w:val="18"/>
          <w:szCs w:val="18"/>
          <w:lang w:val="en-US"/>
        </w:rPr>
        <w:t>(First and last name of the chair</w:t>
      </w:r>
      <w:r w:rsidR="008A1BEA" w:rsidRPr="00D56F94">
        <w:rPr>
          <w:rFonts w:ascii="Arial" w:hAnsi="Arial" w:cs="Arial"/>
          <w:sz w:val="18"/>
          <w:szCs w:val="18"/>
          <w:lang w:val="en-US"/>
        </w:rPr>
        <w:t>person</w:t>
      </w:r>
      <w:r w:rsidRPr="00D56F94">
        <w:rPr>
          <w:rFonts w:ascii="Arial" w:hAnsi="Arial" w:cs="Arial"/>
          <w:sz w:val="18"/>
          <w:szCs w:val="18"/>
          <w:lang w:val="en-US"/>
        </w:rPr>
        <w:t xml:space="preserve"> of the competition committee)</w:t>
      </w:r>
    </w:p>
    <w:sectPr w:rsidR="00D84BB3" w:rsidRPr="00D56F94"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2A3C8A"/>
    <w:rsid w:val="00320728"/>
    <w:rsid w:val="003A0374"/>
    <w:rsid w:val="003B567A"/>
    <w:rsid w:val="00444C2B"/>
    <w:rsid w:val="00531997"/>
    <w:rsid w:val="00560F63"/>
    <w:rsid w:val="00612CE5"/>
    <w:rsid w:val="006C104E"/>
    <w:rsid w:val="006C55F8"/>
    <w:rsid w:val="006E6F70"/>
    <w:rsid w:val="00750EC7"/>
    <w:rsid w:val="008609D9"/>
    <w:rsid w:val="008814B0"/>
    <w:rsid w:val="008A1BEA"/>
    <w:rsid w:val="008C4968"/>
    <w:rsid w:val="00906088"/>
    <w:rsid w:val="00BE5107"/>
    <w:rsid w:val="00C352D7"/>
    <w:rsid w:val="00CF1600"/>
    <w:rsid w:val="00D56F94"/>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66242-EF3E-4CB8-BF8A-D938887CF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972</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Maciej Zalas</cp:lastModifiedBy>
  <cp:revision>13</cp:revision>
  <dcterms:created xsi:type="dcterms:W3CDTF">2021-06-11T11:28:00Z</dcterms:created>
  <dcterms:modified xsi:type="dcterms:W3CDTF">2025-05-15T05:47:00Z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