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CB62" w14:textId="6B71BE2E" w:rsidR="00F01630" w:rsidRPr="00AB7107" w:rsidRDefault="00D83C13" w:rsidP="009A7B9D">
      <w:pPr>
        <w:jc w:val="center"/>
        <w:rPr>
          <w:rFonts w:cstheme="minorHAnsi"/>
        </w:rPr>
      </w:pPr>
      <w:bookmarkStart w:id="0" w:name="_GoBack"/>
      <w:bookmarkEnd w:id="0"/>
      <w:r w:rsidRPr="00AB7107">
        <w:rPr>
          <w:rFonts w:cstheme="minorHAnsi"/>
          <w:noProof/>
          <w:lang w:val="pl-PL" w:eastAsia="pl-PL"/>
        </w:rPr>
        <w:drawing>
          <wp:inline distT="0" distB="0" distL="0" distR="0" wp14:anchorId="33A5EFD7" wp14:editId="27641302">
            <wp:extent cx="1406022" cy="5517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5636" cy="55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630" w:rsidRPr="00AB7107">
        <w:rPr>
          <w:rFonts w:eastAsia="Times New Roman" w:cstheme="minorHAnsi"/>
          <w:sz w:val="24"/>
          <w:szCs w:val="24"/>
          <w:lang w:val="pl-PL"/>
        </w:rPr>
        <w:fldChar w:fldCharType="begin"/>
      </w:r>
      <w:r w:rsidR="00F01630" w:rsidRPr="00AB7107">
        <w:rPr>
          <w:rFonts w:eastAsia="Times New Roman" w:cstheme="minorHAnsi"/>
          <w:sz w:val="24"/>
          <w:szCs w:val="24"/>
          <w:lang w:val="pl-PL"/>
        </w:rPr>
        <w:instrText xml:space="preserve"> INCLUDEPICTURE "http://www.wczt.pl/themes/webaudytor/img/logo.png" \* MERGEFORMATINET </w:instrText>
      </w:r>
      <w:r w:rsidR="00F01630" w:rsidRPr="00AB7107">
        <w:rPr>
          <w:rFonts w:eastAsia="Times New Roman" w:cstheme="minorHAnsi"/>
          <w:sz w:val="24"/>
          <w:szCs w:val="24"/>
          <w:lang w:val="pl-PL"/>
        </w:rPr>
        <w:fldChar w:fldCharType="end"/>
      </w:r>
      <w:r w:rsidR="00F01630" w:rsidRPr="00AB7107">
        <w:rPr>
          <w:rFonts w:eastAsia="Times New Roman" w:cstheme="minorHAnsi"/>
          <w:sz w:val="24"/>
          <w:szCs w:val="24"/>
          <w:lang w:val="pl-PL"/>
        </w:rPr>
        <w:fldChar w:fldCharType="begin"/>
      </w:r>
      <w:r w:rsidR="00F01630" w:rsidRPr="00AB7107">
        <w:rPr>
          <w:rFonts w:eastAsia="Times New Roman" w:cstheme="minorHAnsi"/>
          <w:sz w:val="24"/>
          <w:szCs w:val="24"/>
          <w:lang w:val="pl-PL"/>
        </w:rPr>
        <w:instrText xml:space="preserve"> INCLUDEPICTURE "https://siw.amu.edu.pl/__data/assets/file/0006/162987/Logotyp-poziomy_UAM_wesja-podstawowa_EN.jpg" \* MERGEFORMATINET </w:instrText>
      </w:r>
      <w:r w:rsidR="00F01630" w:rsidRPr="00AB7107">
        <w:rPr>
          <w:rFonts w:eastAsia="Times New Roman" w:cstheme="minorHAnsi"/>
          <w:sz w:val="24"/>
          <w:szCs w:val="24"/>
          <w:lang w:val="pl-PL"/>
        </w:rPr>
        <w:fldChar w:fldCharType="separate"/>
      </w:r>
      <w:r w:rsidR="00F01630" w:rsidRPr="00AB7107">
        <w:rPr>
          <w:rFonts w:eastAsia="Times New Roman" w:cstheme="minorHAnsi"/>
          <w:noProof/>
          <w:sz w:val="24"/>
          <w:szCs w:val="24"/>
          <w:lang w:val="pl-PL" w:eastAsia="pl-PL"/>
        </w:rPr>
        <w:drawing>
          <wp:inline distT="0" distB="0" distL="0" distR="0" wp14:anchorId="6C0549C4" wp14:editId="2CA9E465">
            <wp:extent cx="1244338" cy="512528"/>
            <wp:effectExtent l="0" t="0" r="635" b="0"/>
            <wp:docPr id="5" name="Picture 5" descr="SIW - Plik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W - Pliki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4" t="11056" r="7143" b="12227"/>
                    <a:stretch/>
                  </pic:blipFill>
                  <pic:spPr bwMode="auto">
                    <a:xfrm>
                      <a:off x="0" y="0"/>
                      <a:ext cx="1296879" cy="53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1630" w:rsidRPr="00AB7107">
        <w:rPr>
          <w:rFonts w:eastAsia="Times New Roman" w:cstheme="minorHAnsi"/>
          <w:sz w:val="24"/>
          <w:szCs w:val="24"/>
          <w:lang w:val="pl-PL"/>
        </w:rPr>
        <w:fldChar w:fldCharType="end"/>
      </w:r>
      <w:r w:rsidR="00F01630" w:rsidRPr="00AB7107">
        <w:rPr>
          <w:rFonts w:eastAsia="Times New Roman" w:cstheme="minorHAnsi"/>
          <w:sz w:val="24"/>
          <w:szCs w:val="24"/>
          <w:lang w:val="pl-PL"/>
        </w:rPr>
        <w:fldChar w:fldCharType="begin"/>
      </w:r>
      <w:r w:rsidR="00F01630" w:rsidRPr="00AB7107">
        <w:rPr>
          <w:rFonts w:eastAsia="Times New Roman" w:cstheme="minorHAnsi"/>
          <w:sz w:val="24"/>
          <w:szCs w:val="24"/>
          <w:lang w:val="pl-PL"/>
        </w:rPr>
        <w:instrText xml:space="preserve"> INCLUDEPICTURE "https://www.gov.pl/photo/format/cc5bfe08-e358-4eab-b9d3-40c77bd8b983/resolution/1920x810" \* MERGEFORMATINET </w:instrText>
      </w:r>
      <w:r w:rsidR="00F01630" w:rsidRPr="00AB7107">
        <w:rPr>
          <w:rFonts w:eastAsia="Times New Roman" w:cstheme="minorHAnsi"/>
          <w:sz w:val="24"/>
          <w:szCs w:val="24"/>
          <w:lang w:val="pl-PL"/>
        </w:rPr>
        <w:fldChar w:fldCharType="separate"/>
      </w:r>
      <w:r w:rsidR="00F01630" w:rsidRPr="00AB7107">
        <w:rPr>
          <w:rFonts w:eastAsia="Times New Roman" w:cstheme="minorHAnsi"/>
          <w:noProof/>
          <w:sz w:val="24"/>
          <w:szCs w:val="24"/>
          <w:lang w:val="pl-PL" w:eastAsia="pl-PL"/>
        </w:rPr>
        <w:drawing>
          <wp:inline distT="0" distB="0" distL="0" distR="0" wp14:anchorId="475B68EE" wp14:editId="1A624FAF">
            <wp:extent cx="1423448" cy="447458"/>
            <wp:effectExtent l="0" t="0" r="0" b="0"/>
            <wp:docPr id="4" name="Picture 4" descr="Logo NCN - graficzny napis Narodowe Centrum Nau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CN - graficzny napis Narodowe Centrum Nauki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9" t="20460" r="14517" b="25350"/>
                    <a:stretch/>
                  </pic:blipFill>
                  <pic:spPr bwMode="auto">
                    <a:xfrm>
                      <a:off x="0" y="0"/>
                      <a:ext cx="1495735" cy="47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1630" w:rsidRPr="00AB7107">
        <w:rPr>
          <w:rFonts w:eastAsia="Times New Roman" w:cstheme="minorHAnsi"/>
          <w:sz w:val="24"/>
          <w:szCs w:val="24"/>
          <w:lang w:val="pl-PL"/>
        </w:rPr>
        <w:fldChar w:fldCharType="end"/>
      </w:r>
    </w:p>
    <w:p w14:paraId="2338E596" w14:textId="31B1AF77" w:rsidR="00CE0711" w:rsidRPr="00AB7107" w:rsidRDefault="009A7B9D" w:rsidP="001E31C5">
      <w:pPr>
        <w:jc w:val="center"/>
        <w:rPr>
          <w:rFonts w:cstheme="minorHAnsi"/>
          <w:lang w:val="pl-PL"/>
        </w:rPr>
      </w:pPr>
      <w:r w:rsidRPr="00AB7107">
        <w:rPr>
          <w:rFonts w:cstheme="minorHAnsi"/>
          <w:bCs/>
          <w:lang w:val="pl-PL"/>
        </w:rPr>
        <w:t xml:space="preserve">Poszukiwany doktorant/doktorantka do udziału w projekcie </w:t>
      </w:r>
      <w:r w:rsidRPr="00AB7107">
        <w:rPr>
          <w:rFonts w:cstheme="minorHAnsi"/>
          <w:lang w:val="pl-PL"/>
        </w:rPr>
        <w:t>OPUS</w:t>
      </w:r>
      <w:r w:rsidR="005B247E" w:rsidRPr="00AB7107">
        <w:rPr>
          <w:rFonts w:cstheme="minorHAnsi"/>
          <w:lang w:val="pl-PL"/>
        </w:rPr>
        <w:t xml:space="preserve"> </w:t>
      </w:r>
      <w:r w:rsidR="00021E1E" w:rsidRPr="00AB7107">
        <w:rPr>
          <w:rFonts w:cstheme="minorHAnsi"/>
          <w:lang w:val="pl-PL"/>
        </w:rPr>
        <w:t xml:space="preserve">nr </w:t>
      </w:r>
      <w:r w:rsidRPr="00AB7107">
        <w:rPr>
          <w:rFonts w:cstheme="minorHAnsi"/>
          <w:color w:val="000000"/>
          <w:shd w:val="clear" w:color="auto" w:fill="FFFFFF"/>
          <w:lang w:val="pl-PL"/>
        </w:rPr>
        <w:t>2021/41/B/NZ1/03644</w:t>
      </w:r>
      <w:r w:rsidR="00EB3905" w:rsidRPr="00AB7107">
        <w:rPr>
          <w:rFonts w:cstheme="minorHAnsi"/>
          <w:lang w:val="pl-PL"/>
        </w:rPr>
        <w:t xml:space="preserve"> </w:t>
      </w:r>
      <w:r w:rsidR="005B247E" w:rsidRPr="00AB7107">
        <w:rPr>
          <w:rFonts w:cstheme="minorHAnsi"/>
          <w:lang w:val="pl-PL"/>
        </w:rPr>
        <w:t>zatytułowanym</w:t>
      </w:r>
      <w:r w:rsidR="001E31C5" w:rsidRPr="00AB7107">
        <w:rPr>
          <w:rFonts w:cstheme="minorHAnsi"/>
          <w:lang w:val="pl-PL"/>
        </w:rPr>
        <w:t xml:space="preserve">: </w:t>
      </w:r>
      <w:r w:rsidR="00CE0711" w:rsidRPr="00AB7107">
        <w:rPr>
          <w:rFonts w:eastAsia="Times New Roman" w:cstheme="minorHAnsi"/>
          <w:bCs/>
          <w:color w:val="000000"/>
          <w:lang w:val="pl-PL" w:eastAsia="pl-PL"/>
        </w:rPr>
        <w:t>„</w:t>
      </w:r>
      <w:r w:rsidRPr="00AB7107">
        <w:rPr>
          <w:rFonts w:cstheme="minorHAnsi"/>
          <w:color w:val="222222"/>
          <w:shd w:val="clear" w:color="auto" w:fill="FFFFFF"/>
          <w:lang w:val="pl-PL"/>
        </w:rPr>
        <w:t>Udział helikaz typu DEAD-box w zależnej od SERRATE rekrutacji RBPs (białek wiążących RNA) do transkryptów polimerazy RNA II u roślin</w:t>
      </w:r>
      <w:r w:rsidR="009D21C0" w:rsidRPr="00AB7107">
        <w:rPr>
          <w:rFonts w:cstheme="minorHAnsi"/>
          <w:lang w:val="pl-PL"/>
        </w:rPr>
        <w:t>”</w:t>
      </w:r>
      <w:r w:rsidR="00004E34" w:rsidRPr="00AB7107">
        <w:rPr>
          <w:rFonts w:cstheme="minorHAnsi"/>
          <w:lang w:val="pl-PL"/>
        </w:rPr>
        <w:t>.</w:t>
      </w:r>
    </w:p>
    <w:p w14:paraId="11E890D0" w14:textId="2375E032" w:rsidR="008E1A60" w:rsidRPr="0022043D" w:rsidRDefault="0037444B" w:rsidP="00AB7107">
      <w:pPr>
        <w:spacing w:after="0" w:line="276" w:lineRule="auto"/>
        <w:jc w:val="both"/>
        <w:rPr>
          <w:rFonts w:cstheme="minorHAnsi"/>
          <w:sz w:val="20"/>
          <w:szCs w:val="20"/>
          <w:lang w:val="pl-PL"/>
        </w:rPr>
      </w:pPr>
      <w:r w:rsidRPr="0022043D">
        <w:rPr>
          <w:rFonts w:cstheme="minorHAnsi"/>
          <w:b/>
          <w:sz w:val="20"/>
          <w:szCs w:val="20"/>
          <w:lang w:val="pl-PL"/>
        </w:rPr>
        <w:t>O projekcie:</w:t>
      </w:r>
      <w:r w:rsidRPr="0022043D">
        <w:rPr>
          <w:rFonts w:cstheme="minorHAnsi"/>
          <w:sz w:val="20"/>
          <w:szCs w:val="20"/>
          <w:lang w:val="pl-PL"/>
        </w:rPr>
        <w:t xml:space="preserve"> </w:t>
      </w:r>
      <w:r w:rsidR="008E1A60" w:rsidRPr="0022043D">
        <w:rPr>
          <w:rFonts w:cstheme="minorHAnsi"/>
          <w:sz w:val="20"/>
          <w:szCs w:val="20"/>
          <w:lang w:val="pl-PL"/>
        </w:rPr>
        <w:t>SERRATE (SE) jest białkiem niezbędnym do rozwoju i prawidłowego funkcjonowania roślin. Przez oddziaływanie z kompleksem wiążącym kap jest połączone z transkryptami RNA polimerazy drugiej od początku ich powstawania. Nasze wstępne dane sugerują, że SERRATE jest białkiem</w:t>
      </w:r>
      <w:r w:rsidR="008505E7">
        <w:rPr>
          <w:rFonts w:cstheme="minorHAnsi"/>
          <w:sz w:val="20"/>
          <w:szCs w:val="20"/>
          <w:lang w:val="pl-PL"/>
        </w:rPr>
        <w:t>, które już podczas transkrypcji</w:t>
      </w:r>
      <w:r w:rsidR="008E1A60" w:rsidRPr="0022043D">
        <w:rPr>
          <w:rFonts w:cstheme="minorHAnsi"/>
          <w:sz w:val="20"/>
          <w:szCs w:val="20"/>
          <w:lang w:val="pl-PL"/>
        </w:rPr>
        <w:t xml:space="preserve"> oddziałuj</w:t>
      </w:r>
      <w:r w:rsidR="00667EBE">
        <w:rPr>
          <w:rFonts w:cstheme="minorHAnsi"/>
          <w:sz w:val="20"/>
          <w:szCs w:val="20"/>
          <w:lang w:val="pl-PL"/>
        </w:rPr>
        <w:t>e</w:t>
      </w:r>
      <w:r w:rsidR="008E1A60" w:rsidRPr="0022043D">
        <w:rPr>
          <w:rFonts w:cstheme="minorHAnsi"/>
          <w:sz w:val="20"/>
          <w:szCs w:val="20"/>
          <w:lang w:val="pl-PL"/>
        </w:rPr>
        <w:t xml:space="preserve"> z helikazą,  rozwija</w:t>
      </w:r>
      <w:r w:rsidR="00667EBE">
        <w:rPr>
          <w:rFonts w:cstheme="minorHAnsi"/>
          <w:sz w:val="20"/>
          <w:szCs w:val="20"/>
          <w:lang w:val="pl-PL"/>
        </w:rPr>
        <w:t>jącą</w:t>
      </w:r>
      <w:r w:rsidR="008E1A60" w:rsidRPr="0022043D">
        <w:rPr>
          <w:rFonts w:cstheme="minorHAnsi"/>
          <w:sz w:val="20"/>
          <w:szCs w:val="20"/>
          <w:lang w:val="pl-PL"/>
        </w:rPr>
        <w:t xml:space="preserve"> drugorzędową strukturę RNA, jak również z białkiem wiążącym RNA, które może wiązać specyficzny motyw sekwencji RNA w rozwiniętym fragmencie. Badania zaplanowane w tym projekcie </w:t>
      </w:r>
      <w:r w:rsidR="008505E7" w:rsidRPr="0022043D">
        <w:rPr>
          <w:rFonts w:cstheme="minorHAnsi"/>
          <w:sz w:val="20"/>
          <w:szCs w:val="20"/>
          <w:lang w:val="pl-PL"/>
        </w:rPr>
        <w:t>skupia</w:t>
      </w:r>
      <w:r w:rsidR="008505E7">
        <w:rPr>
          <w:rFonts w:cstheme="minorHAnsi"/>
          <w:sz w:val="20"/>
          <w:szCs w:val="20"/>
          <w:lang w:val="pl-PL"/>
        </w:rPr>
        <w:t>ją</w:t>
      </w:r>
      <w:r w:rsidR="008E1A60" w:rsidRPr="0022043D">
        <w:rPr>
          <w:rFonts w:cstheme="minorHAnsi"/>
          <w:sz w:val="20"/>
          <w:szCs w:val="20"/>
          <w:lang w:val="pl-PL"/>
        </w:rPr>
        <w:t xml:space="preserve"> się na mechanizmie koordynacji helikazy i białka wiążącego RNA przez SE w procesach metabolizmu RNA. W projekcie tym planujemy potwierdzić interakcję między białkami wiążącymi RNA z badanymi helikazami jak i białkiem SE</w:t>
      </w:r>
      <w:r w:rsidR="0094223B" w:rsidRPr="0022043D">
        <w:rPr>
          <w:rFonts w:cstheme="minorHAnsi"/>
          <w:sz w:val="20"/>
          <w:szCs w:val="20"/>
          <w:lang w:val="pl-PL"/>
        </w:rPr>
        <w:t xml:space="preserve"> metodami takimi jak FRET-FLIM, Y2H, PLA)</w:t>
      </w:r>
      <w:r w:rsidR="008E1A60" w:rsidRPr="0022043D">
        <w:rPr>
          <w:rFonts w:cstheme="minorHAnsi"/>
          <w:sz w:val="20"/>
          <w:szCs w:val="20"/>
          <w:lang w:val="pl-PL"/>
        </w:rPr>
        <w:t>. Następnym etapem tego projektu będzie analiza zmian w transkryptomie oraz drugorzędowej strukturze RNA w potrójnym mutancie, w którym badane helikazy nie ulegają ekspresji. Planujemy również zidentyfikować motywy RNA rozpoznawane przez wybrane białka wiążące RNA w roślinach z aktywnością helikaz i bez niej. Efektem prezentowanego projektu będzie poszerzenie naszej wiedzy na temat przetwarzania RNA, a tym samym pogłębienie zrozumienia podstawowych procesów zachodzących w komórkach eukariotycznych. Ponadto, zaplanowane eksperymenty pozwolą odkryć rolę słabo opisanych helikaz roślinnych jak i białek wiążących RNA. Będziemy również mogli scharakteryzować rolę trójskładnikowego kompleksu, który jest zdolny do przebudowy i wiązania RNA.</w:t>
      </w:r>
    </w:p>
    <w:p w14:paraId="37F3405F" w14:textId="77777777" w:rsidR="0022043D" w:rsidRDefault="0022043D" w:rsidP="008E1A60">
      <w:pPr>
        <w:jc w:val="both"/>
        <w:rPr>
          <w:rFonts w:cstheme="minorHAnsi"/>
          <w:b/>
          <w:sz w:val="20"/>
          <w:szCs w:val="20"/>
          <w:lang w:val="pl-PL"/>
        </w:rPr>
      </w:pPr>
    </w:p>
    <w:p w14:paraId="072BBFB9" w14:textId="4CDC3BE9" w:rsidR="00AD41AB" w:rsidRPr="0022043D" w:rsidRDefault="00F416C3" w:rsidP="008E1A60">
      <w:pPr>
        <w:jc w:val="both"/>
        <w:rPr>
          <w:rFonts w:cstheme="minorHAnsi"/>
          <w:b/>
          <w:sz w:val="20"/>
          <w:szCs w:val="20"/>
          <w:lang w:val="pl-PL"/>
        </w:rPr>
      </w:pPr>
      <w:r w:rsidRPr="0022043D">
        <w:rPr>
          <w:rFonts w:cstheme="minorHAnsi"/>
          <w:b/>
          <w:sz w:val="20"/>
          <w:szCs w:val="20"/>
          <w:lang w:val="pl-PL"/>
        </w:rPr>
        <w:t>Wymagania:</w:t>
      </w:r>
    </w:p>
    <w:p w14:paraId="3DB6F2D7" w14:textId="77777777" w:rsidR="0094223B" w:rsidRPr="0022043D" w:rsidRDefault="0094223B" w:rsidP="00AB7107">
      <w:pPr>
        <w:spacing w:after="0"/>
        <w:jc w:val="both"/>
        <w:rPr>
          <w:rFonts w:eastAsia="Times New Roman" w:cstheme="minorHAnsi"/>
          <w:color w:val="000000" w:themeColor="text1"/>
          <w:sz w:val="20"/>
          <w:szCs w:val="20"/>
          <w:lang w:val="pl-PL" w:eastAsia="pl-PL"/>
        </w:rPr>
      </w:pPr>
      <w:r w:rsidRPr="0022043D">
        <w:rPr>
          <w:rFonts w:eastAsia="Times New Roman" w:cstheme="minorHAnsi"/>
          <w:color w:val="000000" w:themeColor="text1"/>
          <w:sz w:val="20"/>
          <w:szCs w:val="20"/>
          <w:lang w:val="pl-PL" w:eastAsia="pl-PL"/>
        </w:rPr>
        <w:t>Do konkursu może przystąpić osoba, która:</w:t>
      </w:r>
    </w:p>
    <w:p w14:paraId="2E8EEB29" w14:textId="02811074" w:rsidR="0094223B" w:rsidRPr="00546FF1" w:rsidRDefault="0094223B" w:rsidP="00546FF1">
      <w:pPr>
        <w:pStyle w:val="Akapitzlist"/>
        <w:numPr>
          <w:ilvl w:val="0"/>
          <w:numId w:val="14"/>
        </w:numPr>
        <w:spacing w:after="0"/>
        <w:ind w:left="284" w:hanging="218"/>
        <w:jc w:val="both"/>
        <w:rPr>
          <w:rFonts w:eastAsia="Times New Roman" w:cstheme="minorHAnsi"/>
          <w:color w:val="000000" w:themeColor="text1"/>
          <w:sz w:val="20"/>
          <w:szCs w:val="20"/>
          <w:lang w:val="pl-PL" w:eastAsia="pl-PL"/>
        </w:rPr>
      </w:pPr>
      <w:r w:rsidRPr="00546FF1">
        <w:rPr>
          <w:rFonts w:eastAsia="Times New Roman" w:cstheme="minorHAnsi"/>
          <w:color w:val="000000" w:themeColor="text1"/>
          <w:sz w:val="20"/>
          <w:szCs w:val="20"/>
          <w:lang w:val="pl-PL" w:eastAsia="pl-PL"/>
        </w:rPr>
        <w:t xml:space="preserve">posiada status doktoranta, uczestnika studiów doktoranckich w Szkole Doktorskiej </w:t>
      </w:r>
    </w:p>
    <w:p w14:paraId="39B92934" w14:textId="7EB50B57" w:rsidR="0094223B" w:rsidRPr="00546FF1" w:rsidRDefault="0094223B" w:rsidP="00546FF1">
      <w:pPr>
        <w:pStyle w:val="Akapitzlist"/>
        <w:numPr>
          <w:ilvl w:val="0"/>
          <w:numId w:val="14"/>
        </w:numPr>
        <w:spacing w:after="0"/>
        <w:ind w:left="284" w:hanging="218"/>
        <w:jc w:val="both"/>
        <w:rPr>
          <w:rFonts w:cstheme="minorHAnsi"/>
          <w:sz w:val="20"/>
          <w:szCs w:val="20"/>
          <w:lang w:val="pl-PL"/>
        </w:rPr>
      </w:pPr>
      <w:r w:rsidRPr="00546FF1">
        <w:rPr>
          <w:rFonts w:cstheme="minorHAnsi"/>
          <w:sz w:val="20"/>
          <w:szCs w:val="20"/>
          <w:lang w:val="pl-PL"/>
        </w:rPr>
        <w:t>posiada tytuł magistra nauk bi</w:t>
      </w:r>
      <w:r w:rsidR="008B0FA3" w:rsidRPr="00546FF1">
        <w:rPr>
          <w:rFonts w:cstheme="minorHAnsi"/>
          <w:sz w:val="20"/>
          <w:szCs w:val="20"/>
          <w:lang w:val="pl-PL"/>
        </w:rPr>
        <w:t>o</w:t>
      </w:r>
      <w:r w:rsidRPr="00546FF1">
        <w:rPr>
          <w:rFonts w:cstheme="minorHAnsi"/>
          <w:sz w:val="20"/>
          <w:szCs w:val="20"/>
          <w:lang w:val="pl-PL"/>
        </w:rPr>
        <w:t xml:space="preserve">logicznych lub z dziedziny pokrewnej </w:t>
      </w:r>
    </w:p>
    <w:p w14:paraId="3D9DAA6E" w14:textId="63A6526D" w:rsidR="0022043D" w:rsidRPr="00546FF1" w:rsidRDefault="0094223B" w:rsidP="00546FF1">
      <w:pPr>
        <w:pStyle w:val="Akapitzlist"/>
        <w:numPr>
          <w:ilvl w:val="0"/>
          <w:numId w:val="14"/>
        </w:numPr>
        <w:spacing w:after="0"/>
        <w:ind w:left="284" w:hanging="218"/>
        <w:jc w:val="both"/>
        <w:rPr>
          <w:rFonts w:cstheme="minorHAnsi"/>
          <w:sz w:val="20"/>
          <w:szCs w:val="20"/>
          <w:lang w:val="pl-PL"/>
        </w:rPr>
      </w:pPr>
      <w:r w:rsidRPr="00546FF1">
        <w:rPr>
          <w:rFonts w:cstheme="minorHAnsi"/>
          <w:sz w:val="20"/>
          <w:szCs w:val="20"/>
          <w:lang w:val="pl-PL"/>
        </w:rPr>
        <w:t>posługuje się biegle językiem angielskim w mowie i piśmie</w:t>
      </w:r>
    </w:p>
    <w:p w14:paraId="0DF747F6" w14:textId="62D36A6A" w:rsidR="0094223B" w:rsidRPr="00546FF1" w:rsidRDefault="00546FF1" w:rsidP="00546FF1">
      <w:pPr>
        <w:pStyle w:val="Akapitzlist"/>
        <w:numPr>
          <w:ilvl w:val="0"/>
          <w:numId w:val="14"/>
        </w:numPr>
        <w:spacing w:after="0"/>
        <w:ind w:left="284" w:hanging="218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p</w:t>
      </w:r>
      <w:r w:rsidR="0022043D" w:rsidRPr="00546FF1">
        <w:rPr>
          <w:rFonts w:cstheme="minorHAnsi"/>
          <w:sz w:val="20"/>
          <w:szCs w:val="20"/>
          <w:lang w:val="pl-PL"/>
        </w:rPr>
        <w:t>osiada wiedzę z zakresu podstaw biologii molekularnej</w:t>
      </w:r>
      <w:r w:rsidR="0094223B" w:rsidRPr="00546FF1">
        <w:rPr>
          <w:rFonts w:cstheme="minorHAnsi"/>
          <w:sz w:val="20"/>
          <w:szCs w:val="20"/>
          <w:lang w:val="pl-PL"/>
        </w:rPr>
        <w:t xml:space="preserve"> </w:t>
      </w:r>
    </w:p>
    <w:p w14:paraId="1ED0CA46" w14:textId="36CF3AB9" w:rsidR="0094223B" w:rsidRPr="00546FF1" w:rsidRDefault="0094223B" w:rsidP="00546FF1">
      <w:pPr>
        <w:pStyle w:val="Akapitzlist"/>
        <w:numPr>
          <w:ilvl w:val="0"/>
          <w:numId w:val="14"/>
        </w:numPr>
        <w:spacing w:after="0"/>
        <w:ind w:left="284" w:hanging="218"/>
        <w:jc w:val="both"/>
        <w:rPr>
          <w:rFonts w:cstheme="minorHAnsi"/>
          <w:sz w:val="20"/>
          <w:szCs w:val="20"/>
          <w:lang w:val="pl-PL"/>
        </w:rPr>
      </w:pPr>
      <w:r w:rsidRPr="00546FF1">
        <w:rPr>
          <w:rFonts w:cstheme="minorHAnsi"/>
          <w:sz w:val="20"/>
          <w:szCs w:val="20"/>
          <w:lang w:val="pl-PL"/>
        </w:rPr>
        <w:t>charakteryzuje się dużym zaangażowaniem w wykonywaną pracę badawczą</w:t>
      </w:r>
    </w:p>
    <w:p w14:paraId="45C10290" w14:textId="6D8A4154" w:rsidR="0094223B" w:rsidRPr="00546FF1" w:rsidRDefault="0094223B" w:rsidP="00546FF1">
      <w:pPr>
        <w:pStyle w:val="Akapitzlist"/>
        <w:numPr>
          <w:ilvl w:val="0"/>
          <w:numId w:val="14"/>
        </w:numPr>
        <w:spacing w:after="0"/>
        <w:ind w:left="284" w:hanging="218"/>
        <w:jc w:val="both"/>
        <w:rPr>
          <w:rFonts w:cstheme="minorHAnsi"/>
          <w:sz w:val="20"/>
          <w:szCs w:val="20"/>
          <w:lang w:val="pl-PL"/>
        </w:rPr>
      </w:pPr>
      <w:r w:rsidRPr="00546FF1">
        <w:rPr>
          <w:rFonts w:cstheme="minorHAnsi"/>
          <w:sz w:val="20"/>
          <w:szCs w:val="20"/>
          <w:lang w:val="pl-PL"/>
        </w:rPr>
        <w:t xml:space="preserve">posiada umiejętność pozwalająca na prace z mikroskopem konfokalnym </w:t>
      </w:r>
    </w:p>
    <w:p w14:paraId="72C0CA63" w14:textId="484A6FE1" w:rsidR="0094223B" w:rsidRPr="00546FF1" w:rsidRDefault="008B0FA3" w:rsidP="00546FF1">
      <w:pPr>
        <w:pStyle w:val="Akapitzlist"/>
        <w:numPr>
          <w:ilvl w:val="0"/>
          <w:numId w:val="14"/>
        </w:numPr>
        <w:spacing w:after="0"/>
        <w:ind w:left="284" w:hanging="218"/>
        <w:jc w:val="both"/>
        <w:rPr>
          <w:rFonts w:cstheme="minorHAnsi"/>
          <w:sz w:val="20"/>
          <w:szCs w:val="20"/>
          <w:lang w:val="pl-PL"/>
        </w:rPr>
      </w:pPr>
      <w:r w:rsidRPr="00546FF1">
        <w:rPr>
          <w:rFonts w:cstheme="minorHAnsi"/>
          <w:sz w:val="20"/>
          <w:szCs w:val="20"/>
          <w:lang w:val="pl-PL"/>
        </w:rPr>
        <w:t>ma doświadczenie w</w:t>
      </w:r>
      <w:r w:rsidR="0094223B" w:rsidRPr="00546FF1">
        <w:rPr>
          <w:rFonts w:cstheme="minorHAnsi"/>
          <w:sz w:val="20"/>
          <w:szCs w:val="20"/>
          <w:lang w:val="pl-PL"/>
        </w:rPr>
        <w:t xml:space="preserve"> zaawansowanych technik</w:t>
      </w:r>
      <w:r w:rsidRPr="00546FF1">
        <w:rPr>
          <w:rFonts w:cstheme="minorHAnsi"/>
          <w:sz w:val="20"/>
          <w:szCs w:val="20"/>
          <w:lang w:val="pl-PL"/>
        </w:rPr>
        <w:t>ach</w:t>
      </w:r>
      <w:r w:rsidR="0094223B" w:rsidRPr="00546FF1">
        <w:rPr>
          <w:rFonts w:cstheme="minorHAnsi"/>
          <w:sz w:val="20"/>
          <w:szCs w:val="20"/>
          <w:lang w:val="pl-PL"/>
        </w:rPr>
        <w:t xml:space="preserve"> mikroskopowych </w:t>
      </w:r>
      <w:r w:rsidR="0022043D" w:rsidRPr="00546FF1">
        <w:rPr>
          <w:rFonts w:cstheme="minorHAnsi"/>
          <w:sz w:val="20"/>
          <w:szCs w:val="20"/>
          <w:lang w:val="pl-PL"/>
        </w:rPr>
        <w:t xml:space="preserve">w tym  technice </w:t>
      </w:r>
      <w:r w:rsidR="0094223B" w:rsidRPr="00546FF1">
        <w:rPr>
          <w:rFonts w:cstheme="minorHAnsi"/>
          <w:sz w:val="20"/>
          <w:szCs w:val="20"/>
          <w:lang w:val="pl-PL"/>
        </w:rPr>
        <w:t>FRET-FLIM</w:t>
      </w:r>
    </w:p>
    <w:p w14:paraId="47647DBE" w14:textId="51F72EF4" w:rsidR="0094223B" w:rsidRPr="00546FF1" w:rsidRDefault="008B0FA3" w:rsidP="00546FF1">
      <w:pPr>
        <w:pStyle w:val="Akapitzlist"/>
        <w:numPr>
          <w:ilvl w:val="0"/>
          <w:numId w:val="14"/>
        </w:numPr>
        <w:spacing w:after="0"/>
        <w:ind w:left="284" w:hanging="218"/>
        <w:rPr>
          <w:rFonts w:cstheme="minorHAnsi"/>
          <w:sz w:val="20"/>
          <w:szCs w:val="20"/>
          <w:lang w:val="pl-PL"/>
        </w:rPr>
      </w:pPr>
      <w:r w:rsidRPr="00546FF1">
        <w:rPr>
          <w:rFonts w:cstheme="minorHAnsi"/>
          <w:sz w:val="20"/>
          <w:szCs w:val="20"/>
          <w:lang w:val="pl-PL"/>
        </w:rPr>
        <w:t>umie pracować w z</w:t>
      </w:r>
      <w:r w:rsidR="0094223B" w:rsidRPr="00546FF1">
        <w:rPr>
          <w:rFonts w:cstheme="minorHAnsi"/>
          <w:sz w:val="20"/>
          <w:szCs w:val="20"/>
          <w:lang w:val="pl-PL"/>
        </w:rPr>
        <w:t>espole</w:t>
      </w:r>
    </w:p>
    <w:p w14:paraId="13E5342D" w14:textId="2BEE25F8" w:rsidR="008505E7" w:rsidRDefault="008505E7" w:rsidP="00546FF1">
      <w:pPr>
        <w:spacing w:after="0"/>
        <w:ind w:left="284" w:hanging="218"/>
        <w:rPr>
          <w:rFonts w:cstheme="minorHAnsi"/>
          <w:sz w:val="20"/>
          <w:szCs w:val="20"/>
          <w:lang w:val="pl-PL"/>
        </w:rPr>
      </w:pPr>
    </w:p>
    <w:p w14:paraId="1BA91893" w14:textId="77777777" w:rsidR="008505E7" w:rsidRPr="0022043D" w:rsidRDefault="008505E7" w:rsidP="00AB7107">
      <w:pPr>
        <w:spacing w:after="0"/>
        <w:rPr>
          <w:rFonts w:cstheme="minorHAnsi"/>
          <w:b/>
          <w:sz w:val="20"/>
          <w:szCs w:val="20"/>
          <w:lang w:val="pl-PL"/>
        </w:rPr>
      </w:pPr>
    </w:p>
    <w:p w14:paraId="3DCD4D43" w14:textId="77777777" w:rsidR="00F416C3" w:rsidRPr="00AB7107" w:rsidRDefault="00F416C3" w:rsidP="00AD1268">
      <w:pPr>
        <w:jc w:val="both"/>
        <w:rPr>
          <w:rFonts w:cstheme="minorHAnsi"/>
          <w:b/>
          <w:lang w:val="pl-PL"/>
        </w:rPr>
      </w:pPr>
      <w:r w:rsidRPr="00AB7107">
        <w:rPr>
          <w:rFonts w:cstheme="minorHAnsi"/>
          <w:b/>
          <w:lang w:val="pl-PL"/>
        </w:rPr>
        <w:t>Oferujemy:</w:t>
      </w:r>
    </w:p>
    <w:p w14:paraId="648BA2A1" w14:textId="77777777" w:rsidR="008B0FA3" w:rsidRPr="00AB7107" w:rsidRDefault="008B0FA3" w:rsidP="00546FF1">
      <w:pPr>
        <w:pStyle w:val="Akapitzlist"/>
        <w:numPr>
          <w:ilvl w:val="0"/>
          <w:numId w:val="10"/>
        </w:numPr>
        <w:spacing w:after="0" w:line="240" w:lineRule="auto"/>
        <w:ind w:left="284" w:hanging="218"/>
        <w:jc w:val="both"/>
        <w:rPr>
          <w:rFonts w:cstheme="minorHAnsi"/>
          <w:sz w:val="20"/>
          <w:szCs w:val="20"/>
          <w:lang w:val="pl-PL"/>
        </w:rPr>
      </w:pPr>
      <w:r w:rsidRPr="00AB7107">
        <w:rPr>
          <w:rFonts w:cstheme="minorHAnsi"/>
          <w:sz w:val="20"/>
          <w:szCs w:val="20"/>
          <w:lang w:val="pl-PL"/>
        </w:rPr>
        <w:t>Czas realizacji stypendium: 24 miesiące</w:t>
      </w:r>
    </w:p>
    <w:p w14:paraId="6866D2F1" w14:textId="4A102F2B" w:rsidR="00B87C01" w:rsidRPr="00B87C01" w:rsidRDefault="008B0FA3" w:rsidP="00B87C01">
      <w:pPr>
        <w:pStyle w:val="Akapitzlist"/>
        <w:numPr>
          <w:ilvl w:val="0"/>
          <w:numId w:val="10"/>
        </w:numPr>
        <w:spacing w:after="0" w:line="240" w:lineRule="auto"/>
        <w:ind w:left="284" w:hanging="218"/>
        <w:jc w:val="both"/>
        <w:rPr>
          <w:rFonts w:cstheme="minorHAnsi"/>
          <w:sz w:val="20"/>
          <w:szCs w:val="20"/>
          <w:lang w:val="pl-PL"/>
        </w:rPr>
      </w:pPr>
      <w:r w:rsidRPr="00AB7107">
        <w:rPr>
          <w:rFonts w:cstheme="minorHAnsi"/>
          <w:sz w:val="20"/>
          <w:szCs w:val="20"/>
          <w:lang w:val="pl-PL"/>
        </w:rPr>
        <w:t>Wysokość stypendium naukowego: 3000 PLN/miesią</w:t>
      </w:r>
      <w:r w:rsidR="0022043D">
        <w:rPr>
          <w:rFonts w:cstheme="minorHAnsi"/>
          <w:sz w:val="20"/>
          <w:szCs w:val="20"/>
          <w:lang w:val="pl-PL"/>
        </w:rPr>
        <w:t>c</w:t>
      </w:r>
    </w:p>
    <w:p w14:paraId="3B4B3A26" w14:textId="405DC54C" w:rsidR="008B0FA3" w:rsidRDefault="008B0FA3" w:rsidP="00546FF1">
      <w:pPr>
        <w:pStyle w:val="Akapitzlist"/>
        <w:numPr>
          <w:ilvl w:val="0"/>
          <w:numId w:val="10"/>
        </w:numPr>
        <w:spacing w:after="0" w:line="240" w:lineRule="auto"/>
        <w:ind w:left="284" w:hanging="218"/>
        <w:jc w:val="both"/>
        <w:rPr>
          <w:rFonts w:cstheme="minorHAnsi"/>
          <w:sz w:val="20"/>
          <w:szCs w:val="20"/>
          <w:lang w:val="pl-PL"/>
        </w:rPr>
      </w:pPr>
      <w:r w:rsidRPr="00AB7107">
        <w:rPr>
          <w:rFonts w:cstheme="minorHAnsi"/>
          <w:sz w:val="20"/>
          <w:szCs w:val="20"/>
          <w:lang w:val="pl-PL"/>
        </w:rPr>
        <w:t>Planowany termin rozpoczęcia: 01.05.2023</w:t>
      </w:r>
    </w:p>
    <w:p w14:paraId="3C7735B2" w14:textId="77777777" w:rsidR="00557000" w:rsidRPr="00AB7107" w:rsidRDefault="00557000" w:rsidP="00B87C01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  <w:lang w:val="pl-PL"/>
        </w:rPr>
      </w:pPr>
    </w:p>
    <w:p w14:paraId="78AECDE9" w14:textId="77777777" w:rsidR="008B0FA3" w:rsidRPr="00AB7107" w:rsidRDefault="00AD41AB" w:rsidP="001E31C5">
      <w:pPr>
        <w:jc w:val="both"/>
        <w:rPr>
          <w:rFonts w:cstheme="minorHAnsi"/>
          <w:b/>
          <w:lang w:val="pl-PL"/>
        </w:rPr>
      </w:pPr>
      <w:r w:rsidRPr="00AB7107">
        <w:rPr>
          <w:rFonts w:cstheme="minorHAnsi"/>
          <w:b/>
          <w:lang w:val="pl-PL"/>
        </w:rPr>
        <w:t>Aplikacja</w:t>
      </w:r>
      <w:r w:rsidR="00CE0711" w:rsidRPr="00AB7107">
        <w:rPr>
          <w:rFonts w:cstheme="minorHAnsi"/>
          <w:b/>
          <w:lang w:val="pl-PL"/>
        </w:rPr>
        <w:t>:</w:t>
      </w:r>
      <w:r w:rsidR="001E31C5" w:rsidRPr="00AB7107">
        <w:rPr>
          <w:rFonts w:cstheme="minorHAnsi"/>
          <w:b/>
          <w:lang w:val="pl-PL"/>
        </w:rPr>
        <w:t xml:space="preserve"> </w:t>
      </w:r>
    </w:p>
    <w:p w14:paraId="0D02535D" w14:textId="0BF89559" w:rsidR="008B0FA3" w:rsidRPr="00546FF1" w:rsidRDefault="008B0FA3" w:rsidP="00546FF1">
      <w:pPr>
        <w:pStyle w:val="Akapitzlist"/>
        <w:numPr>
          <w:ilvl w:val="0"/>
          <w:numId w:val="13"/>
        </w:numPr>
        <w:ind w:left="284" w:hanging="218"/>
        <w:jc w:val="both"/>
        <w:rPr>
          <w:rStyle w:val="Hipercze"/>
          <w:rFonts w:cstheme="minorHAnsi"/>
          <w:sz w:val="20"/>
          <w:szCs w:val="20"/>
          <w:lang w:val="pl-PL"/>
        </w:rPr>
      </w:pPr>
      <w:r w:rsidRPr="00546FF1">
        <w:rPr>
          <w:rFonts w:cstheme="minorHAnsi"/>
          <w:sz w:val="20"/>
          <w:szCs w:val="20"/>
          <w:lang w:val="pl-PL"/>
        </w:rPr>
        <w:t xml:space="preserve">pocztą elektroniczną w formie plików pdf na adres: </w:t>
      </w:r>
      <w:hyperlink r:id="rId9" w:history="1">
        <w:r w:rsidR="00B87C01" w:rsidRPr="00174DBC">
          <w:rPr>
            <w:rStyle w:val="Hipercze"/>
            <w:rFonts w:cstheme="minorHAnsi"/>
            <w:sz w:val="20"/>
            <w:szCs w:val="20"/>
            <w:lang w:val="pl-PL"/>
          </w:rPr>
          <w:t>mateusz.bajczyk@amu.edu.pl</w:t>
        </w:r>
      </w:hyperlink>
      <w:r w:rsidR="00B87C01">
        <w:rPr>
          <w:rFonts w:cstheme="minorHAnsi"/>
          <w:sz w:val="20"/>
          <w:szCs w:val="20"/>
          <w:lang w:val="pl-PL"/>
        </w:rPr>
        <w:t xml:space="preserve"> do dnia 17 kwietnia 2023 r.</w:t>
      </w:r>
    </w:p>
    <w:p w14:paraId="024FC907" w14:textId="270AF23E" w:rsidR="00546FF1" w:rsidRPr="00546FF1" w:rsidRDefault="00546FF1" w:rsidP="00546FF1">
      <w:pPr>
        <w:pStyle w:val="Akapitzlist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cstheme="minorHAnsi"/>
          <w:sz w:val="20"/>
          <w:szCs w:val="20"/>
          <w:lang w:val="pl-PL"/>
        </w:rPr>
      </w:pPr>
      <w:r w:rsidRPr="00546FF1">
        <w:rPr>
          <w:rFonts w:cstheme="minorHAnsi"/>
          <w:sz w:val="20"/>
          <w:szCs w:val="20"/>
          <w:lang w:val="pl-PL"/>
        </w:rPr>
        <w:t>Zgłoszenia będą oceniane przez Komisję konkursową powołaną przez Kierownika projektu</w:t>
      </w:r>
    </w:p>
    <w:p w14:paraId="49DFB429" w14:textId="1E36B77D" w:rsidR="00546FF1" w:rsidRPr="00546FF1" w:rsidRDefault="00546FF1" w:rsidP="00546FF1">
      <w:pPr>
        <w:pStyle w:val="Akapitzlist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cstheme="minorHAnsi"/>
          <w:sz w:val="20"/>
          <w:szCs w:val="20"/>
          <w:lang w:val="pl-PL"/>
        </w:rPr>
      </w:pPr>
      <w:r w:rsidRPr="00546FF1">
        <w:rPr>
          <w:rFonts w:cstheme="minorHAnsi"/>
          <w:sz w:val="20"/>
          <w:szCs w:val="20"/>
          <w:lang w:val="pl-PL"/>
        </w:rPr>
        <w:t xml:space="preserve">Wyniki konkursu zostaną ogłoszone nie później niż </w:t>
      </w:r>
      <w:r w:rsidR="00B87C01">
        <w:rPr>
          <w:rFonts w:cstheme="minorHAnsi"/>
          <w:sz w:val="20"/>
          <w:szCs w:val="20"/>
          <w:lang w:val="pl-PL"/>
        </w:rPr>
        <w:t>24 kwietnia 2023 r</w:t>
      </w:r>
      <w:r w:rsidRPr="00546FF1">
        <w:rPr>
          <w:rFonts w:cstheme="minorHAnsi"/>
          <w:sz w:val="20"/>
          <w:szCs w:val="20"/>
          <w:lang w:val="pl-PL"/>
        </w:rPr>
        <w:t>. na stronie internetowej: https://bip.amu.edu.pl/</w:t>
      </w:r>
    </w:p>
    <w:p w14:paraId="260F5F97" w14:textId="77777777" w:rsidR="00546FF1" w:rsidRPr="00546FF1" w:rsidRDefault="00546FF1" w:rsidP="00546FF1">
      <w:pPr>
        <w:pStyle w:val="Akapitzlist"/>
        <w:numPr>
          <w:ilvl w:val="0"/>
          <w:numId w:val="13"/>
        </w:numPr>
        <w:spacing w:after="0" w:line="240" w:lineRule="auto"/>
        <w:ind w:left="284" w:hanging="218"/>
        <w:rPr>
          <w:rFonts w:cstheme="minorHAnsi"/>
          <w:sz w:val="20"/>
          <w:szCs w:val="20"/>
          <w:lang w:val="pl-PL"/>
        </w:rPr>
      </w:pPr>
      <w:r w:rsidRPr="00546FF1">
        <w:rPr>
          <w:rFonts w:cstheme="minorHAnsi"/>
          <w:sz w:val="20"/>
          <w:szCs w:val="20"/>
          <w:lang w:val="pl-PL"/>
        </w:rPr>
        <w:t>Warunki zatrudnienia określa „Regulamin przyznawania stypendiów naukowych w projektach badawczych finansowanych ze środków Narodowego Centrum Nauki określony uchwałą Rady NCN nr 25/2019 z dnia 14 marca 2019</w:t>
      </w:r>
    </w:p>
    <w:p w14:paraId="21D84EB2" w14:textId="77777777" w:rsidR="00546FF1" w:rsidRPr="00AB7107" w:rsidRDefault="00546FF1" w:rsidP="008B0FA3">
      <w:pPr>
        <w:jc w:val="both"/>
        <w:rPr>
          <w:rFonts w:cstheme="minorHAnsi"/>
          <w:sz w:val="20"/>
          <w:szCs w:val="20"/>
          <w:lang w:val="pl-PL"/>
        </w:rPr>
      </w:pPr>
    </w:p>
    <w:p w14:paraId="68F51026" w14:textId="6CCF7538" w:rsidR="008B0FA3" w:rsidRPr="00AB7107" w:rsidRDefault="008B0FA3" w:rsidP="008B0FA3">
      <w:pPr>
        <w:rPr>
          <w:rFonts w:eastAsia="Times New Roman" w:cstheme="minorHAnsi"/>
          <w:sz w:val="20"/>
          <w:szCs w:val="20"/>
          <w:lang w:val="pl-PL" w:eastAsia="pl-PL"/>
        </w:rPr>
      </w:pPr>
      <w:r w:rsidRPr="00AB7107">
        <w:rPr>
          <w:rFonts w:eastAsia="Times New Roman" w:cstheme="minorHAnsi"/>
          <w:b/>
          <w:sz w:val="20"/>
          <w:szCs w:val="20"/>
          <w:lang w:val="pl-PL" w:eastAsia="pl-PL"/>
        </w:rPr>
        <w:t>Wymagane dokumenty</w:t>
      </w:r>
      <w:r w:rsidRPr="00AB7107">
        <w:rPr>
          <w:rFonts w:eastAsia="Times New Roman" w:cstheme="minorHAnsi"/>
          <w:sz w:val="20"/>
          <w:szCs w:val="20"/>
          <w:lang w:val="pl-PL" w:eastAsia="pl-PL"/>
        </w:rPr>
        <w:t>:</w:t>
      </w:r>
    </w:p>
    <w:p w14:paraId="1BC36FA9" w14:textId="77777777" w:rsidR="008B0FA3" w:rsidRPr="00AB7107" w:rsidRDefault="008B0FA3" w:rsidP="00AB7107">
      <w:pPr>
        <w:spacing w:after="0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AB7107">
        <w:rPr>
          <w:rFonts w:eastAsia="Times New Roman" w:cstheme="minorHAnsi"/>
          <w:sz w:val="20"/>
          <w:szCs w:val="20"/>
          <w:lang w:val="pl-PL" w:eastAsia="pl-PL"/>
        </w:rPr>
        <w:t>1. List motywacyjny;</w:t>
      </w:r>
    </w:p>
    <w:p w14:paraId="339F6EB4" w14:textId="77777777" w:rsidR="008B0FA3" w:rsidRPr="00AB7107" w:rsidRDefault="008B0FA3" w:rsidP="00AB7107">
      <w:pPr>
        <w:spacing w:after="0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AB7107">
        <w:rPr>
          <w:rFonts w:eastAsia="Times New Roman" w:cstheme="minorHAnsi"/>
          <w:sz w:val="20"/>
          <w:szCs w:val="20"/>
          <w:lang w:val="pl-PL" w:eastAsia="pl-PL"/>
        </w:rPr>
        <w:t>2. CV zawierające informacje o dotychczasowych osiągnięciach naukowych i wyróżnieniach</w:t>
      </w:r>
    </w:p>
    <w:p w14:paraId="0666ADBC" w14:textId="77777777" w:rsidR="008B0FA3" w:rsidRPr="00AB7107" w:rsidRDefault="008B0FA3" w:rsidP="00AB7107">
      <w:pPr>
        <w:spacing w:after="0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AB7107">
        <w:rPr>
          <w:rFonts w:eastAsia="Times New Roman" w:cstheme="minorHAnsi"/>
          <w:sz w:val="20"/>
          <w:szCs w:val="20"/>
          <w:lang w:val="pl-PL" w:eastAsia="pl-PL"/>
        </w:rPr>
        <w:t>wynikających z dotychczas prowadzonych badań;</w:t>
      </w:r>
    </w:p>
    <w:p w14:paraId="289F4757" w14:textId="56C72327" w:rsidR="008B0FA3" w:rsidRPr="00AB7107" w:rsidRDefault="008B44AC" w:rsidP="00AB7107">
      <w:pPr>
        <w:spacing w:after="0"/>
        <w:jc w:val="both"/>
        <w:rPr>
          <w:rFonts w:eastAsia="Times New Roman" w:cstheme="minorHAnsi"/>
          <w:sz w:val="20"/>
          <w:szCs w:val="20"/>
          <w:lang w:val="pl-PL" w:eastAsia="pl-PL"/>
        </w:rPr>
      </w:pPr>
      <w:r>
        <w:rPr>
          <w:rFonts w:eastAsia="Times New Roman" w:cstheme="minorHAnsi"/>
          <w:sz w:val="20"/>
          <w:szCs w:val="20"/>
          <w:lang w:val="pl-PL" w:eastAsia="pl-PL"/>
        </w:rPr>
        <w:t>3</w:t>
      </w:r>
      <w:r w:rsidR="008B0FA3" w:rsidRPr="00AB7107">
        <w:rPr>
          <w:rFonts w:eastAsia="Times New Roman" w:cstheme="minorHAnsi"/>
          <w:sz w:val="20"/>
          <w:szCs w:val="20"/>
          <w:lang w:val="pl-PL" w:eastAsia="pl-PL"/>
        </w:rPr>
        <w:t>. Zaświadczenie potwierdzające, że kandydat jest uczestnikiem studiów doktoranckich lub doktorantem w szkole doktorskiej</w:t>
      </w:r>
    </w:p>
    <w:p w14:paraId="01809486" w14:textId="2115E7A1" w:rsidR="008B0FA3" w:rsidRDefault="008B44AC" w:rsidP="00AB7107">
      <w:pPr>
        <w:spacing w:after="0"/>
        <w:jc w:val="both"/>
        <w:rPr>
          <w:rFonts w:eastAsia="Times New Roman" w:cstheme="minorHAnsi"/>
          <w:sz w:val="20"/>
          <w:szCs w:val="20"/>
          <w:lang w:val="pl-PL" w:eastAsia="pl-PL"/>
        </w:rPr>
      </w:pPr>
      <w:r>
        <w:rPr>
          <w:rFonts w:eastAsia="Times New Roman" w:cstheme="minorHAnsi"/>
          <w:sz w:val="20"/>
          <w:szCs w:val="20"/>
          <w:lang w:val="pl-PL" w:eastAsia="pl-PL"/>
        </w:rPr>
        <w:t>4</w:t>
      </w:r>
      <w:r w:rsidR="008B0FA3" w:rsidRPr="00AB7107">
        <w:rPr>
          <w:rFonts w:eastAsia="Times New Roman" w:cstheme="minorHAnsi"/>
          <w:sz w:val="20"/>
          <w:szCs w:val="20"/>
          <w:lang w:val="pl-PL" w:eastAsia="pl-PL"/>
        </w:rPr>
        <w:t xml:space="preserve"> Zgoda na przetwarzanie danych osobowych.</w:t>
      </w:r>
    </w:p>
    <w:p w14:paraId="1CACCA62" w14:textId="77777777" w:rsidR="00AB7107" w:rsidRPr="00AB7107" w:rsidRDefault="00AB7107" w:rsidP="00AB7107">
      <w:pPr>
        <w:spacing w:after="0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p w14:paraId="02D403B8" w14:textId="2BDCD5F0" w:rsidR="00CE0711" w:rsidRDefault="001E31C5" w:rsidP="001E31C5">
      <w:pPr>
        <w:spacing w:after="0" w:line="240" w:lineRule="auto"/>
        <w:jc w:val="both"/>
        <w:rPr>
          <w:rFonts w:cstheme="minorHAnsi"/>
          <w:i/>
          <w:sz w:val="20"/>
          <w:szCs w:val="20"/>
          <w:lang w:val="pl-PL"/>
        </w:rPr>
      </w:pPr>
      <w:r w:rsidRPr="00AB7107">
        <w:rPr>
          <w:rFonts w:cstheme="minorHAnsi"/>
          <w:i/>
          <w:sz w:val="20"/>
          <w:szCs w:val="20"/>
          <w:lang w:val="pl-PL"/>
        </w:rPr>
        <w:t>Z</w:t>
      </w:r>
      <w:r w:rsidR="00CE0711" w:rsidRPr="00AB7107">
        <w:rPr>
          <w:rFonts w:cstheme="minorHAnsi"/>
          <w:i/>
          <w:sz w:val="20"/>
          <w:szCs w:val="20"/>
          <w:lang w:val="pl-PL"/>
        </w:rPr>
        <w:t>głoszenie musi zawierać następujące stwierdzenie: „Zgodnie z art. 6 ust. 1 lit. a) ogólnego rozporządzenia o ochronie danych z dnia 27 kwietnia 2016 r. (Dz. U. UE L 119/1 z dnia 4 maja 2016 r.) Wyrażam zgodę na przetwarzanie innych danych osobowych niż wskazane w art. 221 Kodeksu pracy imię (imiona) i nazwisko; imiona rodziców; data urodzenia; miejsce zamieszkania; adres do korespondencji; wykształcenie; poprzednie zatrudnienie, które są zawarte w mojej pracy oferta w celu bieżącej rekrutacji</w:t>
      </w:r>
      <w:r w:rsidR="00B774CD" w:rsidRPr="00AB7107">
        <w:rPr>
          <w:rFonts w:cstheme="minorHAnsi"/>
          <w:i/>
          <w:sz w:val="20"/>
          <w:szCs w:val="20"/>
          <w:lang w:val="pl-PL"/>
        </w:rPr>
        <w:t>”</w:t>
      </w:r>
      <w:r w:rsidR="00CE0711" w:rsidRPr="00AB7107">
        <w:rPr>
          <w:rFonts w:cstheme="minorHAnsi"/>
          <w:i/>
          <w:sz w:val="20"/>
          <w:szCs w:val="20"/>
          <w:lang w:val="pl-PL"/>
        </w:rPr>
        <w:t xml:space="preserve">. </w:t>
      </w:r>
    </w:p>
    <w:p w14:paraId="520824D7" w14:textId="77777777" w:rsidR="00AB7107" w:rsidRPr="00AB7107" w:rsidRDefault="00AB7107" w:rsidP="001E31C5">
      <w:pPr>
        <w:spacing w:after="0" w:line="240" w:lineRule="auto"/>
        <w:jc w:val="both"/>
        <w:rPr>
          <w:rFonts w:cstheme="minorHAnsi"/>
          <w:i/>
          <w:sz w:val="20"/>
          <w:szCs w:val="20"/>
          <w:lang w:val="pl-PL"/>
        </w:rPr>
      </w:pPr>
    </w:p>
    <w:p w14:paraId="78BDF4C3" w14:textId="77777777" w:rsidR="008B44AC" w:rsidRPr="008B44AC" w:rsidRDefault="008B44AC" w:rsidP="008B44AC">
      <w:pPr>
        <w:spacing w:after="0" w:line="240" w:lineRule="auto"/>
        <w:jc w:val="both"/>
        <w:rPr>
          <w:rFonts w:eastAsia="Arial" w:cstheme="minorHAnsi"/>
          <w:bCs/>
          <w:sz w:val="20"/>
          <w:szCs w:val="20"/>
          <w:lang w:val="pl-PL"/>
        </w:rPr>
      </w:pPr>
      <w:r w:rsidRPr="008B44AC">
        <w:rPr>
          <w:rFonts w:eastAsia="Arial" w:cstheme="minorHAnsi"/>
          <w:bCs/>
          <w:sz w:val="20"/>
          <w:szCs w:val="20"/>
          <w:lang w:val="pl-PL"/>
        </w:rPr>
        <w:t>Zgodnie z art. 13 Rozporządzenia Parlamentu Europejskiego i Rady (UE) 2016/ 679 z dnia 27 kwietnia 2016 r. w sprawie ochrony osób fizycznych w związku z przetwarzaniem danych osobowych i w sprawie swobodnego przepływu takich danych oraz uchylenia dyrektywy 95/46/WE – ogólne rozporządzenie o ochronie danych (Dz. Urz. UE L 119/1 z 04.05.2016) informuję, że:</w:t>
      </w:r>
    </w:p>
    <w:p w14:paraId="2A63E848" w14:textId="77777777" w:rsidR="008B44AC" w:rsidRPr="008B44AC" w:rsidRDefault="008B44AC" w:rsidP="008B44AC">
      <w:pPr>
        <w:spacing w:after="0" w:line="240" w:lineRule="auto"/>
        <w:ind w:left="426" w:hanging="284"/>
        <w:jc w:val="both"/>
        <w:rPr>
          <w:rFonts w:eastAsia="Arial" w:cstheme="minorHAnsi"/>
          <w:bCs/>
          <w:sz w:val="20"/>
          <w:szCs w:val="20"/>
          <w:lang w:val="pl-PL"/>
        </w:rPr>
      </w:pPr>
      <w:r w:rsidRPr="008B44AC">
        <w:rPr>
          <w:rFonts w:eastAsia="Arial" w:cstheme="minorHAnsi"/>
          <w:bCs/>
          <w:sz w:val="20"/>
          <w:szCs w:val="20"/>
          <w:lang w:val="pl-PL"/>
        </w:rPr>
        <w:t>1.</w:t>
      </w:r>
      <w:r w:rsidRPr="008B44AC">
        <w:rPr>
          <w:rFonts w:eastAsia="Arial" w:cstheme="minorHAnsi"/>
          <w:bCs/>
          <w:sz w:val="20"/>
          <w:szCs w:val="20"/>
          <w:lang w:val="pl-PL"/>
        </w:rPr>
        <w:tab/>
        <w:t>Administratorem Pani/Pana danych osobowych jest Uniwersytet im. Adama Mickiewicza  w Poznaniu z siedzibą: ul. Henryka Wieniawskiego 1, 61 - 712 Poznań.</w:t>
      </w:r>
    </w:p>
    <w:p w14:paraId="55D2ED58" w14:textId="77777777" w:rsidR="008B44AC" w:rsidRPr="008B44AC" w:rsidRDefault="008B44AC" w:rsidP="008B44AC">
      <w:pPr>
        <w:spacing w:after="0" w:line="240" w:lineRule="auto"/>
        <w:ind w:left="426" w:hanging="284"/>
        <w:jc w:val="both"/>
        <w:rPr>
          <w:rFonts w:eastAsia="Arial" w:cstheme="minorHAnsi"/>
          <w:bCs/>
          <w:sz w:val="20"/>
          <w:szCs w:val="20"/>
          <w:lang w:val="pl-PL"/>
        </w:rPr>
      </w:pPr>
      <w:r w:rsidRPr="008B44AC">
        <w:rPr>
          <w:rFonts w:eastAsia="Arial" w:cstheme="minorHAnsi"/>
          <w:bCs/>
          <w:sz w:val="20"/>
          <w:szCs w:val="20"/>
          <w:lang w:val="pl-PL"/>
        </w:rPr>
        <w:t>2.</w:t>
      </w:r>
      <w:r w:rsidRPr="008B44AC">
        <w:rPr>
          <w:rFonts w:eastAsia="Arial" w:cstheme="minorHAnsi"/>
          <w:bCs/>
          <w:sz w:val="20"/>
          <w:szCs w:val="20"/>
          <w:lang w:val="pl-PL"/>
        </w:rPr>
        <w:tab/>
        <w:t>Administrator danych osobowych wyznaczył Inspektora Ochrony Danych nadzorującego prawidłowość przetwarzania danych osobowych, z którym można skontaktować się za pośrednictwem adresu e-mail: iod@amu.edu.pl.</w:t>
      </w:r>
    </w:p>
    <w:p w14:paraId="17E824FC" w14:textId="77777777" w:rsidR="008B44AC" w:rsidRPr="008B44AC" w:rsidRDefault="008B44AC" w:rsidP="008B44AC">
      <w:pPr>
        <w:spacing w:after="0" w:line="240" w:lineRule="auto"/>
        <w:ind w:left="426" w:hanging="284"/>
        <w:jc w:val="both"/>
        <w:rPr>
          <w:rFonts w:eastAsia="Arial" w:cstheme="minorHAnsi"/>
          <w:bCs/>
          <w:sz w:val="20"/>
          <w:szCs w:val="20"/>
          <w:lang w:val="pl-PL"/>
        </w:rPr>
      </w:pPr>
      <w:r w:rsidRPr="008B44AC">
        <w:rPr>
          <w:rFonts w:eastAsia="Arial" w:cstheme="minorHAnsi"/>
          <w:bCs/>
          <w:sz w:val="20"/>
          <w:szCs w:val="20"/>
          <w:lang w:val="pl-PL"/>
        </w:rPr>
        <w:t>3.</w:t>
      </w:r>
      <w:r w:rsidRPr="008B44AC">
        <w:rPr>
          <w:rFonts w:eastAsia="Arial" w:cstheme="minorHAnsi"/>
          <w:bCs/>
          <w:sz w:val="20"/>
          <w:szCs w:val="20"/>
          <w:lang w:val="pl-PL"/>
        </w:rPr>
        <w:tab/>
        <w:t>Celem przetwarzania Pani/ Pana danych osobowych jest realizacja procesu rekrutacji na wskazane stanowisko pracy.</w:t>
      </w:r>
    </w:p>
    <w:p w14:paraId="3FDF8D1F" w14:textId="77777777" w:rsidR="008B44AC" w:rsidRPr="008B44AC" w:rsidRDefault="008B44AC" w:rsidP="008B44AC">
      <w:pPr>
        <w:spacing w:after="0" w:line="240" w:lineRule="auto"/>
        <w:ind w:left="426" w:hanging="284"/>
        <w:jc w:val="both"/>
        <w:rPr>
          <w:rFonts w:eastAsia="Arial" w:cstheme="minorHAnsi"/>
          <w:bCs/>
          <w:sz w:val="20"/>
          <w:szCs w:val="20"/>
          <w:lang w:val="pl-PL"/>
        </w:rPr>
      </w:pPr>
      <w:r w:rsidRPr="008B44AC">
        <w:rPr>
          <w:rFonts w:eastAsia="Arial" w:cstheme="minorHAnsi"/>
          <w:bCs/>
          <w:sz w:val="20"/>
          <w:szCs w:val="20"/>
          <w:lang w:val="pl-PL"/>
        </w:rPr>
        <w:t>4.</w:t>
      </w:r>
      <w:r w:rsidRPr="008B44AC">
        <w:rPr>
          <w:rFonts w:eastAsia="Arial" w:cstheme="minorHAnsi"/>
          <w:bCs/>
          <w:sz w:val="20"/>
          <w:szCs w:val="20"/>
          <w:lang w:val="pl-PL"/>
        </w:rPr>
        <w:tab/>
        <w:t>Podstawę prawną do przetwarzania Pani/Pana danych osobowych stanowi art. 6 ust. 1 lit. a ogólnego rozporządzenia o ochronie danych z dnia 27 kwietnia 2016 r. oraz  Kodeks Pracy z dnia 26 czerwca 1974 r. (Dz.U. z 1998 r. N21, poz.94 z późn. zm.).</w:t>
      </w:r>
    </w:p>
    <w:p w14:paraId="7E35B33A" w14:textId="77777777" w:rsidR="008B44AC" w:rsidRPr="008B44AC" w:rsidRDefault="008B44AC" w:rsidP="008B44AC">
      <w:pPr>
        <w:spacing w:after="0" w:line="240" w:lineRule="auto"/>
        <w:ind w:left="426" w:hanging="284"/>
        <w:jc w:val="both"/>
        <w:rPr>
          <w:rFonts w:eastAsia="Arial" w:cstheme="minorHAnsi"/>
          <w:bCs/>
          <w:sz w:val="20"/>
          <w:szCs w:val="20"/>
          <w:lang w:val="pl-PL"/>
        </w:rPr>
      </w:pPr>
      <w:r w:rsidRPr="008B44AC">
        <w:rPr>
          <w:rFonts w:eastAsia="Arial" w:cstheme="minorHAnsi"/>
          <w:bCs/>
          <w:sz w:val="20"/>
          <w:szCs w:val="20"/>
          <w:lang w:val="pl-PL"/>
        </w:rPr>
        <w:t>5.</w:t>
      </w:r>
      <w:r w:rsidRPr="008B44AC">
        <w:rPr>
          <w:rFonts w:eastAsia="Arial" w:cstheme="minorHAnsi"/>
          <w:bCs/>
          <w:sz w:val="20"/>
          <w:szCs w:val="20"/>
          <w:lang w:val="pl-PL"/>
        </w:rPr>
        <w:tab/>
        <w:t>Pani/Pana dane osobowe przechowywane będą przez okres 6 miesięcy od zakończenia procesu rekrutacji.</w:t>
      </w:r>
    </w:p>
    <w:p w14:paraId="6D29B785" w14:textId="77777777" w:rsidR="008B44AC" w:rsidRPr="008B44AC" w:rsidRDefault="008B44AC" w:rsidP="008B44AC">
      <w:pPr>
        <w:spacing w:after="0" w:line="240" w:lineRule="auto"/>
        <w:ind w:left="426" w:hanging="284"/>
        <w:jc w:val="both"/>
        <w:rPr>
          <w:rFonts w:eastAsia="Arial" w:cstheme="minorHAnsi"/>
          <w:bCs/>
          <w:sz w:val="20"/>
          <w:szCs w:val="20"/>
          <w:lang w:val="pl-PL"/>
        </w:rPr>
      </w:pPr>
      <w:r w:rsidRPr="008B44AC">
        <w:rPr>
          <w:rFonts w:eastAsia="Arial" w:cstheme="minorHAnsi"/>
          <w:bCs/>
          <w:sz w:val="20"/>
          <w:szCs w:val="20"/>
          <w:lang w:val="pl-PL"/>
        </w:rPr>
        <w:t>6.</w:t>
      </w:r>
      <w:r w:rsidRPr="008B44AC">
        <w:rPr>
          <w:rFonts w:eastAsia="Arial" w:cstheme="minorHAnsi"/>
          <w:bCs/>
          <w:sz w:val="20"/>
          <w:szCs w:val="20"/>
          <w:lang w:val="pl-PL"/>
        </w:rPr>
        <w:tab/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4726878" w14:textId="77777777" w:rsidR="008B44AC" w:rsidRPr="008B44AC" w:rsidRDefault="008B44AC" w:rsidP="008B44AC">
      <w:pPr>
        <w:spacing w:after="0" w:line="240" w:lineRule="auto"/>
        <w:ind w:left="426" w:hanging="284"/>
        <w:jc w:val="both"/>
        <w:rPr>
          <w:rFonts w:eastAsia="Arial" w:cstheme="minorHAnsi"/>
          <w:bCs/>
          <w:sz w:val="20"/>
          <w:szCs w:val="20"/>
          <w:lang w:val="pl-PL"/>
        </w:rPr>
      </w:pPr>
      <w:r w:rsidRPr="008B44AC">
        <w:rPr>
          <w:rFonts w:eastAsia="Arial" w:cstheme="minorHAnsi"/>
          <w:bCs/>
          <w:sz w:val="20"/>
          <w:szCs w:val="20"/>
          <w:lang w:val="pl-PL"/>
        </w:rPr>
        <w:t>7.</w:t>
      </w:r>
      <w:r w:rsidRPr="008B44AC">
        <w:rPr>
          <w:rFonts w:eastAsia="Arial" w:cstheme="minorHAnsi"/>
          <w:bCs/>
          <w:sz w:val="20"/>
          <w:szCs w:val="20"/>
          <w:lang w:val="pl-PL"/>
        </w:rPr>
        <w:tab/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41EA6DF" w14:textId="77777777" w:rsidR="008B44AC" w:rsidRPr="008B44AC" w:rsidRDefault="008B44AC" w:rsidP="008B44AC">
      <w:pPr>
        <w:spacing w:after="0" w:line="240" w:lineRule="auto"/>
        <w:ind w:left="426" w:hanging="284"/>
        <w:jc w:val="both"/>
        <w:rPr>
          <w:rFonts w:eastAsia="Arial" w:cstheme="minorHAnsi"/>
          <w:bCs/>
          <w:sz w:val="20"/>
          <w:szCs w:val="20"/>
          <w:lang w:val="pl-PL"/>
        </w:rPr>
      </w:pPr>
      <w:r w:rsidRPr="008B44AC">
        <w:rPr>
          <w:rFonts w:eastAsia="Arial" w:cstheme="minorHAnsi"/>
          <w:bCs/>
          <w:sz w:val="20"/>
          <w:szCs w:val="20"/>
          <w:lang w:val="pl-PL"/>
        </w:rPr>
        <w:t>8.</w:t>
      </w:r>
      <w:r w:rsidRPr="008B44AC">
        <w:rPr>
          <w:rFonts w:eastAsia="Arial" w:cstheme="minorHAnsi"/>
          <w:bCs/>
          <w:sz w:val="20"/>
          <w:szCs w:val="20"/>
          <w:lang w:val="pl-PL"/>
        </w:rPr>
        <w:tab/>
        <w:t>Ma Pani/Pan prawo do wniesienia skargi do organu nadzorczego – Prezesa Urzędu Ochrony Danych Osobowych, ul. Stawki 2, 00 – 193 Warszawa.</w:t>
      </w:r>
    </w:p>
    <w:p w14:paraId="06F4ACC8" w14:textId="77777777" w:rsidR="008B44AC" w:rsidRPr="008B44AC" w:rsidRDefault="008B44AC" w:rsidP="008B44AC">
      <w:pPr>
        <w:spacing w:after="0" w:line="240" w:lineRule="auto"/>
        <w:ind w:left="426" w:hanging="284"/>
        <w:jc w:val="both"/>
        <w:rPr>
          <w:rFonts w:eastAsia="Arial" w:cstheme="minorHAnsi"/>
          <w:bCs/>
          <w:sz w:val="20"/>
          <w:szCs w:val="20"/>
          <w:lang w:val="pl-PL"/>
        </w:rPr>
      </w:pPr>
      <w:r w:rsidRPr="008B44AC">
        <w:rPr>
          <w:rFonts w:eastAsia="Arial" w:cstheme="minorHAnsi"/>
          <w:bCs/>
          <w:sz w:val="20"/>
          <w:szCs w:val="20"/>
          <w:lang w:val="pl-PL"/>
        </w:rPr>
        <w:t>9.</w:t>
      </w:r>
      <w:r w:rsidRPr="008B44AC">
        <w:rPr>
          <w:rFonts w:eastAsia="Arial" w:cstheme="minorHAnsi"/>
          <w:bCs/>
          <w:sz w:val="20"/>
          <w:szCs w:val="20"/>
          <w:lang w:val="pl-PL"/>
        </w:rPr>
        <w:tab/>
        <w:t>Podanie danych osobowych jest obligatoryjne w oparciu o przepisy prawa, w pozostałym zakresie jest dobrowolne.</w:t>
      </w:r>
    </w:p>
    <w:p w14:paraId="3E1FCD11" w14:textId="01C993E2" w:rsidR="006B3096" w:rsidRPr="008B44AC" w:rsidRDefault="008B44AC" w:rsidP="008F4FF8">
      <w:pPr>
        <w:spacing w:after="0" w:line="240" w:lineRule="auto"/>
        <w:ind w:left="426" w:hanging="284"/>
        <w:jc w:val="both"/>
        <w:rPr>
          <w:rFonts w:cstheme="minorHAnsi"/>
          <w:bCs/>
          <w:sz w:val="20"/>
          <w:szCs w:val="20"/>
          <w:lang w:val="pl-PL"/>
        </w:rPr>
      </w:pPr>
      <w:r w:rsidRPr="008B44AC">
        <w:rPr>
          <w:rFonts w:eastAsia="Arial" w:cstheme="minorHAnsi"/>
          <w:bCs/>
          <w:sz w:val="20"/>
          <w:szCs w:val="20"/>
          <w:lang w:val="pl-PL"/>
        </w:rPr>
        <w:t>10.</w:t>
      </w:r>
      <w:r w:rsidRPr="008B44AC">
        <w:rPr>
          <w:rFonts w:eastAsia="Arial" w:cstheme="minorHAnsi"/>
          <w:bCs/>
          <w:sz w:val="20"/>
          <w:szCs w:val="20"/>
          <w:lang w:val="pl-PL"/>
        </w:rPr>
        <w:tab/>
        <w:t>W odniesieniu do Pani/Pana danych osobowych decyzje nie będą podejmowane w sposób zautomatyzowany, stosownie do art. 22 RODO.</w:t>
      </w:r>
    </w:p>
    <w:sectPr w:rsidR="006B3096" w:rsidRPr="008B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080"/>
    <w:multiLevelType w:val="hybridMultilevel"/>
    <w:tmpl w:val="56F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3D1"/>
    <w:multiLevelType w:val="hybridMultilevel"/>
    <w:tmpl w:val="7ED8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5BCB"/>
    <w:multiLevelType w:val="hybridMultilevel"/>
    <w:tmpl w:val="3F84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1B7"/>
    <w:multiLevelType w:val="multilevel"/>
    <w:tmpl w:val="F7483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16F27"/>
    <w:multiLevelType w:val="multilevel"/>
    <w:tmpl w:val="DE52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87448"/>
    <w:multiLevelType w:val="hybridMultilevel"/>
    <w:tmpl w:val="74D8FF06"/>
    <w:lvl w:ilvl="0" w:tplc="0E7876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F1A2C"/>
    <w:multiLevelType w:val="hybridMultilevel"/>
    <w:tmpl w:val="0552620E"/>
    <w:lvl w:ilvl="0" w:tplc="10C806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F03CA"/>
    <w:multiLevelType w:val="multilevel"/>
    <w:tmpl w:val="1A1A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66A1C"/>
    <w:multiLevelType w:val="hybridMultilevel"/>
    <w:tmpl w:val="FECC6BC0"/>
    <w:lvl w:ilvl="0" w:tplc="0E7876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E7A85"/>
    <w:multiLevelType w:val="hybridMultilevel"/>
    <w:tmpl w:val="DFF2D648"/>
    <w:lvl w:ilvl="0" w:tplc="0E7876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0E4C08"/>
    <w:multiLevelType w:val="multilevel"/>
    <w:tmpl w:val="051C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1D6850"/>
    <w:multiLevelType w:val="multilevel"/>
    <w:tmpl w:val="0D0C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FA5E98"/>
    <w:multiLevelType w:val="hybridMultilevel"/>
    <w:tmpl w:val="4B9E68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510F3A"/>
    <w:multiLevelType w:val="hybridMultilevel"/>
    <w:tmpl w:val="ADD68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1"/>
    <w:rsid w:val="00004E34"/>
    <w:rsid w:val="00021E1E"/>
    <w:rsid w:val="0004182B"/>
    <w:rsid w:val="00054FFE"/>
    <w:rsid w:val="000A2E53"/>
    <w:rsid w:val="000C16E8"/>
    <w:rsid w:val="000C71EE"/>
    <w:rsid w:val="001806EF"/>
    <w:rsid w:val="001E31C5"/>
    <w:rsid w:val="0022043D"/>
    <w:rsid w:val="00230E54"/>
    <w:rsid w:val="002D1E0E"/>
    <w:rsid w:val="0037444B"/>
    <w:rsid w:val="00377EBF"/>
    <w:rsid w:val="003B087B"/>
    <w:rsid w:val="003E14FB"/>
    <w:rsid w:val="004C1EE8"/>
    <w:rsid w:val="004F2220"/>
    <w:rsid w:val="005210E3"/>
    <w:rsid w:val="00546FF1"/>
    <w:rsid w:val="00557000"/>
    <w:rsid w:val="00584302"/>
    <w:rsid w:val="005B247E"/>
    <w:rsid w:val="005C60C8"/>
    <w:rsid w:val="005E5583"/>
    <w:rsid w:val="00643346"/>
    <w:rsid w:val="00667EBE"/>
    <w:rsid w:val="006B3096"/>
    <w:rsid w:val="006C2106"/>
    <w:rsid w:val="006D1A82"/>
    <w:rsid w:val="006D7ED0"/>
    <w:rsid w:val="00703712"/>
    <w:rsid w:val="00714D76"/>
    <w:rsid w:val="00716E18"/>
    <w:rsid w:val="0083106C"/>
    <w:rsid w:val="0084585E"/>
    <w:rsid w:val="008505E7"/>
    <w:rsid w:val="008719C0"/>
    <w:rsid w:val="00871FB5"/>
    <w:rsid w:val="008B0FA3"/>
    <w:rsid w:val="008B44AC"/>
    <w:rsid w:val="008D169F"/>
    <w:rsid w:val="008E1A60"/>
    <w:rsid w:val="008F4FF8"/>
    <w:rsid w:val="0090313C"/>
    <w:rsid w:val="00905624"/>
    <w:rsid w:val="0094223B"/>
    <w:rsid w:val="009718F3"/>
    <w:rsid w:val="00992256"/>
    <w:rsid w:val="009A7B9D"/>
    <w:rsid w:val="009D21C0"/>
    <w:rsid w:val="00A042B0"/>
    <w:rsid w:val="00AA1D8F"/>
    <w:rsid w:val="00AB7107"/>
    <w:rsid w:val="00AD1268"/>
    <w:rsid w:val="00AD41AB"/>
    <w:rsid w:val="00B73CBA"/>
    <w:rsid w:val="00B774CD"/>
    <w:rsid w:val="00B87C01"/>
    <w:rsid w:val="00B94861"/>
    <w:rsid w:val="00BA56B1"/>
    <w:rsid w:val="00CB309B"/>
    <w:rsid w:val="00CC52D1"/>
    <w:rsid w:val="00CE0711"/>
    <w:rsid w:val="00D62D6D"/>
    <w:rsid w:val="00D67837"/>
    <w:rsid w:val="00D81083"/>
    <w:rsid w:val="00D83C13"/>
    <w:rsid w:val="00DB72A9"/>
    <w:rsid w:val="00DF1945"/>
    <w:rsid w:val="00E33B25"/>
    <w:rsid w:val="00E8132E"/>
    <w:rsid w:val="00EB3905"/>
    <w:rsid w:val="00EF7E83"/>
    <w:rsid w:val="00F01630"/>
    <w:rsid w:val="00F325B6"/>
    <w:rsid w:val="00F416C3"/>
    <w:rsid w:val="00F5636A"/>
    <w:rsid w:val="00FA1E89"/>
    <w:rsid w:val="00FD4252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A82"/>
  <w15:chartTrackingRefBased/>
  <w15:docId w15:val="{9C9A2824-823C-425A-8CA4-C900AC2F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11"/>
    <w:pPr>
      <w:spacing w:after="160" w:line="259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6B3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Nagwek3">
    <w:name w:val="heading 3"/>
    <w:basedOn w:val="Normalny"/>
    <w:link w:val="Nagwek3Znak"/>
    <w:uiPriority w:val="9"/>
    <w:qFormat/>
    <w:rsid w:val="006B3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E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30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B30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6B30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B309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2D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0FA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7EBE"/>
    <w:pPr>
      <w:spacing w:after="0" w:line="240" w:lineRule="auto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7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7EB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B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eusz.bajczyk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0A20-5AC5-4172-B5CB-A0F9A891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5498</Characters>
  <Application>Microsoft Office Word</Application>
  <DocSecurity>4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Kanonik-Jędrzejak</dc:creator>
  <cp:keywords/>
  <dc:description/>
  <cp:lastModifiedBy>Lucyna Antczak</cp:lastModifiedBy>
  <cp:revision>2</cp:revision>
  <dcterms:created xsi:type="dcterms:W3CDTF">2023-03-27T12:18:00Z</dcterms:created>
  <dcterms:modified xsi:type="dcterms:W3CDTF">2023-03-27T12:18:00Z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7e6f4e1befdd6d3ae8d06c15dba0444b1c955cf6fc61d261ad06207a3bbbf169</vt:lpwstr>
  </property>
</Properties>
</file>